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rsidR="00E205E7" w:rsidRPr="00313BF8" w:rsidRDefault="008C2035"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February</w:t>
      </w:r>
      <w:r w:rsidR="00B41392">
        <w:rPr>
          <w:rFonts w:ascii="Times New Roman" w:eastAsia="Calibri" w:hAnsi="Times New Roman" w:cs="Times New Roman"/>
          <w:b/>
          <w:sz w:val="28"/>
          <w:szCs w:val="28"/>
        </w:rPr>
        <w:t xml:space="preserve"> 14,</w:t>
      </w:r>
      <w:r w:rsidR="00DC1BCA">
        <w:rPr>
          <w:rFonts w:ascii="Times New Roman" w:eastAsia="Calibri" w:hAnsi="Times New Roman" w:cs="Times New Roman"/>
          <w:b/>
          <w:sz w:val="28"/>
          <w:szCs w:val="28"/>
        </w:rPr>
        <w:t xml:space="preserve"> 2014</w:t>
      </w:r>
    </w:p>
    <w:p w:rsidR="00434C25" w:rsidRDefault="00CC2411" w:rsidP="00313BF8">
      <w:pPr>
        <w:rPr>
          <w:rFonts w:ascii="Times New Roman" w:hAnsi="Times New Roman" w:cs="Times New Roman"/>
          <w:sz w:val="28"/>
          <w:szCs w:val="28"/>
        </w:rPr>
      </w:pPr>
      <w:r>
        <w:rPr>
          <w:rFonts w:ascii="Times New Roman" w:hAnsi="Times New Roman" w:cs="Times New Roman"/>
          <w:sz w:val="28"/>
          <w:szCs w:val="28"/>
        </w:rPr>
        <w:t xml:space="preserve">Bills continue to pour out of bill drafting, and we have several new bills to </w:t>
      </w:r>
      <w:r w:rsidR="00AA67E1">
        <w:rPr>
          <w:rFonts w:ascii="Times New Roman" w:hAnsi="Times New Roman" w:cs="Times New Roman"/>
          <w:sz w:val="28"/>
          <w:szCs w:val="28"/>
        </w:rPr>
        <w:t>report.</w:t>
      </w:r>
      <w:r>
        <w:rPr>
          <w:rFonts w:ascii="Times New Roman" w:hAnsi="Times New Roman" w:cs="Times New Roman"/>
          <w:sz w:val="28"/>
          <w:szCs w:val="28"/>
        </w:rPr>
        <w:t xml:space="preserve">  </w:t>
      </w:r>
      <w:r w:rsidR="0069781C">
        <w:rPr>
          <w:rFonts w:ascii="Times New Roman" w:hAnsi="Times New Roman" w:cs="Times New Roman"/>
          <w:sz w:val="28"/>
          <w:szCs w:val="28"/>
        </w:rPr>
        <w:t>In addition to the bills below</w:t>
      </w:r>
      <w:r w:rsidR="002D2CC4">
        <w:rPr>
          <w:rFonts w:ascii="Times New Roman" w:hAnsi="Times New Roman" w:cs="Times New Roman"/>
          <w:sz w:val="28"/>
          <w:szCs w:val="28"/>
        </w:rPr>
        <w:t xml:space="preserve">, we are expecting </w:t>
      </w:r>
      <w:r w:rsidR="009376DB">
        <w:rPr>
          <w:rFonts w:ascii="Times New Roman" w:hAnsi="Times New Roman" w:cs="Times New Roman"/>
          <w:sz w:val="28"/>
          <w:szCs w:val="28"/>
        </w:rPr>
        <w:t xml:space="preserve">local </w:t>
      </w:r>
      <w:r w:rsidR="002D2CC4">
        <w:rPr>
          <w:rFonts w:ascii="Times New Roman" w:hAnsi="Times New Roman" w:cs="Times New Roman"/>
          <w:sz w:val="28"/>
          <w:szCs w:val="28"/>
        </w:rPr>
        <w:t>bill</w:t>
      </w:r>
      <w:r w:rsidR="009376DB">
        <w:rPr>
          <w:rFonts w:ascii="Times New Roman" w:hAnsi="Times New Roman" w:cs="Times New Roman"/>
          <w:sz w:val="28"/>
          <w:szCs w:val="28"/>
        </w:rPr>
        <w:t>s</w:t>
      </w:r>
      <w:r w:rsidR="0069781C">
        <w:rPr>
          <w:rFonts w:ascii="Times New Roman" w:hAnsi="Times New Roman" w:cs="Times New Roman"/>
          <w:sz w:val="28"/>
          <w:szCs w:val="28"/>
        </w:rPr>
        <w:t xml:space="preserve"> dealing with the Gainesville R</w:t>
      </w:r>
      <w:r w:rsidR="00434C25">
        <w:rPr>
          <w:rFonts w:ascii="Times New Roman" w:hAnsi="Times New Roman" w:cs="Times New Roman"/>
          <w:sz w:val="28"/>
          <w:szCs w:val="28"/>
        </w:rPr>
        <w:t>egional Utilities</w:t>
      </w:r>
      <w:r w:rsidR="0069781C">
        <w:rPr>
          <w:rFonts w:ascii="Times New Roman" w:hAnsi="Times New Roman" w:cs="Times New Roman"/>
          <w:sz w:val="28"/>
          <w:szCs w:val="28"/>
        </w:rPr>
        <w:t xml:space="preserve"> (GRU)</w:t>
      </w:r>
      <w:r w:rsidR="002D2CC4">
        <w:rPr>
          <w:rFonts w:ascii="Times New Roman" w:hAnsi="Times New Roman" w:cs="Times New Roman"/>
          <w:sz w:val="28"/>
          <w:szCs w:val="28"/>
        </w:rPr>
        <w:t xml:space="preserve"> and Vero Beach’s electric utility</w:t>
      </w:r>
      <w:r w:rsidR="0069781C">
        <w:rPr>
          <w:rFonts w:ascii="Times New Roman" w:hAnsi="Times New Roman" w:cs="Times New Roman"/>
          <w:sz w:val="28"/>
          <w:szCs w:val="28"/>
        </w:rPr>
        <w:t>.</w:t>
      </w:r>
      <w:r w:rsidR="00434C25">
        <w:rPr>
          <w:rFonts w:ascii="Times New Roman" w:hAnsi="Times New Roman" w:cs="Times New Roman"/>
          <w:sz w:val="28"/>
          <w:szCs w:val="28"/>
        </w:rPr>
        <w:t xml:space="preserve">  </w:t>
      </w:r>
      <w:r w:rsidR="007777B4">
        <w:rPr>
          <w:rFonts w:ascii="Times New Roman" w:hAnsi="Times New Roman" w:cs="Times New Roman"/>
          <w:sz w:val="28"/>
          <w:szCs w:val="28"/>
        </w:rPr>
        <w:t xml:space="preserve">According to reports, </w:t>
      </w:r>
      <w:r w:rsidR="009376DB">
        <w:rPr>
          <w:rFonts w:ascii="Times New Roman" w:hAnsi="Times New Roman" w:cs="Times New Roman"/>
          <w:sz w:val="28"/>
          <w:szCs w:val="28"/>
        </w:rPr>
        <w:t xml:space="preserve">the GRU </w:t>
      </w:r>
      <w:r w:rsidR="00434C25">
        <w:rPr>
          <w:rFonts w:ascii="Times New Roman" w:hAnsi="Times New Roman" w:cs="Times New Roman"/>
          <w:sz w:val="28"/>
          <w:szCs w:val="28"/>
        </w:rPr>
        <w:t>loca</w:t>
      </w:r>
      <w:bookmarkStart w:id="0" w:name="_GoBack"/>
      <w:bookmarkEnd w:id="0"/>
      <w:r w:rsidR="00434C25">
        <w:rPr>
          <w:rFonts w:ascii="Times New Roman" w:hAnsi="Times New Roman" w:cs="Times New Roman"/>
          <w:sz w:val="28"/>
          <w:szCs w:val="28"/>
        </w:rPr>
        <w:t>l bill</w:t>
      </w:r>
      <w:r w:rsidR="009376DB">
        <w:rPr>
          <w:rFonts w:ascii="Times New Roman" w:hAnsi="Times New Roman" w:cs="Times New Roman"/>
          <w:sz w:val="28"/>
          <w:szCs w:val="28"/>
        </w:rPr>
        <w:t xml:space="preserve"> </w:t>
      </w:r>
      <w:r w:rsidR="00434C25">
        <w:rPr>
          <w:rFonts w:ascii="Times New Roman" w:hAnsi="Times New Roman" w:cs="Times New Roman"/>
          <w:sz w:val="28"/>
          <w:szCs w:val="28"/>
        </w:rPr>
        <w:t>would ma</w:t>
      </w:r>
      <w:r w:rsidR="009376DB">
        <w:rPr>
          <w:rFonts w:ascii="Times New Roman" w:hAnsi="Times New Roman" w:cs="Times New Roman"/>
          <w:sz w:val="28"/>
          <w:szCs w:val="28"/>
        </w:rPr>
        <w:t>ndate a referendum among the</w:t>
      </w:r>
      <w:r w:rsidR="00434C25">
        <w:rPr>
          <w:rFonts w:ascii="Times New Roman" w:hAnsi="Times New Roman" w:cs="Times New Roman"/>
          <w:sz w:val="28"/>
          <w:szCs w:val="28"/>
        </w:rPr>
        <w:t xml:space="preserve"> customers to decide if GRU</w:t>
      </w:r>
      <w:r w:rsidR="00942C55">
        <w:rPr>
          <w:rFonts w:ascii="Times New Roman" w:hAnsi="Times New Roman" w:cs="Times New Roman"/>
          <w:sz w:val="28"/>
          <w:szCs w:val="28"/>
        </w:rPr>
        <w:t xml:space="preserve"> oversight sh</w:t>
      </w:r>
      <w:r w:rsidR="00434C25">
        <w:rPr>
          <w:rFonts w:ascii="Times New Roman" w:hAnsi="Times New Roman" w:cs="Times New Roman"/>
          <w:sz w:val="28"/>
          <w:szCs w:val="28"/>
        </w:rPr>
        <w:t xml:space="preserve">ould remain with the City Commission or </w:t>
      </w:r>
      <w:r w:rsidR="00942C55">
        <w:rPr>
          <w:rFonts w:ascii="Times New Roman" w:hAnsi="Times New Roman" w:cs="Times New Roman"/>
          <w:sz w:val="28"/>
          <w:szCs w:val="28"/>
        </w:rPr>
        <w:t>whether</w:t>
      </w:r>
      <w:r w:rsidR="00434C25">
        <w:rPr>
          <w:rFonts w:ascii="Times New Roman" w:hAnsi="Times New Roman" w:cs="Times New Roman"/>
          <w:sz w:val="28"/>
          <w:szCs w:val="28"/>
        </w:rPr>
        <w:t xml:space="preserve"> a new nine member utility authority </w:t>
      </w:r>
      <w:r w:rsidR="00942C55">
        <w:rPr>
          <w:rFonts w:ascii="Times New Roman" w:hAnsi="Times New Roman" w:cs="Times New Roman"/>
          <w:sz w:val="28"/>
          <w:szCs w:val="28"/>
        </w:rPr>
        <w:t>should be created</w:t>
      </w:r>
      <w:r w:rsidR="007777B4">
        <w:rPr>
          <w:rFonts w:ascii="Times New Roman" w:hAnsi="Times New Roman" w:cs="Times New Roman"/>
          <w:sz w:val="28"/>
          <w:szCs w:val="28"/>
        </w:rPr>
        <w:t>.</w:t>
      </w:r>
      <w:r w:rsidR="009376DB">
        <w:rPr>
          <w:rFonts w:ascii="Times New Roman" w:hAnsi="Times New Roman" w:cs="Times New Roman"/>
          <w:sz w:val="28"/>
          <w:szCs w:val="28"/>
        </w:rPr>
        <w:t xml:space="preserve">  </w:t>
      </w:r>
      <w:r w:rsidR="00B41392">
        <w:rPr>
          <w:rFonts w:ascii="Times New Roman" w:hAnsi="Times New Roman" w:cs="Times New Roman"/>
          <w:sz w:val="28"/>
          <w:szCs w:val="28"/>
        </w:rPr>
        <w:t xml:space="preserve">We have been </w:t>
      </w:r>
      <w:r w:rsidR="00AA67E1">
        <w:rPr>
          <w:rFonts w:ascii="Times New Roman" w:hAnsi="Times New Roman" w:cs="Times New Roman"/>
          <w:sz w:val="28"/>
          <w:szCs w:val="28"/>
        </w:rPr>
        <w:t>told the</w:t>
      </w:r>
      <w:r w:rsidR="007777B4">
        <w:rPr>
          <w:rFonts w:ascii="Times New Roman" w:hAnsi="Times New Roman" w:cs="Times New Roman"/>
          <w:sz w:val="28"/>
          <w:szCs w:val="28"/>
        </w:rPr>
        <w:t xml:space="preserve"> Vero Beach</w:t>
      </w:r>
      <w:r w:rsidR="00197689">
        <w:rPr>
          <w:rFonts w:ascii="Times New Roman" w:hAnsi="Times New Roman" w:cs="Times New Roman"/>
          <w:sz w:val="28"/>
          <w:szCs w:val="28"/>
        </w:rPr>
        <w:t xml:space="preserve"> local bills</w:t>
      </w:r>
      <w:r w:rsidR="007777B4">
        <w:rPr>
          <w:rFonts w:ascii="Times New Roman" w:hAnsi="Times New Roman" w:cs="Times New Roman"/>
          <w:sz w:val="28"/>
          <w:szCs w:val="28"/>
        </w:rPr>
        <w:t xml:space="preserve"> would place the utility under the PSC and </w:t>
      </w:r>
      <w:r w:rsidR="009376DB">
        <w:rPr>
          <w:rFonts w:ascii="Times New Roman" w:hAnsi="Times New Roman" w:cs="Times New Roman"/>
          <w:sz w:val="28"/>
          <w:szCs w:val="28"/>
        </w:rPr>
        <w:t xml:space="preserve">would </w:t>
      </w:r>
      <w:r w:rsidR="00942C55">
        <w:rPr>
          <w:rFonts w:ascii="Times New Roman" w:hAnsi="Times New Roman" w:cs="Times New Roman"/>
          <w:sz w:val="28"/>
          <w:szCs w:val="28"/>
        </w:rPr>
        <w:t xml:space="preserve">mandate a </w:t>
      </w:r>
      <w:r w:rsidR="007777B4">
        <w:rPr>
          <w:rFonts w:ascii="Times New Roman" w:hAnsi="Times New Roman" w:cs="Times New Roman"/>
          <w:sz w:val="28"/>
          <w:szCs w:val="28"/>
        </w:rPr>
        <w:t>survey</w:t>
      </w:r>
      <w:r w:rsidR="00942C55">
        <w:rPr>
          <w:rFonts w:ascii="Times New Roman" w:hAnsi="Times New Roman" w:cs="Times New Roman"/>
          <w:sz w:val="28"/>
          <w:szCs w:val="28"/>
        </w:rPr>
        <w:t xml:space="preserve"> of</w:t>
      </w:r>
      <w:r w:rsidR="007777B4">
        <w:rPr>
          <w:rFonts w:ascii="Times New Roman" w:hAnsi="Times New Roman" w:cs="Times New Roman"/>
          <w:sz w:val="28"/>
          <w:szCs w:val="28"/>
        </w:rPr>
        <w:t xml:space="preserve"> the customers outside the city limits to determine the</w:t>
      </w:r>
      <w:r w:rsidR="00942C55">
        <w:rPr>
          <w:rFonts w:ascii="Times New Roman" w:hAnsi="Times New Roman" w:cs="Times New Roman"/>
          <w:sz w:val="28"/>
          <w:szCs w:val="28"/>
        </w:rPr>
        <w:t>ir</w:t>
      </w:r>
      <w:r w:rsidR="007777B4">
        <w:rPr>
          <w:rFonts w:ascii="Times New Roman" w:hAnsi="Times New Roman" w:cs="Times New Roman"/>
          <w:sz w:val="28"/>
          <w:szCs w:val="28"/>
        </w:rPr>
        <w:t xml:space="preserve"> preferred electricity provider.</w:t>
      </w:r>
      <w:r w:rsidR="00B41392">
        <w:rPr>
          <w:rFonts w:ascii="Times New Roman" w:hAnsi="Times New Roman" w:cs="Times New Roman"/>
          <w:sz w:val="28"/>
          <w:szCs w:val="28"/>
        </w:rPr>
        <w:t xml:space="preserve">  Note that we already have one bill that has been withdrawn from consideration, which means it is dead, and it is now listed at the end of the report under a separate heading.</w:t>
      </w:r>
      <w:r w:rsidR="007777B4">
        <w:rPr>
          <w:rFonts w:ascii="Times New Roman" w:hAnsi="Times New Roman" w:cs="Times New Roman"/>
          <w:sz w:val="28"/>
          <w:szCs w:val="28"/>
        </w:rPr>
        <w:t xml:space="preserve">  </w:t>
      </w:r>
    </w:p>
    <w:p w:rsidR="00313BF8" w:rsidRDefault="00313BF8" w:rsidP="00313BF8">
      <w:pPr>
        <w:rPr>
          <w:rStyle w:val="Hyperlink"/>
          <w:rFonts w:ascii="Times New Roman" w:hAnsi="Times New Roman" w:cs="Times New Roman"/>
          <w:color w:val="auto"/>
          <w:sz w:val="28"/>
          <w:szCs w:val="28"/>
          <w:u w:val="none"/>
        </w:rPr>
      </w:pPr>
      <w:r w:rsidRPr="00313BF8">
        <w:rPr>
          <w:rFonts w:ascii="Times New Roman" w:hAnsi="Times New Roman" w:cs="Times New Roman"/>
          <w:sz w:val="28"/>
          <w:szCs w:val="28"/>
        </w:rPr>
        <w:t xml:space="preserve">The bills that are of concern to co-ops are listed below.  More information on each bill can be found by visiting either </w:t>
      </w:r>
      <w:hyperlink r:id="rId6" w:history="1">
        <w:r w:rsidRPr="00313BF8">
          <w:rPr>
            <w:rStyle w:val="Hyperlink"/>
            <w:rFonts w:ascii="Times New Roman" w:hAnsi="Times New Roman" w:cs="Times New Roman"/>
            <w:sz w:val="28"/>
            <w:szCs w:val="28"/>
          </w:rPr>
          <w:t>www.myfloridahouse.gov</w:t>
        </w:r>
      </w:hyperlink>
      <w:r w:rsidRPr="00313BF8">
        <w:rPr>
          <w:rFonts w:ascii="Times New Roman" w:hAnsi="Times New Roman" w:cs="Times New Roman"/>
          <w:sz w:val="28"/>
          <w:szCs w:val="28"/>
        </w:rPr>
        <w:t xml:space="preserve"> or </w:t>
      </w:r>
      <w:hyperlink r:id="rId7" w:history="1">
        <w:r w:rsidRPr="00313BF8">
          <w:rPr>
            <w:rStyle w:val="Hyperlink"/>
            <w:rFonts w:ascii="Times New Roman" w:hAnsi="Times New Roman" w:cs="Times New Roman"/>
            <w:sz w:val="28"/>
            <w:szCs w:val="28"/>
          </w:rPr>
          <w:t>www.flsenate.gov</w:t>
        </w:r>
      </w:hyperlink>
      <w:r w:rsidRPr="00313BF8">
        <w:rPr>
          <w:rStyle w:val="Hyperlink"/>
          <w:rFonts w:ascii="Times New Roman" w:hAnsi="Times New Roman" w:cs="Times New Roman"/>
          <w:color w:val="auto"/>
          <w:sz w:val="28"/>
          <w:szCs w:val="28"/>
          <w:u w:val="none"/>
        </w:rPr>
        <w:t>.</w:t>
      </w:r>
    </w:p>
    <w:p w:rsidR="00663545" w:rsidRDefault="00663545" w:rsidP="00663545">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rsidR="006D5685" w:rsidRPr="00AA67E1" w:rsidRDefault="006D5685" w:rsidP="00663545">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HB 861 by Rep. Mayfield would expand the definition of public utility to include municipal electric utilities that </w:t>
      </w:r>
      <w:r w:rsidR="00B41392" w:rsidRPr="00AA67E1">
        <w:rPr>
          <w:rStyle w:val="Hyperlink"/>
          <w:rFonts w:ascii="Times New Roman" w:hAnsi="Times New Roman" w:cs="Times New Roman"/>
          <w:color w:val="auto"/>
          <w:sz w:val="28"/>
          <w:szCs w:val="28"/>
          <w:u w:val="none"/>
        </w:rPr>
        <w:t>purchases</w:t>
      </w:r>
      <w:r w:rsidRPr="00AA67E1">
        <w:rPr>
          <w:rStyle w:val="Hyperlink"/>
          <w:rFonts w:ascii="Times New Roman" w:hAnsi="Times New Roman" w:cs="Times New Roman"/>
          <w:color w:val="auto"/>
          <w:sz w:val="28"/>
          <w:szCs w:val="28"/>
          <w:u w:val="none"/>
        </w:rPr>
        <w:t xml:space="preserve"> power from the Florida Municipal Power Agency (FMPA)</w:t>
      </w:r>
      <w:r w:rsidR="001C1F8E" w:rsidRPr="00AA67E1">
        <w:rPr>
          <w:rStyle w:val="Hyperlink"/>
          <w:rFonts w:ascii="Times New Roman" w:hAnsi="Times New Roman" w:cs="Times New Roman"/>
          <w:color w:val="auto"/>
          <w:sz w:val="28"/>
          <w:szCs w:val="28"/>
          <w:u w:val="none"/>
        </w:rPr>
        <w:t>.  Th</w:t>
      </w:r>
      <w:r w:rsidR="00B41392" w:rsidRPr="00AA67E1">
        <w:rPr>
          <w:rStyle w:val="Hyperlink"/>
          <w:rFonts w:ascii="Times New Roman" w:hAnsi="Times New Roman" w:cs="Times New Roman"/>
          <w:color w:val="auto"/>
          <w:sz w:val="28"/>
          <w:szCs w:val="28"/>
          <w:u w:val="none"/>
        </w:rPr>
        <w:t>os</w:t>
      </w:r>
      <w:r w:rsidR="001C1F8E" w:rsidRPr="00AA67E1">
        <w:rPr>
          <w:rStyle w:val="Hyperlink"/>
          <w:rFonts w:ascii="Times New Roman" w:hAnsi="Times New Roman" w:cs="Times New Roman"/>
          <w:color w:val="auto"/>
          <w:sz w:val="28"/>
          <w:szCs w:val="28"/>
          <w:u w:val="none"/>
        </w:rPr>
        <w:t>e utilities</w:t>
      </w:r>
      <w:r w:rsidRPr="00AA67E1">
        <w:rPr>
          <w:rStyle w:val="Hyperlink"/>
          <w:rFonts w:ascii="Times New Roman" w:hAnsi="Times New Roman" w:cs="Times New Roman"/>
          <w:color w:val="auto"/>
          <w:sz w:val="28"/>
          <w:szCs w:val="28"/>
          <w:u w:val="none"/>
        </w:rPr>
        <w:t xml:space="preserve"> would be</w:t>
      </w:r>
      <w:r w:rsidR="00B41392" w:rsidRPr="00AA67E1">
        <w:rPr>
          <w:rStyle w:val="Hyperlink"/>
          <w:rFonts w:ascii="Times New Roman" w:hAnsi="Times New Roman" w:cs="Times New Roman"/>
          <w:color w:val="auto"/>
          <w:sz w:val="28"/>
          <w:szCs w:val="28"/>
          <w:u w:val="none"/>
        </w:rPr>
        <w:t>come</w:t>
      </w:r>
      <w:r w:rsidRPr="00AA67E1">
        <w:rPr>
          <w:rStyle w:val="Hyperlink"/>
          <w:rFonts w:ascii="Times New Roman" w:hAnsi="Times New Roman" w:cs="Times New Roman"/>
          <w:color w:val="auto"/>
          <w:sz w:val="28"/>
          <w:szCs w:val="28"/>
          <w:u w:val="none"/>
        </w:rPr>
        <w:t xml:space="preserve"> subject to </w:t>
      </w:r>
      <w:r w:rsidR="00B41392" w:rsidRPr="00AA67E1">
        <w:rPr>
          <w:rStyle w:val="Hyperlink"/>
          <w:rFonts w:ascii="Times New Roman" w:hAnsi="Times New Roman" w:cs="Times New Roman"/>
          <w:color w:val="auto"/>
          <w:sz w:val="28"/>
          <w:szCs w:val="28"/>
          <w:u w:val="none"/>
        </w:rPr>
        <w:t xml:space="preserve">the </w:t>
      </w:r>
      <w:r w:rsidRPr="00AA67E1">
        <w:rPr>
          <w:rStyle w:val="Hyperlink"/>
          <w:rFonts w:ascii="Times New Roman" w:hAnsi="Times New Roman" w:cs="Times New Roman"/>
          <w:color w:val="auto"/>
          <w:sz w:val="28"/>
          <w:szCs w:val="28"/>
          <w:u w:val="none"/>
        </w:rPr>
        <w:t>PSC</w:t>
      </w:r>
      <w:r w:rsidR="00B41392" w:rsidRPr="00AA67E1">
        <w:rPr>
          <w:rStyle w:val="Hyperlink"/>
          <w:rFonts w:ascii="Times New Roman" w:hAnsi="Times New Roman" w:cs="Times New Roman"/>
          <w:color w:val="auto"/>
          <w:sz w:val="28"/>
          <w:szCs w:val="28"/>
          <w:u w:val="none"/>
        </w:rPr>
        <w:t>’s full</w:t>
      </w:r>
      <w:r w:rsidRPr="00AA67E1">
        <w:rPr>
          <w:rStyle w:val="Hyperlink"/>
          <w:rFonts w:ascii="Times New Roman" w:hAnsi="Times New Roman" w:cs="Times New Roman"/>
          <w:color w:val="auto"/>
          <w:sz w:val="28"/>
          <w:szCs w:val="28"/>
          <w:u w:val="none"/>
        </w:rPr>
        <w:t xml:space="preserve"> regulation.  The bill would not </w:t>
      </w:r>
      <w:r w:rsidR="00B41392" w:rsidRPr="00AA67E1">
        <w:rPr>
          <w:rStyle w:val="Hyperlink"/>
          <w:rFonts w:ascii="Times New Roman" w:hAnsi="Times New Roman" w:cs="Times New Roman"/>
          <w:color w:val="auto"/>
          <w:sz w:val="28"/>
          <w:szCs w:val="28"/>
          <w:u w:val="none"/>
        </w:rPr>
        <w:t xml:space="preserve">directly </w:t>
      </w:r>
      <w:r w:rsidRPr="00AA67E1">
        <w:rPr>
          <w:rStyle w:val="Hyperlink"/>
          <w:rFonts w:ascii="Times New Roman" w:hAnsi="Times New Roman" w:cs="Times New Roman"/>
          <w:color w:val="auto"/>
          <w:sz w:val="28"/>
          <w:szCs w:val="28"/>
          <w:u w:val="none"/>
        </w:rPr>
        <w:t xml:space="preserve">affect electric co-ops.  </w:t>
      </w:r>
    </w:p>
    <w:p w:rsidR="00A420C8" w:rsidRDefault="00BA3DED" w:rsidP="00663545">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Retail Wheeling for Renewable Generators</w:t>
      </w:r>
      <w:r w:rsidR="00F41D2B">
        <w:rPr>
          <w:rStyle w:val="Hyperlink"/>
          <w:rFonts w:ascii="Times New Roman" w:hAnsi="Times New Roman" w:cs="Times New Roman"/>
          <w:color w:val="auto"/>
          <w:sz w:val="28"/>
          <w:szCs w:val="28"/>
        </w:rPr>
        <w:t xml:space="preserve"> </w:t>
      </w:r>
      <w:r w:rsidR="00F41D2B">
        <w:rPr>
          <w:rStyle w:val="Hyperlink"/>
          <w:rFonts w:ascii="Times New Roman" w:hAnsi="Times New Roman" w:cs="Times New Roman"/>
          <w:color w:val="auto"/>
          <w:sz w:val="28"/>
          <w:szCs w:val="28"/>
          <w:u w:val="none"/>
        </w:rPr>
        <w:t xml:space="preserve">- HJR 695 by Rep. Dudley is a proposed Constitutional amendment that would </w:t>
      </w:r>
      <w:r w:rsidR="004069DB">
        <w:rPr>
          <w:rStyle w:val="Hyperlink"/>
          <w:rFonts w:ascii="Times New Roman" w:hAnsi="Times New Roman" w:cs="Times New Roman"/>
          <w:color w:val="auto"/>
          <w:sz w:val="28"/>
          <w:szCs w:val="28"/>
          <w:u w:val="none"/>
        </w:rPr>
        <w:t xml:space="preserve">exempt renewable </w:t>
      </w:r>
      <w:r>
        <w:rPr>
          <w:rStyle w:val="Hyperlink"/>
          <w:rFonts w:ascii="Times New Roman" w:hAnsi="Times New Roman" w:cs="Times New Roman"/>
          <w:color w:val="auto"/>
          <w:sz w:val="28"/>
          <w:szCs w:val="28"/>
          <w:u w:val="none"/>
        </w:rPr>
        <w:t>energy systems</w:t>
      </w:r>
      <w:r w:rsidR="004069D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from the definition of public</w:t>
      </w:r>
      <w:r w:rsidR="00F41D2B">
        <w:rPr>
          <w:rStyle w:val="Hyperlink"/>
          <w:rFonts w:ascii="Times New Roman" w:hAnsi="Times New Roman" w:cs="Times New Roman"/>
          <w:color w:val="auto"/>
          <w:sz w:val="28"/>
          <w:szCs w:val="28"/>
          <w:u w:val="none"/>
        </w:rPr>
        <w:t xml:space="preserve"> utility.</w:t>
      </w:r>
      <w:r>
        <w:rPr>
          <w:rStyle w:val="Hyperlink"/>
          <w:rFonts w:ascii="Times New Roman" w:hAnsi="Times New Roman" w:cs="Times New Roman"/>
          <w:color w:val="auto"/>
          <w:sz w:val="28"/>
          <w:szCs w:val="28"/>
          <w:u w:val="none"/>
        </w:rPr>
        <w:t xml:space="preserve">  These generators would not be regulated by the PSC and could sell electricity to existing utility customers.</w:t>
      </w:r>
      <w:r w:rsidR="004069DB">
        <w:rPr>
          <w:rStyle w:val="Hyperlink"/>
          <w:rFonts w:ascii="Times New Roman" w:hAnsi="Times New Roman" w:cs="Times New Roman"/>
          <w:color w:val="auto"/>
          <w:sz w:val="28"/>
          <w:szCs w:val="28"/>
          <w:u w:val="none"/>
        </w:rPr>
        <w:t xml:space="preserve">  If th</w:t>
      </w:r>
      <w:r w:rsidR="008C2035">
        <w:rPr>
          <w:rStyle w:val="Hyperlink"/>
          <w:rFonts w:ascii="Times New Roman" w:hAnsi="Times New Roman" w:cs="Times New Roman"/>
          <w:color w:val="auto"/>
          <w:sz w:val="28"/>
          <w:szCs w:val="28"/>
          <w:u w:val="none"/>
        </w:rPr>
        <w:t>e resolution passes out of the L</w:t>
      </w:r>
      <w:r w:rsidR="004069DB">
        <w:rPr>
          <w:rStyle w:val="Hyperlink"/>
          <w:rFonts w:ascii="Times New Roman" w:hAnsi="Times New Roman" w:cs="Times New Roman"/>
          <w:color w:val="auto"/>
          <w:sz w:val="28"/>
          <w:szCs w:val="28"/>
          <w:u w:val="none"/>
        </w:rPr>
        <w:t xml:space="preserve">egislature, it would appear on the </w:t>
      </w:r>
      <w:r w:rsidR="00B41392">
        <w:rPr>
          <w:rStyle w:val="Hyperlink"/>
          <w:rFonts w:ascii="Times New Roman" w:hAnsi="Times New Roman" w:cs="Times New Roman"/>
          <w:color w:val="auto"/>
          <w:sz w:val="28"/>
          <w:szCs w:val="28"/>
          <w:u w:val="none"/>
        </w:rPr>
        <w:t xml:space="preserve">November </w:t>
      </w:r>
      <w:r w:rsidR="004069DB">
        <w:rPr>
          <w:rStyle w:val="Hyperlink"/>
          <w:rFonts w:ascii="Times New Roman" w:hAnsi="Times New Roman" w:cs="Times New Roman"/>
          <w:color w:val="auto"/>
          <w:sz w:val="28"/>
          <w:szCs w:val="28"/>
          <w:u w:val="none"/>
        </w:rPr>
        <w:t>general election ballot for voter approval.</w:t>
      </w:r>
    </w:p>
    <w:p w:rsidR="004069DB" w:rsidRDefault="004069DB" w:rsidP="004069DB">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HJR 693 by Rep. Dudley is a proposed Constitutional amendment that would prohibit electric utilities, including cooperatives, from collecting the cost of new power plants before the plant begins commercial </w:t>
      </w:r>
      <w:r>
        <w:rPr>
          <w:rStyle w:val="Hyperlink"/>
          <w:rFonts w:ascii="Times New Roman" w:hAnsi="Times New Roman" w:cs="Times New Roman"/>
          <w:color w:val="auto"/>
          <w:sz w:val="28"/>
          <w:szCs w:val="28"/>
          <w:u w:val="none"/>
        </w:rPr>
        <w:lastRenderedPageBreak/>
        <w:t>operation.  If th</w:t>
      </w:r>
      <w:r w:rsidR="008C2035">
        <w:rPr>
          <w:rStyle w:val="Hyperlink"/>
          <w:rFonts w:ascii="Times New Roman" w:hAnsi="Times New Roman" w:cs="Times New Roman"/>
          <w:color w:val="auto"/>
          <w:sz w:val="28"/>
          <w:szCs w:val="28"/>
          <w:u w:val="none"/>
        </w:rPr>
        <w:t>e resolution passes out of the L</w:t>
      </w:r>
      <w:r>
        <w:rPr>
          <w:rStyle w:val="Hyperlink"/>
          <w:rFonts w:ascii="Times New Roman" w:hAnsi="Times New Roman" w:cs="Times New Roman"/>
          <w:color w:val="auto"/>
          <w:sz w:val="28"/>
          <w:szCs w:val="28"/>
          <w:u w:val="none"/>
        </w:rPr>
        <w:t xml:space="preserve">egislature, it would appear on the </w:t>
      </w:r>
      <w:r w:rsidR="00B41392">
        <w:rPr>
          <w:rStyle w:val="Hyperlink"/>
          <w:rFonts w:ascii="Times New Roman" w:hAnsi="Times New Roman" w:cs="Times New Roman"/>
          <w:color w:val="auto"/>
          <w:sz w:val="28"/>
          <w:szCs w:val="28"/>
          <w:u w:val="none"/>
        </w:rPr>
        <w:t>November</w:t>
      </w:r>
      <w:r>
        <w:rPr>
          <w:rStyle w:val="Hyperlink"/>
          <w:rFonts w:ascii="Times New Roman" w:hAnsi="Times New Roman" w:cs="Times New Roman"/>
          <w:color w:val="auto"/>
          <w:sz w:val="28"/>
          <w:szCs w:val="28"/>
          <w:u w:val="none"/>
        </w:rPr>
        <w:t xml:space="preserve"> general election ballot for voter approval.</w:t>
      </w:r>
    </w:p>
    <w:p w:rsidR="000230C3" w:rsidRDefault="000230C3" w:rsidP="004069DB">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w:t>
      </w:r>
      <w:r w:rsidR="00235B72">
        <w:rPr>
          <w:rStyle w:val="Hyperlink"/>
          <w:rFonts w:ascii="Times New Roman" w:hAnsi="Times New Roman" w:cs="Times New Roman"/>
          <w:color w:val="auto"/>
          <w:sz w:val="28"/>
          <w:szCs w:val="28"/>
          <w:u w:val="none"/>
        </w:rPr>
        <w:t>accounts</w:t>
      </w:r>
      <w:r>
        <w:rPr>
          <w:rStyle w:val="Hyperlink"/>
          <w:rFonts w:ascii="Times New Roman" w:hAnsi="Times New Roman" w:cs="Times New Roman"/>
          <w:color w:val="auto"/>
          <w:sz w:val="28"/>
          <w:szCs w:val="28"/>
          <w:u w:val="none"/>
        </w:rPr>
        <w:t xml:space="preserve"> and raise </w:t>
      </w:r>
      <w:r w:rsidR="00F71BDA">
        <w:rPr>
          <w:rStyle w:val="Hyperlink"/>
          <w:rFonts w:ascii="Times New Roman" w:hAnsi="Times New Roman" w:cs="Times New Roman"/>
          <w:color w:val="auto"/>
          <w:sz w:val="28"/>
          <w:szCs w:val="28"/>
          <w:u w:val="none"/>
        </w:rPr>
        <w:t>the gross receipts tax by 3.5%</w:t>
      </w:r>
      <w:r w:rsidR="00235B72">
        <w:rPr>
          <w:rStyle w:val="Hyperlink"/>
          <w:rFonts w:ascii="Times New Roman" w:hAnsi="Times New Roman" w:cs="Times New Roman"/>
          <w:color w:val="auto"/>
          <w:sz w:val="28"/>
          <w:szCs w:val="28"/>
          <w:u w:val="none"/>
        </w:rPr>
        <w:t>, over three years starting in 2015</w:t>
      </w:r>
      <w:r w:rsidR="00F71BDA">
        <w:rPr>
          <w:rStyle w:val="Hyperlink"/>
          <w:rFonts w:ascii="Times New Roman" w:hAnsi="Times New Roman" w:cs="Times New Roman"/>
          <w:color w:val="auto"/>
          <w:sz w:val="28"/>
          <w:szCs w:val="28"/>
          <w:u w:val="none"/>
        </w:rPr>
        <w:t xml:space="preserve">.  </w:t>
      </w:r>
      <w:r w:rsidR="00852DF2">
        <w:rPr>
          <w:rStyle w:val="Hyperlink"/>
          <w:rFonts w:ascii="Times New Roman" w:hAnsi="Times New Roman" w:cs="Times New Roman"/>
          <w:color w:val="auto"/>
          <w:sz w:val="28"/>
          <w:szCs w:val="28"/>
          <w:u w:val="none"/>
        </w:rPr>
        <w:t xml:space="preserve">The increase in the gross receipts tax rate would not apply to sales to residential accounts and some other sales that currently are exempt from sales taxes.  </w:t>
      </w:r>
      <w:r w:rsidR="00F71BDA">
        <w:rPr>
          <w:rStyle w:val="Hyperlink"/>
          <w:rFonts w:ascii="Times New Roman" w:hAnsi="Times New Roman" w:cs="Times New Roman"/>
          <w:color w:val="auto"/>
          <w:sz w:val="28"/>
          <w:szCs w:val="28"/>
          <w:u w:val="none"/>
        </w:rPr>
        <w:t>Additionally, the bill would create a sales tax holiday for energy efficient appliances</w:t>
      </w:r>
      <w:r w:rsidR="00D55F66">
        <w:rPr>
          <w:rStyle w:val="Hyperlink"/>
          <w:rFonts w:ascii="Times New Roman" w:hAnsi="Times New Roman" w:cs="Times New Roman"/>
          <w:color w:val="auto"/>
          <w:sz w:val="28"/>
          <w:szCs w:val="28"/>
          <w:u w:val="none"/>
        </w:rPr>
        <w:t xml:space="preserve"> designated as Energy Star or WaterSense by the U.S. Dept. of Energy</w:t>
      </w:r>
      <w:r w:rsidR="00F71BDA">
        <w:rPr>
          <w:rStyle w:val="Hyperlink"/>
          <w:rFonts w:ascii="Times New Roman" w:hAnsi="Times New Roman" w:cs="Times New Roman"/>
          <w:color w:val="auto"/>
          <w:sz w:val="28"/>
          <w:szCs w:val="28"/>
          <w:u w:val="none"/>
        </w:rPr>
        <w:t>.</w:t>
      </w:r>
      <w:r w:rsidR="00D55F66">
        <w:rPr>
          <w:rStyle w:val="Hyperlink"/>
          <w:rFonts w:ascii="Times New Roman" w:hAnsi="Times New Roman" w:cs="Times New Roman"/>
          <w:color w:val="auto"/>
          <w:sz w:val="28"/>
          <w:szCs w:val="28"/>
          <w:u w:val="none"/>
        </w:rPr>
        <w:t xml:space="preserve">  The sales tax holiday would span 19-21 September 2014 and apply on the first $1500 of qualifying purchases.</w:t>
      </w:r>
      <w:r w:rsidR="00F71BDA">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This proposal is part of Commissioner Putnam’s energy package for 2014.</w:t>
      </w:r>
    </w:p>
    <w:p w:rsidR="00674F24" w:rsidRPr="00674F24" w:rsidRDefault="00674F24" w:rsidP="004069DB">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Reform</w:t>
      </w:r>
      <w:r>
        <w:rPr>
          <w:rStyle w:val="Hyperlink"/>
          <w:rFonts w:ascii="Times New Roman" w:hAnsi="Times New Roman" w:cs="Times New Roman"/>
          <w:color w:val="auto"/>
          <w:sz w:val="28"/>
          <w:szCs w:val="28"/>
          <w:u w:val="none"/>
        </w:rPr>
        <w:t xml:space="preserve"> - SB 964 by Sen. Legg would </w:t>
      </w:r>
      <w:r w:rsidR="00D91F52">
        <w:rPr>
          <w:rStyle w:val="Hyperlink"/>
          <w:rFonts w:ascii="Times New Roman" w:hAnsi="Times New Roman" w:cs="Times New Roman"/>
          <w:color w:val="auto"/>
          <w:sz w:val="28"/>
          <w:szCs w:val="28"/>
          <w:u w:val="none"/>
        </w:rPr>
        <w:t>carve Florida into five district</w:t>
      </w:r>
      <w:r w:rsidR="00EB30D3">
        <w:rPr>
          <w:rStyle w:val="Hyperlink"/>
          <w:rFonts w:ascii="Times New Roman" w:hAnsi="Times New Roman" w:cs="Times New Roman"/>
          <w:color w:val="auto"/>
          <w:sz w:val="28"/>
          <w:szCs w:val="28"/>
          <w:u w:val="none"/>
        </w:rPr>
        <w:t>s</w:t>
      </w:r>
      <w:r w:rsidR="00235B72">
        <w:rPr>
          <w:rStyle w:val="Hyperlink"/>
          <w:rFonts w:ascii="Times New Roman" w:hAnsi="Times New Roman" w:cs="Times New Roman"/>
          <w:color w:val="auto"/>
          <w:sz w:val="28"/>
          <w:szCs w:val="28"/>
          <w:u w:val="none"/>
        </w:rPr>
        <w:t xml:space="preserve"> and require</w:t>
      </w:r>
      <w:r w:rsidR="00EB30D3">
        <w:rPr>
          <w:rStyle w:val="Hyperlink"/>
          <w:rFonts w:ascii="Times New Roman" w:hAnsi="Times New Roman" w:cs="Times New Roman"/>
          <w:color w:val="auto"/>
          <w:sz w:val="28"/>
          <w:szCs w:val="28"/>
          <w:u w:val="none"/>
        </w:rPr>
        <w:t xml:space="preserve"> </w:t>
      </w:r>
      <w:r w:rsidR="00235B72">
        <w:rPr>
          <w:rStyle w:val="Hyperlink"/>
          <w:rFonts w:ascii="Times New Roman" w:hAnsi="Times New Roman" w:cs="Times New Roman"/>
          <w:color w:val="auto"/>
          <w:sz w:val="28"/>
          <w:szCs w:val="28"/>
          <w:u w:val="none"/>
        </w:rPr>
        <w:t xml:space="preserve">PSC Commissioners to represent </w:t>
      </w:r>
      <w:r w:rsidR="004E2C93">
        <w:rPr>
          <w:rStyle w:val="Hyperlink"/>
          <w:rFonts w:ascii="Times New Roman" w:hAnsi="Times New Roman" w:cs="Times New Roman"/>
          <w:color w:val="auto"/>
          <w:sz w:val="28"/>
          <w:szCs w:val="28"/>
          <w:u w:val="none"/>
        </w:rPr>
        <w:t>a specific</w:t>
      </w:r>
      <w:r w:rsidR="00EB30D3">
        <w:rPr>
          <w:rStyle w:val="Hyperlink"/>
          <w:rFonts w:ascii="Times New Roman" w:hAnsi="Times New Roman" w:cs="Times New Roman"/>
          <w:color w:val="auto"/>
          <w:sz w:val="28"/>
          <w:szCs w:val="28"/>
          <w:u w:val="none"/>
        </w:rPr>
        <w:t xml:space="preserve"> district.  The bill </w:t>
      </w:r>
      <w:r w:rsidR="004E2C93">
        <w:rPr>
          <w:rStyle w:val="Hyperlink"/>
          <w:rFonts w:ascii="Times New Roman" w:hAnsi="Times New Roman" w:cs="Times New Roman"/>
          <w:color w:val="auto"/>
          <w:sz w:val="28"/>
          <w:szCs w:val="28"/>
          <w:u w:val="none"/>
        </w:rPr>
        <w:t xml:space="preserve">also </w:t>
      </w:r>
      <w:r w:rsidR="00EB30D3">
        <w:rPr>
          <w:rStyle w:val="Hyperlink"/>
          <w:rFonts w:ascii="Times New Roman" w:hAnsi="Times New Roman" w:cs="Times New Roman"/>
          <w:color w:val="auto"/>
          <w:sz w:val="28"/>
          <w:szCs w:val="28"/>
          <w:u w:val="none"/>
        </w:rPr>
        <w:t xml:space="preserve">would impose term limits of eight years on the </w:t>
      </w:r>
      <w:r w:rsidR="00235B72">
        <w:rPr>
          <w:rStyle w:val="Hyperlink"/>
          <w:rFonts w:ascii="Times New Roman" w:hAnsi="Times New Roman" w:cs="Times New Roman"/>
          <w:color w:val="auto"/>
          <w:sz w:val="28"/>
          <w:szCs w:val="28"/>
          <w:u w:val="none"/>
        </w:rPr>
        <w:t>C</w:t>
      </w:r>
      <w:r w:rsidR="00EB30D3">
        <w:rPr>
          <w:rStyle w:val="Hyperlink"/>
          <w:rFonts w:ascii="Times New Roman" w:hAnsi="Times New Roman" w:cs="Times New Roman"/>
          <w:color w:val="auto"/>
          <w:sz w:val="28"/>
          <w:szCs w:val="28"/>
          <w:u w:val="none"/>
        </w:rPr>
        <w:t>ommissioners.</w:t>
      </w:r>
      <w:r w:rsidR="000D1F18">
        <w:rPr>
          <w:rStyle w:val="Hyperlink"/>
          <w:rFonts w:ascii="Times New Roman" w:hAnsi="Times New Roman" w:cs="Times New Roman"/>
          <w:color w:val="auto"/>
          <w:sz w:val="28"/>
          <w:szCs w:val="28"/>
          <w:u w:val="none"/>
        </w:rPr>
        <w:t xml:space="preserve">  The changes would affect PSC Commissioners appointed after 1 July 2014.</w:t>
      </w:r>
    </w:p>
    <w:p w:rsidR="007F6F60" w:rsidRPr="00FB12B3" w:rsidRDefault="007F6F60" w:rsidP="007F6F60">
      <w:pPr>
        <w:spacing w:after="0" w:line="240" w:lineRule="auto"/>
        <w:rPr>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sidR="00CC2411">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sidR="00CC2411">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sidR="00CC2411">
        <w:rPr>
          <w:rFonts w:ascii="Times New Roman" w:hAnsi="Times New Roman" w:cs="Times New Roman"/>
          <w:sz w:val="28"/>
          <w:szCs w:val="28"/>
        </w:rPr>
        <w:t xml:space="preserve"> also would be </w:t>
      </w:r>
      <w:r w:rsidR="00AA67E1">
        <w:rPr>
          <w:rFonts w:ascii="Times New Roman" w:hAnsi="Times New Roman" w:cs="Times New Roman"/>
          <w:sz w:val="28"/>
          <w:szCs w:val="28"/>
        </w:rPr>
        <w:t>prohibited</w:t>
      </w:r>
      <w:r w:rsidRPr="00D10730">
        <w:rPr>
          <w:rFonts w:ascii="Times New Roman" w:hAnsi="Times New Roman" w:cs="Times New Roman"/>
          <w:sz w:val="28"/>
          <w:szCs w:val="28"/>
        </w:rPr>
        <w:t xml:space="preserve">.  A recycler would be charged with a second-degree felony if money is received for restricted regulated metals.  The list of regulated metals has been </w:t>
      </w:r>
      <w:r>
        <w:rPr>
          <w:rFonts w:ascii="Times New Roman" w:hAnsi="Times New Roman" w:cs="Times New Roman"/>
          <w:sz w:val="28"/>
          <w:szCs w:val="28"/>
        </w:rPr>
        <w:t>expanded to</w:t>
      </w:r>
      <w:r w:rsidRPr="00D10730">
        <w:rPr>
          <w:rFonts w:ascii="Times New Roman" w:hAnsi="Times New Roman" w:cs="Times New Roman"/>
          <w:sz w:val="28"/>
          <w:szCs w:val="28"/>
        </w:rPr>
        <w:t xml:space="preserve"> include metal electric light poles, jelly wire, underground cable, and heavy-gauge copper or aluminum wire (over 0.75 inches in diameter)</w:t>
      </w:r>
      <w:r>
        <w:rPr>
          <w:rFonts w:ascii="Times New Roman" w:hAnsi="Times New Roman" w:cs="Times New Roman"/>
          <w:sz w:val="28"/>
          <w:szCs w:val="28"/>
        </w:rPr>
        <w:t>.  It appears that the wire diameter would not include most of the electric utilities’ current infrastructure.</w:t>
      </w:r>
      <w:r w:rsidR="00674F24">
        <w:rPr>
          <w:rFonts w:ascii="Times New Roman" w:hAnsi="Times New Roman" w:cs="Times New Roman"/>
          <w:sz w:val="28"/>
          <w:szCs w:val="28"/>
        </w:rPr>
        <w:t xml:space="preserve">  Further, the bill does not include pole bonds in the list of restricted metals.</w:t>
      </w:r>
      <w:r>
        <w:rPr>
          <w:rFonts w:ascii="Times New Roman" w:hAnsi="Times New Roman" w:cs="Times New Roman"/>
          <w:sz w:val="28"/>
          <w:szCs w:val="28"/>
        </w:rPr>
        <w:t xml:space="preserve">  We will be working with the other utilities and the recyclers to revise this definition.</w:t>
      </w:r>
      <w:r>
        <w:rPr>
          <w:sz w:val="28"/>
          <w:szCs w:val="28"/>
        </w:rPr>
        <w:t xml:space="preserve"> </w:t>
      </w:r>
    </w:p>
    <w:p w:rsidR="007F6F60" w:rsidRDefault="007F6F60" w:rsidP="007F6F60">
      <w:pPr>
        <w:spacing w:after="0"/>
        <w:rPr>
          <w:rStyle w:val="Hyperlink"/>
          <w:rFonts w:ascii="Times New Roman" w:hAnsi="Times New Roman" w:cs="Times New Roman"/>
          <w:color w:val="auto"/>
          <w:sz w:val="28"/>
          <w:szCs w:val="28"/>
        </w:rPr>
      </w:pPr>
    </w:p>
    <w:p w:rsidR="00BA3DED" w:rsidRDefault="00C1563A" w:rsidP="004069DB">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HB 703 by Rep. Patronis would address a proposed rule by the U.S. Environmental Protection Agency that could regulate emissions from existing coal-fired power plants.  The bill would require the</w:t>
      </w:r>
      <w:r w:rsidR="00991502">
        <w:rPr>
          <w:rStyle w:val="Hyperlink"/>
          <w:rFonts w:ascii="Times New Roman" w:hAnsi="Times New Roman" w:cs="Times New Roman"/>
          <w:color w:val="auto"/>
          <w:sz w:val="28"/>
          <w:szCs w:val="28"/>
          <w:u w:val="none"/>
        </w:rPr>
        <w:t xml:space="preserve"> Florida Department</w:t>
      </w:r>
      <w:r>
        <w:rPr>
          <w:rStyle w:val="Hyperlink"/>
          <w:rFonts w:ascii="Times New Roman" w:hAnsi="Times New Roman" w:cs="Times New Roman"/>
          <w:color w:val="auto"/>
          <w:sz w:val="28"/>
          <w:szCs w:val="28"/>
          <w:u w:val="none"/>
        </w:rPr>
        <w:t xml:space="preserve"> of Environmental Protection (DEP) to establish performance </w:t>
      </w:r>
      <w:r w:rsidR="009264C4">
        <w:rPr>
          <w:rStyle w:val="Hyperlink"/>
          <w:rFonts w:ascii="Times New Roman" w:hAnsi="Times New Roman" w:cs="Times New Roman"/>
          <w:color w:val="auto"/>
          <w:sz w:val="28"/>
          <w:szCs w:val="28"/>
          <w:u w:val="none"/>
        </w:rPr>
        <w:t xml:space="preserve">standards </w:t>
      </w:r>
      <w:r w:rsidR="00991502">
        <w:rPr>
          <w:rStyle w:val="Hyperlink"/>
          <w:rFonts w:ascii="Times New Roman" w:hAnsi="Times New Roman" w:cs="Times New Roman"/>
          <w:color w:val="auto"/>
          <w:sz w:val="28"/>
          <w:szCs w:val="28"/>
          <w:u w:val="none"/>
        </w:rPr>
        <w:t>based on proven</w:t>
      </w:r>
      <w:r w:rsidR="00571FD2">
        <w:rPr>
          <w:rStyle w:val="Hyperlink"/>
          <w:rFonts w:ascii="Times New Roman" w:hAnsi="Times New Roman" w:cs="Times New Roman"/>
          <w:color w:val="auto"/>
          <w:sz w:val="28"/>
          <w:szCs w:val="28"/>
          <w:u w:val="none"/>
        </w:rPr>
        <w:t xml:space="preserve"> emission reduction system</w:t>
      </w:r>
      <w:r w:rsidR="00397067">
        <w:rPr>
          <w:rStyle w:val="Hyperlink"/>
          <w:rFonts w:ascii="Times New Roman" w:hAnsi="Times New Roman" w:cs="Times New Roman"/>
          <w:color w:val="auto"/>
          <w:sz w:val="28"/>
          <w:szCs w:val="28"/>
          <w:u w:val="none"/>
        </w:rPr>
        <w:t>s</w:t>
      </w:r>
      <w:r w:rsidR="009264C4">
        <w:rPr>
          <w:rStyle w:val="Hyperlink"/>
          <w:rFonts w:ascii="Times New Roman" w:hAnsi="Times New Roman" w:cs="Times New Roman"/>
          <w:color w:val="auto"/>
          <w:sz w:val="28"/>
          <w:szCs w:val="28"/>
          <w:u w:val="none"/>
        </w:rPr>
        <w:t xml:space="preserve"> for</w:t>
      </w:r>
      <w:r w:rsidR="00F35BA9">
        <w:rPr>
          <w:rStyle w:val="Hyperlink"/>
          <w:rFonts w:ascii="Times New Roman" w:hAnsi="Times New Roman" w:cs="Times New Roman"/>
          <w:color w:val="auto"/>
          <w:sz w:val="28"/>
          <w:szCs w:val="28"/>
          <w:u w:val="none"/>
        </w:rPr>
        <w:t xml:space="preserve"> the impacted power plants,</w:t>
      </w:r>
      <w:r w:rsidR="009264C4">
        <w:rPr>
          <w:rStyle w:val="Hyperlink"/>
          <w:rFonts w:ascii="Times New Roman" w:hAnsi="Times New Roman" w:cs="Times New Roman"/>
          <w:color w:val="auto"/>
          <w:sz w:val="28"/>
          <w:szCs w:val="28"/>
          <w:u w:val="none"/>
        </w:rPr>
        <w:t xml:space="preserve"> </w:t>
      </w:r>
      <w:r w:rsidR="00571FD2">
        <w:rPr>
          <w:rStyle w:val="Hyperlink"/>
          <w:rFonts w:ascii="Times New Roman" w:hAnsi="Times New Roman" w:cs="Times New Roman"/>
          <w:color w:val="auto"/>
          <w:sz w:val="28"/>
          <w:szCs w:val="28"/>
          <w:u w:val="none"/>
        </w:rPr>
        <w:t xml:space="preserve">the </w:t>
      </w:r>
      <w:r w:rsidR="00571FD2">
        <w:rPr>
          <w:rStyle w:val="Hyperlink"/>
          <w:rFonts w:ascii="Times New Roman" w:hAnsi="Times New Roman" w:cs="Times New Roman"/>
          <w:color w:val="auto"/>
          <w:sz w:val="28"/>
          <w:szCs w:val="28"/>
          <w:u w:val="none"/>
        </w:rPr>
        <w:lastRenderedPageBreak/>
        <w:t>cost</w:t>
      </w:r>
      <w:r w:rsidR="00F35BA9">
        <w:rPr>
          <w:rStyle w:val="Hyperlink"/>
          <w:rFonts w:ascii="Times New Roman" w:hAnsi="Times New Roman" w:cs="Times New Roman"/>
          <w:color w:val="auto"/>
          <w:sz w:val="28"/>
          <w:szCs w:val="28"/>
          <w:u w:val="none"/>
        </w:rPr>
        <w:t>, the</w:t>
      </w:r>
      <w:r w:rsidR="00397067">
        <w:rPr>
          <w:rStyle w:val="Hyperlink"/>
          <w:rFonts w:ascii="Times New Roman" w:hAnsi="Times New Roman" w:cs="Times New Roman"/>
          <w:color w:val="auto"/>
          <w:sz w:val="28"/>
          <w:szCs w:val="28"/>
          <w:u w:val="none"/>
        </w:rPr>
        <w:t xml:space="preserve"> non-air factors such as</w:t>
      </w:r>
      <w:r w:rsidR="00F35BA9">
        <w:rPr>
          <w:rStyle w:val="Hyperlink"/>
          <w:rFonts w:ascii="Times New Roman" w:hAnsi="Times New Roman" w:cs="Times New Roman"/>
          <w:color w:val="auto"/>
          <w:sz w:val="28"/>
          <w:szCs w:val="28"/>
          <w:u w:val="none"/>
        </w:rPr>
        <w:t xml:space="preserve"> </w:t>
      </w:r>
      <w:r w:rsidR="00397067">
        <w:rPr>
          <w:rStyle w:val="Hyperlink"/>
          <w:rFonts w:ascii="Times New Roman" w:hAnsi="Times New Roman" w:cs="Times New Roman"/>
          <w:color w:val="auto"/>
          <w:sz w:val="28"/>
          <w:szCs w:val="28"/>
          <w:u w:val="none"/>
        </w:rPr>
        <w:t xml:space="preserve">the </w:t>
      </w:r>
      <w:r w:rsidR="00F35BA9">
        <w:rPr>
          <w:rStyle w:val="Hyperlink"/>
          <w:rFonts w:ascii="Times New Roman" w:hAnsi="Times New Roman" w:cs="Times New Roman"/>
          <w:color w:val="auto"/>
          <w:sz w:val="28"/>
          <w:szCs w:val="28"/>
          <w:u w:val="none"/>
        </w:rPr>
        <w:t xml:space="preserve">potential environmental impact of storing the emission control by-products such as CO2, and the </w:t>
      </w:r>
      <w:r w:rsidR="00571FD2">
        <w:rPr>
          <w:rStyle w:val="Hyperlink"/>
          <w:rFonts w:ascii="Times New Roman" w:hAnsi="Times New Roman" w:cs="Times New Roman"/>
          <w:color w:val="auto"/>
          <w:sz w:val="28"/>
          <w:szCs w:val="28"/>
          <w:u w:val="none"/>
        </w:rPr>
        <w:t xml:space="preserve">associated </w:t>
      </w:r>
      <w:r w:rsidR="00F35BA9">
        <w:rPr>
          <w:rStyle w:val="Hyperlink"/>
          <w:rFonts w:ascii="Times New Roman" w:hAnsi="Times New Roman" w:cs="Times New Roman"/>
          <w:color w:val="auto"/>
          <w:sz w:val="28"/>
          <w:szCs w:val="28"/>
          <w:u w:val="none"/>
        </w:rPr>
        <w:t>energy requirement</w:t>
      </w:r>
      <w:r w:rsidR="00571FD2">
        <w:rPr>
          <w:rStyle w:val="Hyperlink"/>
          <w:rFonts w:ascii="Times New Roman" w:hAnsi="Times New Roman" w:cs="Times New Roman"/>
          <w:color w:val="auto"/>
          <w:sz w:val="28"/>
          <w:szCs w:val="28"/>
          <w:u w:val="none"/>
        </w:rPr>
        <w:t>s</w:t>
      </w:r>
      <w:r w:rsidR="009264C4">
        <w:rPr>
          <w:rStyle w:val="Hyperlink"/>
          <w:rFonts w:ascii="Times New Roman" w:hAnsi="Times New Roman" w:cs="Times New Roman"/>
          <w:color w:val="auto"/>
          <w:sz w:val="28"/>
          <w:szCs w:val="28"/>
          <w:u w:val="none"/>
        </w:rPr>
        <w:t>.</w:t>
      </w:r>
      <w:r w:rsidR="00F35BA9">
        <w:rPr>
          <w:rStyle w:val="Hyperlink"/>
          <w:rFonts w:ascii="Times New Roman" w:hAnsi="Times New Roman" w:cs="Times New Roman"/>
          <w:color w:val="auto"/>
          <w:sz w:val="28"/>
          <w:szCs w:val="28"/>
          <w:u w:val="none"/>
        </w:rPr>
        <w:t xml:space="preserve">  In addition, the bill would direct DEP to implement less stringent standards or longer compliance periods based on</w:t>
      </w:r>
      <w:r w:rsidR="00FF3786">
        <w:rPr>
          <w:rStyle w:val="Hyperlink"/>
          <w:rFonts w:ascii="Times New Roman" w:hAnsi="Times New Roman" w:cs="Times New Roman"/>
          <w:color w:val="auto"/>
          <w:sz w:val="28"/>
          <w:szCs w:val="28"/>
          <w:u w:val="none"/>
        </w:rPr>
        <w:t xml:space="preserve"> certain</w:t>
      </w:r>
      <w:r w:rsidR="00F35BA9">
        <w:rPr>
          <w:rStyle w:val="Hyperlink"/>
          <w:rFonts w:ascii="Times New Roman" w:hAnsi="Times New Roman" w:cs="Times New Roman"/>
          <w:color w:val="auto"/>
          <w:sz w:val="28"/>
          <w:szCs w:val="28"/>
          <w:u w:val="none"/>
        </w:rPr>
        <w:t xml:space="preserve"> factors</w:t>
      </w:r>
      <w:r w:rsidR="00FF3786">
        <w:rPr>
          <w:rStyle w:val="Hyperlink"/>
          <w:rFonts w:ascii="Times New Roman" w:hAnsi="Times New Roman" w:cs="Times New Roman"/>
          <w:color w:val="auto"/>
          <w:sz w:val="28"/>
          <w:szCs w:val="28"/>
          <w:u w:val="none"/>
        </w:rPr>
        <w:t>.</w:t>
      </w:r>
      <w:r w:rsidR="00DB4F75">
        <w:rPr>
          <w:rStyle w:val="Hyperlink"/>
          <w:rFonts w:ascii="Times New Roman" w:hAnsi="Times New Roman" w:cs="Times New Roman"/>
          <w:color w:val="auto"/>
          <w:sz w:val="28"/>
          <w:szCs w:val="28"/>
          <w:u w:val="none"/>
        </w:rPr>
        <w:t xml:space="preserve"> </w:t>
      </w:r>
      <w:r w:rsidR="00FF3786">
        <w:rPr>
          <w:rStyle w:val="Hyperlink"/>
          <w:rFonts w:ascii="Times New Roman" w:hAnsi="Times New Roman" w:cs="Times New Roman"/>
          <w:color w:val="auto"/>
          <w:sz w:val="28"/>
          <w:szCs w:val="28"/>
          <w:u w:val="none"/>
        </w:rPr>
        <w:t xml:space="preserve"> Further, the bill would not allow implementation of any plan that does not comply with </w:t>
      </w:r>
      <w:r w:rsidR="00571FD2">
        <w:rPr>
          <w:rStyle w:val="Hyperlink"/>
          <w:rFonts w:ascii="Times New Roman" w:hAnsi="Times New Roman" w:cs="Times New Roman"/>
          <w:color w:val="auto"/>
          <w:sz w:val="28"/>
          <w:szCs w:val="28"/>
          <w:u w:val="none"/>
        </w:rPr>
        <w:t>the stated</w:t>
      </w:r>
      <w:r w:rsidR="00FF3786">
        <w:rPr>
          <w:rStyle w:val="Hyperlink"/>
          <w:rFonts w:ascii="Times New Roman" w:hAnsi="Times New Roman" w:cs="Times New Roman"/>
          <w:color w:val="auto"/>
          <w:sz w:val="28"/>
          <w:szCs w:val="28"/>
          <w:u w:val="none"/>
        </w:rPr>
        <w:t xml:space="preserve"> criteria.  </w:t>
      </w:r>
      <w:r w:rsidR="00CC2411">
        <w:rPr>
          <w:rStyle w:val="Hyperlink"/>
          <w:rFonts w:ascii="Times New Roman" w:hAnsi="Times New Roman" w:cs="Times New Roman"/>
          <w:color w:val="auto"/>
          <w:sz w:val="28"/>
          <w:szCs w:val="28"/>
          <w:u w:val="none"/>
        </w:rPr>
        <w:t xml:space="preserve">It appears that the GHG provisions in the </w:t>
      </w:r>
      <w:r w:rsidR="003C23B4">
        <w:rPr>
          <w:rStyle w:val="Hyperlink"/>
          <w:rFonts w:ascii="Times New Roman" w:hAnsi="Times New Roman" w:cs="Times New Roman"/>
          <w:color w:val="auto"/>
          <w:sz w:val="28"/>
          <w:szCs w:val="28"/>
          <w:u w:val="none"/>
        </w:rPr>
        <w:t>b</w:t>
      </w:r>
      <w:r w:rsidR="00CC2411">
        <w:rPr>
          <w:rStyle w:val="Hyperlink"/>
          <w:rFonts w:ascii="Times New Roman" w:hAnsi="Times New Roman" w:cs="Times New Roman"/>
          <w:color w:val="auto"/>
          <w:sz w:val="28"/>
          <w:szCs w:val="28"/>
          <w:u w:val="none"/>
        </w:rPr>
        <w:t>ill will not survive.</w:t>
      </w:r>
    </w:p>
    <w:p w:rsidR="00A27CAA" w:rsidRDefault="00A27CAA" w:rsidP="004069DB">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xml:space="preserve">- SB 740 by Sen. Sobel </w:t>
      </w:r>
      <w:r w:rsidR="00535830" w:rsidRPr="009E5E73">
        <w:rPr>
          <w:rStyle w:val="Hyperlink"/>
          <w:rFonts w:ascii="Times New Roman" w:hAnsi="Times New Roman" w:cs="Times New Roman"/>
          <w:color w:val="auto"/>
          <w:sz w:val="28"/>
          <w:szCs w:val="28"/>
          <w:u w:val="none"/>
        </w:rPr>
        <w:t xml:space="preserve">and HB 769 by Rep. Rehwinkle-Vasilinda </w:t>
      </w:r>
      <w:r w:rsidRPr="009E5E73">
        <w:rPr>
          <w:rStyle w:val="Hyperlink"/>
          <w:rFonts w:ascii="Times New Roman" w:hAnsi="Times New Roman" w:cs="Times New Roman"/>
          <w:color w:val="auto"/>
          <w:sz w:val="28"/>
          <w:szCs w:val="28"/>
          <w:u w:val="none"/>
        </w:rPr>
        <w:t>would create a sales tax exemption during October on purchases</w:t>
      </w:r>
      <w:r w:rsidR="00974B3E" w:rsidRPr="009E5E73">
        <w:rPr>
          <w:rStyle w:val="Hyperlink"/>
          <w:rFonts w:ascii="Times New Roman" w:hAnsi="Times New Roman" w:cs="Times New Roman"/>
          <w:color w:val="auto"/>
          <w:sz w:val="28"/>
          <w:szCs w:val="28"/>
          <w:u w:val="none"/>
        </w:rPr>
        <w:t xml:space="preserve"> of</w:t>
      </w:r>
      <w:r w:rsidRPr="009E5E73">
        <w:rPr>
          <w:rStyle w:val="Hyperlink"/>
          <w:rFonts w:ascii="Times New Roman" w:hAnsi="Times New Roman" w:cs="Times New Roman"/>
          <w:color w:val="auto"/>
          <w:sz w:val="28"/>
          <w:szCs w:val="28"/>
          <w:u w:val="none"/>
        </w:rPr>
        <w:t xml:space="preserve"> up to $1,500 on energy efficient appliances for residential purposes.  The bill would define an energy efficient appliance </w:t>
      </w:r>
      <w:r w:rsidR="001C43DF" w:rsidRPr="009E5E73">
        <w:rPr>
          <w:rStyle w:val="Hyperlink"/>
          <w:rFonts w:ascii="Times New Roman" w:hAnsi="Times New Roman" w:cs="Times New Roman"/>
          <w:color w:val="auto"/>
          <w:sz w:val="28"/>
          <w:szCs w:val="28"/>
          <w:u w:val="none"/>
        </w:rPr>
        <w:t>as</w:t>
      </w:r>
      <w:r w:rsidR="00974B3E" w:rsidRPr="009E5E73">
        <w:rPr>
          <w:rStyle w:val="Hyperlink"/>
          <w:rFonts w:ascii="Times New Roman" w:hAnsi="Times New Roman" w:cs="Times New Roman"/>
          <w:color w:val="auto"/>
          <w:sz w:val="28"/>
          <w:szCs w:val="28"/>
          <w:u w:val="none"/>
        </w:rPr>
        <w:t xml:space="preserve"> meet</w:t>
      </w:r>
      <w:r w:rsidR="001C43DF" w:rsidRPr="009E5E73">
        <w:rPr>
          <w:rStyle w:val="Hyperlink"/>
          <w:rFonts w:ascii="Times New Roman" w:hAnsi="Times New Roman" w:cs="Times New Roman"/>
          <w:color w:val="auto"/>
          <w:sz w:val="28"/>
          <w:szCs w:val="28"/>
          <w:u w:val="none"/>
        </w:rPr>
        <w:t>ing</w:t>
      </w:r>
      <w:r w:rsidR="00974B3E" w:rsidRPr="009E5E73">
        <w:rPr>
          <w:rStyle w:val="Hyperlink"/>
          <w:rFonts w:ascii="Times New Roman" w:hAnsi="Times New Roman" w:cs="Times New Roman"/>
          <w:color w:val="auto"/>
          <w:sz w:val="28"/>
          <w:szCs w:val="28"/>
          <w:u w:val="none"/>
        </w:rPr>
        <w:t xml:space="preserve"> or exceed</w:t>
      </w:r>
      <w:r w:rsidR="001C43DF" w:rsidRPr="009E5E73">
        <w:rPr>
          <w:rStyle w:val="Hyperlink"/>
          <w:rFonts w:ascii="Times New Roman" w:hAnsi="Times New Roman" w:cs="Times New Roman"/>
          <w:color w:val="auto"/>
          <w:sz w:val="28"/>
          <w:szCs w:val="28"/>
          <w:u w:val="none"/>
        </w:rPr>
        <w:t>ing</w:t>
      </w:r>
      <w:r w:rsidRPr="009E5E73">
        <w:rPr>
          <w:rStyle w:val="Hyperlink"/>
          <w:rFonts w:ascii="Times New Roman" w:hAnsi="Times New Roman" w:cs="Times New Roman"/>
          <w:color w:val="auto"/>
          <w:sz w:val="28"/>
          <w:szCs w:val="28"/>
          <w:u w:val="none"/>
        </w:rPr>
        <w:t xml:space="preserve"> the </w:t>
      </w:r>
      <w:r w:rsidR="001C43DF" w:rsidRPr="009E5E73">
        <w:rPr>
          <w:rStyle w:val="Hyperlink"/>
          <w:rFonts w:ascii="Times New Roman" w:hAnsi="Times New Roman" w:cs="Times New Roman"/>
          <w:color w:val="auto"/>
          <w:sz w:val="28"/>
          <w:szCs w:val="28"/>
          <w:u w:val="none"/>
        </w:rPr>
        <w:t xml:space="preserve">energy efficiency </w:t>
      </w:r>
      <w:r w:rsidRPr="009E5E73">
        <w:rPr>
          <w:rStyle w:val="Hyperlink"/>
          <w:rFonts w:ascii="Times New Roman" w:hAnsi="Times New Roman" w:cs="Times New Roman"/>
          <w:color w:val="auto"/>
          <w:sz w:val="28"/>
          <w:szCs w:val="28"/>
          <w:u w:val="none"/>
        </w:rPr>
        <w:t>guidelines provided by the U.S. Department of Energy.</w:t>
      </w:r>
    </w:p>
    <w:p w:rsidR="006B011C" w:rsidRPr="009E5E73" w:rsidRDefault="006B011C" w:rsidP="004069DB">
      <w:pPr>
        <w:rPr>
          <w:rStyle w:val="Hyperlink"/>
          <w:rFonts w:ascii="Times New Roman" w:hAnsi="Times New Roman" w:cs="Times New Roman"/>
          <w:color w:val="auto"/>
          <w:sz w:val="28"/>
          <w:szCs w:val="28"/>
          <w:u w:val="none"/>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sidR="00451A88">
        <w:rPr>
          <w:rFonts w:ascii="Times New Roman" w:hAnsi="Times New Roman" w:cs="Times New Roman"/>
          <w:sz w:val="28"/>
          <w:szCs w:val="28"/>
        </w:rPr>
        <w:t xml:space="preserve"> SJR 916/SB 922 by Sen. Brandes and </w:t>
      </w:r>
      <w:r>
        <w:rPr>
          <w:rFonts w:ascii="Times New Roman" w:hAnsi="Times New Roman" w:cs="Times New Roman"/>
          <w:sz w:val="28"/>
          <w:szCs w:val="28"/>
        </w:rPr>
        <w:t>HJR</w:t>
      </w:r>
      <w:r w:rsidRPr="006B011C">
        <w:rPr>
          <w:rFonts w:ascii="Times New Roman" w:hAnsi="Times New Roman" w:cs="Times New Roman"/>
          <w:sz w:val="28"/>
          <w:szCs w:val="28"/>
        </w:rPr>
        <w:t xml:space="preserve"> </w:t>
      </w:r>
      <w:r w:rsidR="00451A88">
        <w:rPr>
          <w:rFonts w:ascii="Times New Roman" w:hAnsi="Times New Roman" w:cs="Times New Roman"/>
          <w:sz w:val="28"/>
          <w:szCs w:val="28"/>
        </w:rPr>
        <w:t>825/</w:t>
      </w:r>
      <w:r>
        <w:rPr>
          <w:rFonts w:ascii="Times New Roman" w:hAnsi="Times New Roman" w:cs="Times New Roman"/>
          <w:sz w:val="28"/>
          <w:szCs w:val="28"/>
        </w:rPr>
        <w:t xml:space="preserve">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00451A88" w:rsidRPr="00451A88">
        <w:rPr>
          <w:rStyle w:val="Hyperlink"/>
          <w:rFonts w:ascii="Times New Roman" w:hAnsi="Times New Roman" w:cs="Times New Roman"/>
          <w:color w:val="auto"/>
          <w:sz w:val="28"/>
          <w:szCs w:val="28"/>
          <w:u w:val="none"/>
        </w:rPr>
        <w:t xml:space="preserve"> </w:t>
      </w:r>
      <w:r w:rsidR="00451A88">
        <w:rPr>
          <w:rStyle w:val="Hyperlink"/>
          <w:rFonts w:ascii="Times New Roman" w:hAnsi="Times New Roman" w:cs="Times New Roman"/>
          <w:color w:val="auto"/>
          <w:sz w:val="28"/>
          <w:szCs w:val="28"/>
          <w:u w:val="none"/>
        </w:rPr>
        <w:t xml:space="preserve"> </w:t>
      </w:r>
      <w:r w:rsidR="00CC2411">
        <w:rPr>
          <w:rStyle w:val="Hyperlink"/>
          <w:rFonts w:ascii="Times New Roman" w:hAnsi="Times New Roman" w:cs="Times New Roman"/>
          <w:color w:val="auto"/>
          <w:sz w:val="28"/>
          <w:szCs w:val="28"/>
          <w:u w:val="none"/>
        </w:rPr>
        <w:t xml:space="preserve">For purposes of the bill, real property </w:t>
      </w:r>
      <w:r w:rsidR="00CC2411">
        <w:rPr>
          <w:rFonts w:ascii="Times New Roman" w:hAnsi="Times New Roman" w:cs="Times New Roman"/>
          <w:sz w:val="28"/>
          <w:szCs w:val="28"/>
        </w:rPr>
        <w:t>includes comm</w:t>
      </w:r>
      <w:r w:rsidR="00AA67E1">
        <w:rPr>
          <w:rFonts w:ascii="Times New Roman" w:hAnsi="Times New Roman" w:cs="Times New Roman"/>
          <w:sz w:val="28"/>
          <w:szCs w:val="28"/>
        </w:rPr>
        <w:t xml:space="preserve">ercial and residential property.  </w:t>
      </w:r>
      <w:r w:rsidR="00451A88">
        <w:rPr>
          <w:rStyle w:val="Hyperlink"/>
          <w:rFonts w:ascii="Times New Roman" w:hAnsi="Times New Roman" w:cs="Times New Roman"/>
          <w:color w:val="auto"/>
          <w:sz w:val="28"/>
          <w:szCs w:val="28"/>
          <w:u w:val="none"/>
        </w:rPr>
        <w:t xml:space="preserve">If the resolution passes out of the Legislature, it would appear on the </w:t>
      </w:r>
      <w:r w:rsidR="00CC2411">
        <w:rPr>
          <w:rStyle w:val="Hyperlink"/>
          <w:rFonts w:ascii="Times New Roman" w:hAnsi="Times New Roman" w:cs="Times New Roman"/>
          <w:color w:val="auto"/>
          <w:sz w:val="28"/>
          <w:szCs w:val="28"/>
          <w:u w:val="none"/>
        </w:rPr>
        <w:t xml:space="preserve">November </w:t>
      </w:r>
      <w:r w:rsidR="00451A88">
        <w:rPr>
          <w:rStyle w:val="Hyperlink"/>
          <w:rFonts w:ascii="Times New Roman" w:hAnsi="Times New Roman" w:cs="Times New Roman"/>
          <w:color w:val="auto"/>
          <w:sz w:val="28"/>
          <w:szCs w:val="28"/>
          <w:u w:val="none"/>
        </w:rPr>
        <w:t>general election ballot for voter approval.</w:t>
      </w:r>
      <w:r w:rsidR="00451A88">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p>
    <w:p w:rsidR="00E706B0" w:rsidRDefault="00962017" w:rsidP="004069DB">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sidR="00CC2411">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sidR="00CC2411">
        <w:rPr>
          <w:rFonts w:ascii="Times New Roman" w:hAnsi="Times New Roman" w:cs="Times New Roman"/>
          <w:sz w:val="28"/>
          <w:szCs w:val="28"/>
        </w:rPr>
        <w:t>purchase from</w:t>
      </w:r>
      <w:r w:rsidR="00690D77">
        <w:rPr>
          <w:rFonts w:ascii="Times New Roman" w:hAnsi="Times New Roman" w:cs="Times New Roman"/>
          <w:sz w:val="28"/>
          <w:szCs w:val="28"/>
        </w:rPr>
        <w:t>,</w:t>
      </w:r>
      <w:r w:rsidR="00CC2411">
        <w:rPr>
          <w:rFonts w:ascii="Times New Roman" w:hAnsi="Times New Roman" w:cs="Times New Roman"/>
          <w:sz w:val="28"/>
          <w:szCs w:val="28"/>
        </w:rPr>
        <w:t xml:space="preserve"> and </w:t>
      </w:r>
      <w:r w:rsidR="00AA67E1">
        <w:rPr>
          <w:rFonts w:ascii="Times New Roman" w:hAnsi="Times New Roman" w:cs="Times New Roman"/>
          <w:sz w:val="28"/>
          <w:szCs w:val="28"/>
        </w:rPr>
        <w:t>contract</w:t>
      </w:r>
      <w:r w:rsidR="00AA67E1" w:rsidRPr="00962017">
        <w:rPr>
          <w:rFonts w:ascii="Times New Roman" w:hAnsi="Times New Roman" w:cs="Times New Roman"/>
          <w:sz w:val="28"/>
          <w:szCs w:val="28"/>
        </w:rPr>
        <w:t xml:space="preserve"> with</w:t>
      </w:r>
      <w:r w:rsidR="00690D77">
        <w:rPr>
          <w:rFonts w:ascii="Times New Roman" w:hAnsi="Times New Roman" w:cs="Times New Roman"/>
          <w:sz w:val="28"/>
          <w:szCs w:val="28"/>
        </w:rPr>
        <w:t>,</w:t>
      </w:r>
      <w:r w:rsidRPr="00962017">
        <w:rPr>
          <w:rFonts w:ascii="Times New Roman" w:hAnsi="Times New Roman" w:cs="Times New Roman"/>
          <w:sz w:val="28"/>
          <w:szCs w:val="28"/>
        </w:rPr>
        <w:t xml:space="preserve"> </w:t>
      </w:r>
      <w:r w:rsidR="00535830">
        <w:rPr>
          <w:rFonts w:ascii="Times New Roman" w:hAnsi="Times New Roman" w:cs="Times New Roman"/>
          <w:sz w:val="28"/>
          <w:szCs w:val="28"/>
        </w:rPr>
        <w:t xml:space="preserve">these types of businesses. </w:t>
      </w:r>
      <w:r w:rsidR="00D22D42">
        <w:rPr>
          <w:rFonts w:ascii="Times New Roman" w:hAnsi="Times New Roman" w:cs="Times New Roman"/>
          <w:sz w:val="28"/>
          <w:szCs w:val="28"/>
        </w:rPr>
        <w:t xml:space="preserve"> Further, the bill would require the PSC to provide guidelines to assist regulated utilitie</w:t>
      </w:r>
      <w:r w:rsidR="008C2035">
        <w:rPr>
          <w:rFonts w:ascii="Times New Roman" w:hAnsi="Times New Roman" w:cs="Times New Roman"/>
          <w:sz w:val="28"/>
          <w:szCs w:val="28"/>
        </w:rPr>
        <w:t>s in developing such a program,</w:t>
      </w:r>
      <w:r w:rsidR="00535830">
        <w:rPr>
          <w:rFonts w:ascii="Times New Roman" w:hAnsi="Times New Roman" w:cs="Times New Roman"/>
          <w:sz w:val="28"/>
          <w:szCs w:val="28"/>
        </w:rPr>
        <w:t xml:space="preserve"> </w:t>
      </w:r>
      <w:r w:rsidR="008C2035">
        <w:rPr>
          <w:rFonts w:ascii="Times New Roman" w:hAnsi="Times New Roman" w:cs="Times New Roman"/>
          <w:sz w:val="28"/>
          <w:szCs w:val="28"/>
        </w:rPr>
        <w:t xml:space="preserve">and </w:t>
      </w:r>
      <w:r w:rsidRPr="00962017">
        <w:rPr>
          <w:rFonts w:ascii="Times New Roman" w:hAnsi="Times New Roman" w:cs="Times New Roman"/>
          <w:sz w:val="28"/>
          <w:szCs w:val="28"/>
        </w:rPr>
        <w:t>would require each regulated utility to annually submit a plan</w:t>
      </w:r>
      <w:r w:rsidR="00535830">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p>
    <w:p w:rsidR="00325C65" w:rsidRPr="00325C65" w:rsidRDefault="00325C65" w:rsidP="00325C65">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 would allow “publicly owned utilities” who provide water, wastewater, electric or stormwater services to finance the costs of utility projects using the proceeds of utility cost containment bonds.  As defined in this proposal, a “publicly owned utility” must </w:t>
      </w:r>
      <w:r w:rsidR="00690D77">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rsidR="00325C65" w:rsidRPr="00325C65" w:rsidRDefault="00325C65" w:rsidP="00325C65">
      <w:pPr>
        <w:rPr>
          <w:rFonts w:ascii="Times New Roman" w:hAnsi="Times New Roman" w:cs="Times New Roman"/>
          <w:sz w:val="28"/>
          <w:szCs w:val="28"/>
        </w:rPr>
      </w:pPr>
      <w:r w:rsidRPr="00325C65">
        <w:rPr>
          <w:rFonts w:ascii="Times New Roman" w:hAnsi="Times New Roman" w:cs="Times New Roman"/>
          <w:sz w:val="28"/>
          <w:szCs w:val="28"/>
          <w:u w:val="single"/>
        </w:rPr>
        <w:lastRenderedPageBreak/>
        <w:t>Ratepayer Representation Act/Water/Wastewater</w:t>
      </w:r>
      <w:r w:rsidRPr="00325C65">
        <w:rPr>
          <w:rFonts w:ascii="Times New Roman" w:hAnsi="Times New Roman" w:cs="Times New Roman"/>
          <w:sz w:val="28"/>
          <w:szCs w:val="28"/>
        </w:rPr>
        <w:t xml:space="preserve"> - HB 813 by Rep. Mayfield would give the PSC regulatory authority over municipalities that provide water or wastewater services in unincorporated area of a county.  Any water and sewer utility rates, fees, charges and surcharges imposed by a municipality on customers outside of the city’s boundaries would be limited (cannot exceed 25% of the rates and fees of ratepayers within the city limits) and would need to be approved by the PSC.</w:t>
      </w:r>
    </w:p>
    <w:p w:rsidR="00325C65" w:rsidRPr="00325C65" w:rsidRDefault="00325C65" w:rsidP="00325C65">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p>
    <w:p w:rsidR="00325C65" w:rsidRDefault="00325C65" w:rsidP="00325C65">
      <w:pPr>
        <w:rPr>
          <w:rFonts w:ascii="Times New Roman" w:hAnsi="Times New Roman" w:cs="Times New Roman"/>
          <w:sz w:val="28"/>
          <w:szCs w:val="28"/>
        </w:rPr>
      </w:pPr>
      <w:r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p>
    <w:p w:rsidR="009F6FF2" w:rsidRDefault="009F6FF2" w:rsidP="00325C65">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 would revise the energy resources statute.  The bill would</w:t>
      </w:r>
      <w:r w:rsidR="003C23B4">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sidR="003C23B4">
        <w:rPr>
          <w:rFonts w:ascii="Times New Roman" w:hAnsi="Times New Roman" w:cs="Times New Roman"/>
          <w:sz w:val="28"/>
          <w:szCs w:val="28"/>
        </w:rPr>
        <w:t>This would require DACS to promote all renewables instead of just solar</w:t>
      </w:r>
      <w:r w:rsidR="00544F69">
        <w:rPr>
          <w:rFonts w:ascii="Times New Roman" w:hAnsi="Times New Roman" w:cs="Times New Roman"/>
          <w:sz w:val="28"/>
          <w:szCs w:val="28"/>
        </w:rPr>
        <w:t xml:space="preserve">. </w:t>
      </w:r>
      <w:r w:rsidR="003C23B4" w:rsidRPr="009F6FF2">
        <w:rPr>
          <w:rFonts w:ascii="Times New Roman" w:hAnsi="Times New Roman" w:cs="Times New Roman"/>
          <w:sz w:val="28"/>
          <w:szCs w:val="28"/>
        </w:rPr>
        <w:t xml:space="preserve"> </w:t>
      </w:r>
      <w:r w:rsidRPr="009F6FF2">
        <w:rPr>
          <w:rFonts w:ascii="Times New Roman" w:hAnsi="Times New Roman" w:cs="Times New Roman"/>
          <w:sz w:val="28"/>
          <w:szCs w:val="28"/>
        </w:rPr>
        <w:t>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p>
    <w:p w:rsidR="008D2D9C" w:rsidRDefault="008D2D9C" w:rsidP="00313BF8">
      <w:pPr>
        <w:rPr>
          <w:rStyle w:val="Hyperlink"/>
          <w:rFonts w:ascii="Times New Roman" w:hAnsi="Times New Roman" w:cs="Times New Roman"/>
          <w:b/>
          <w:color w:val="auto"/>
          <w:sz w:val="28"/>
          <w:szCs w:val="28"/>
        </w:rPr>
      </w:pPr>
      <w:r w:rsidRPr="008D2D9C">
        <w:rPr>
          <w:rStyle w:val="Hyperlink"/>
          <w:rFonts w:ascii="Times New Roman" w:hAnsi="Times New Roman" w:cs="Times New Roman"/>
          <w:b/>
          <w:color w:val="auto"/>
          <w:sz w:val="28"/>
          <w:szCs w:val="28"/>
        </w:rPr>
        <w:t>PREVIOUSLY REPORTED BILLS</w:t>
      </w:r>
    </w:p>
    <w:p w:rsidR="00A420C8" w:rsidRPr="00663545" w:rsidRDefault="00A420C8" w:rsidP="00A420C8">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HB 611 by Rep. Beshears would allow qualifying new businesses in designated rural areas to apply for refunds of up to 50% of the sales tax paid on electricity.  The bill caps the amount paid for eligible refunds at $10,000,000.</w:t>
      </w:r>
    </w:p>
    <w:p w:rsidR="008E2574" w:rsidRPr="008D2D9C" w:rsidRDefault="008E2574" w:rsidP="008E2574">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lastRenderedPageBreak/>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p>
    <w:p w:rsidR="000C2FAC" w:rsidRDefault="008E2574" w:rsidP="00313BF8">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 physical or electronic means.  </w:t>
      </w:r>
      <w:r w:rsidR="00674F24">
        <w:rPr>
          <w:rStyle w:val="Hyperlink"/>
          <w:rFonts w:ascii="Times New Roman" w:hAnsi="Times New Roman" w:cs="Times New Roman"/>
          <w:color w:val="auto"/>
          <w:sz w:val="28"/>
          <w:szCs w:val="28"/>
          <w:u w:val="none"/>
        </w:rPr>
        <w:t>Each bill has passed its first committee of reference.</w:t>
      </w:r>
    </w:p>
    <w:p w:rsidR="00A97090" w:rsidRDefault="00DC6452" w:rsidP="00313BF8">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w:t>
      </w:r>
      <w:r w:rsidR="007C4201">
        <w:rPr>
          <w:rStyle w:val="Hyperlink"/>
          <w:rFonts w:ascii="Times New Roman" w:hAnsi="Times New Roman" w:cs="Times New Roman"/>
          <w:color w:val="auto"/>
          <w:sz w:val="28"/>
          <w:szCs w:val="28"/>
          <w:u w:val="none"/>
        </w:rPr>
        <w:t xml:space="preserve"> by Sen. Grimsley</w:t>
      </w:r>
      <w:r w:rsidR="00C00293">
        <w:rPr>
          <w:rStyle w:val="Hyperlink"/>
          <w:rFonts w:ascii="Times New Roman" w:hAnsi="Times New Roman" w:cs="Times New Roman"/>
          <w:color w:val="auto"/>
          <w:sz w:val="28"/>
          <w:szCs w:val="28"/>
          <w:u w:val="none"/>
        </w:rPr>
        <w:t xml:space="preserve"> and HB 345 by Rep. Beshears</w:t>
      </w:r>
      <w:r w:rsidR="007C4201">
        <w:rPr>
          <w:rStyle w:val="Hyperlink"/>
          <w:rFonts w:ascii="Times New Roman" w:hAnsi="Times New Roman" w:cs="Times New Roman"/>
          <w:color w:val="auto"/>
          <w:sz w:val="28"/>
          <w:szCs w:val="28"/>
          <w:u w:val="none"/>
        </w:rPr>
        <w:t xml:space="preserve"> would allow F</w:t>
      </w:r>
      <w:r>
        <w:rPr>
          <w:rStyle w:val="Hyperlink"/>
          <w:rFonts w:ascii="Times New Roman" w:hAnsi="Times New Roman" w:cs="Times New Roman"/>
          <w:color w:val="auto"/>
          <w:sz w:val="28"/>
          <w:szCs w:val="28"/>
          <w:u w:val="none"/>
        </w:rPr>
        <w:t>DOT to pay for the relocation of municipal or county owned utility facilities</w:t>
      </w:r>
      <w:r w:rsidR="001F1239" w:rsidRPr="001F1239">
        <w:rPr>
          <w:rStyle w:val="Hyperlink"/>
          <w:rFonts w:ascii="Times New Roman" w:hAnsi="Times New Roman" w:cs="Times New Roman"/>
          <w:color w:val="auto"/>
          <w:sz w:val="28"/>
          <w:szCs w:val="28"/>
          <w:u w:val="none"/>
        </w:rPr>
        <w:t xml:space="preserve"> </w:t>
      </w:r>
      <w:r w:rsidR="00125180">
        <w:rPr>
          <w:rStyle w:val="Hyperlink"/>
          <w:rFonts w:ascii="Times New Roman" w:hAnsi="Times New Roman" w:cs="Times New Roman"/>
          <w:color w:val="auto"/>
          <w:sz w:val="28"/>
          <w:szCs w:val="28"/>
          <w:u w:val="none"/>
        </w:rPr>
        <w:t>on public roads</w:t>
      </w:r>
      <w:r>
        <w:rPr>
          <w:rStyle w:val="Hyperlink"/>
          <w:rFonts w:ascii="Times New Roman" w:hAnsi="Times New Roman" w:cs="Times New Roman"/>
          <w:color w:val="auto"/>
          <w:sz w:val="28"/>
          <w:szCs w:val="28"/>
          <w:u w:val="none"/>
        </w:rPr>
        <w:t xml:space="preserve"> in </w:t>
      </w:r>
      <w:r w:rsidR="00635EE5">
        <w:rPr>
          <w:rStyle w:val="Hyperlink"/>
          <w:rFonts w:ascii="Times New Roman" w:hAnsi="Times New Roman" w:cs="Times New Roman"/>
          <w:color w:val="auto"/>
          <w:sz w:val="28"/>
          <w:szCs w:val="28"/>
          <w:u w:val="none"/>
        </w:rPr>
        <w:t>counties designated as rural area</w:t>
      </w:r>
      <w:r w:rsidR="001F1239">
        <w:rPr>
          <w:rStyle w:val="Hyperlink"/>
          <w:rFonts w:ascii="Times New Roman" w:hAnsi="Times New Roman" w:cs="Times New Roman"/>
          <w:color w:val="auto"/>
          <w:sz w:val="28"/>
          <w:szCs w:val="28"/>
          <w:u w:val="none"/>
        </w:rPr>
        <w:t>s</w:t>
      </w:r>
      <w:r w:rsidR="00635EE5">
        <w:rPr>
          <w:rStyle w:val="Hyperlink"/>
          <w:rFonts w:ascii="Times New Roman" w:hAnsi="Times New Roman" w:cs="Times New Roman"/>
          <w:color w:val="auto"/>
          <w:sz w:val="28"/>
          <w:szCs w:val="28"/>
          <w:u w:val="none"/>
        </w:rPr>
        <w:t xml:space="preserve"> of economic concern.  </w:t>
      </w:r>
      <w:r w:rsidR="00125180">
        <w:rPr>
          <w:rStyle w:val="Hyperlink"/>
          <w:rFonts w:ascii="Times New Roman" w:hAnsi="Times New Roman" w:cs="Times New Roman"/>
          <w:color w:val="auto"/>
          <w:sz w:val="28"/>
          <w:szCs w:val="28"/>
          <w:u w:val="none"/>
        </w:rPr>
        <w:t xml:space="preserve">If </w:t>
      </w:r>
      <w:r w:rsidR="00635EE5">
        <w:rPr>
          <w:rStyle w:val="Hyperlink"/>
          <w:rFonts w:ascii="Times New Roman" w:hAnsi="Times New Roman" w:cs="Times New Roman"/>
          <w:color w:val="auto"/>
          <w:sz w:val="28"/>
          <w:szCs w:val="28"/>
          <w:u w:val="none"/>
        </w:rPr>
        <w:t>FD</w:t>
      </w:r>
      <w:r>
        <w:rPr>
          <w:rStyle w:val="Hyperlink"/>
          <w:rFonts w:ascii="Times New Roman" w:hAnsi="Times New Roman" w:cs="Times New Roman"/>
          <w:color w:val="auto"/>
          <w:sz w:val="28"/>
          <w:szCs w:val="28"/>
          <w:u w:val="none"/>
        </w:rPr>
        <w:t>OT determine</w:t>
      </w:r>
      <w:r w:rsidR="00125180">
        <w:rPr>
          <w:rStyle w:val="Hyperlink"/>
          <w:rFonts w:ascii="Times New Roman" w:hAnsi="Times New Roman" w:cs="Times New Roman"/>
          <w:color w:val="auto"/>
          <w:sz w:val="28"/>
          <w:szCs w:val="28"/>
          <w:u w:val="none"/>
        </w:rPr>
        <w:t>s</w:t>
      </w:r>
      <w:r>
        <w:rPr>
          <w:rStyle w:val="Hyperlink"/>
          <w:rFonts w:ascii="Times New Roman" w:hAnsi="Times New Roman" w:cs="Times New Roman"/>
          <w:color w:val="auto"/>
          <w:sz w:val="28"/>
          <w:szCs w:val="28"/>
          <w:u w:val="none"/>
        </w:rPr>
        <w:t xml:space="preserve"> the government</w:t>
      </w:r>
      <w:r w:rsidR="00125180">
        <w:rPr>
          <w:rStyle w:val="Hyperlink"/>
          <w:rFonts w:ascii="Times New Roman" w:hAnsi="Times New Roman" w:cs="Times New Roman"/>
          <w:color w:val="auto"/>
          <w:sz w:val="28"/>
          <w:szCs w:val="28"/>
          <w:u w:val="none"/>
        </w:rPr>
        <w:t>-owned facility</w:t>
      </w:r>
      <w:r w:rsidR="00072D8B">
        <w:rPr>
          <w:rStyle w:val="Hyperlink"/>
          <w:rFonts w:ascii="Times New Roman" w:hAnsi="Times New Roman" w:cs="Times New Roman"/>
          <w:color w:val="auto"/>
          <w:sz w:val="28"/>
          <w:szCs w:val="28"/>
          <w:u w:val="none"/>
        </w:rPr>
        <w:t xml:space="preserve"> </w:t>
      </w:r>
      <w:r w:rsidR="00125180">
        <w:rPr>
          <w:rStyle w:val="Hyperlink"/>
          <w:rFonts w:ascii="Times New Roman" w:hAnsi="Times New Roman" w:cs="Times New Roman"/>
          <w:color w:val="auto"/>
          <w:sz w:val="28"/>
          <w:szCs w:val="28"/>
          <w:u w:val="none"/>
        </w:rPr>
        <w:t xml:space="preserve">is unable </w:t>
      </w:r>
      <w:r w:rsidR="00072D8B">
        <w:rPr>
          <w:rStyle w:val="Hyperlink"/>
          <w:rFonts w:ascii="Times New Roman" w:hAnsi="Times New Roman" w:cs="Times New Roman"/>
          <w:color w:val="auto"/>
          <w:sz w:val="28"/>
          <w:szCs w:val="28"/>
          <w:u w:val="none"/>
        </w:rPr>
        <w:t>to</w:t>
      </w:r>
      <w:r>
        <w:rPr>
          <w:rStyle w:val="Hyperlink"/>
          <w:rFonts w:ascii="Times New Roman" w:hAnsi="Times New Roman" w:cs="Times New Roman"/>
          <w:color w:val="auto"/>
          <w:sz w:val="28"/>
          <w:szCs w:val="28"/>
          <w:u w:val="none"/>
        </w:rPr>
        <w:t xml:space="preserve"> pay for the relocation</w:t>
      </w:r>
      <w:r w:rsidR="00125180">
        <w:rPr>
          <w:rStyle w:val="Hyperlink"/>
          <w:rFonts w:ascii="Times New Roman" w:hAnsi="Times New Roman" w:cs="Times New Roman"/>
          <w:color w:val="auto"/>
          <w:sz w:val="28"/>
          <w:szCs w:val="28"/>
          <w:u w:val="none"/>
        </w:rPr>
        <w:t>, the FDOT may pay some or all of the relocation costs</w:t>
      </w:r>
      <w:r>
        <w:rPr>
          <w:rStyle w:val="Hyperlink"/>
          <w:rFonts w:ascii="Times New Roman" w:hAnsi="Times New Roman" w:cs="Times New Roman"/>
          <w:color w:val="auto"/>
          <w:sz w:val="28"/>
          <w:szCs w:val="28"/>
          <w:u w:val="none"/>
        </w:rPr>
        <w:t xml:space="preserve">.  </w:t>
      </w:r>
      <w:r w:rsidR="001A425D">
        <w:rPr>
          <w:rStyle w:val="Hyperlink"/>
          <w:rFonts w:ascii="Times New Roman" w:hAnsi="Times New Roman" w:cs="Times New Roman"/>
          <w:color w:val="auto"/>
          <w:sz w:val="28"/>
          <w:szCs w:val="28"/>
          <w:u w:val="none"/>
        </w:rPr>
        <w:t>SB 218 passed out its second referenced committee</w:t>
      </w:r>
      <w:r w:rsidR="002470B6">
        <w:rPr>
          <w:rStyle w:val="Hyperlink"/>
          <w:rFonts w:ascii="Times New Roman" w:hAnsi="Times New Roman" w:cs="Times New Roman"/>
          <w:color w:val="auto"/>
          <w:sz w:val="28"/>
          <w:szCs w:val="28"/>
          <w:u w:val="none"/>
        </w:rPr>
        <w:t xml:space="preserve"> and HB 345 passed out of its first committee</w:t>
      </w:r>
      <w:r w:rsidR="001A425D">
        <w:rPr>
          <w:rStyle w:val="Hyperlink"/>
          <w:rFonts w:ascii="Times New Roman" w:hAnsi="Times New Roman" w:cs="Times New Roman"/>
          <w:color w:val="auto"/>
          <w:sz w:val="28"/>
          <w:szCs w:val="28"/>
          <w:u w:val="none"/>
        </w:rPr>
        <w:t>.</w:t>
      </w:r>
    </w:p>
    <w:p w:rsidR="00A97090" w:rsidRDefault="00A97090" w:rsidP="00A97090">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rsidR="00E65EDC" w:rsidRDefault="00E65EDC" w:rsidP="00E65EDC">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rsidR="00E65EDC" w:rsidRDefault="00E65EDC" w:rsidP="00E65EDC">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rsidR="003A2C1E" w:rsidRDefault="003A2C1E" w:rsidP="003A2C1E">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sidR="002470B6">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sidR="0014049C">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sidR="0014049C">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 xml:space="preserve">Vasilinda would allow counties to impose a discretionary sales surtax on the entire sale of tangible personal property.  Currently, there is a $5,000 cap on which the surtax can apply.  This bill would remove the cap on electricity sales and </w:t>
      </w:r>
      <w:r w:rsidRPr="003A2C1E">
        <w:rPr>
          <w:rStyle w:val="Hyperlink"/>
          <w:rFonts w:ascii="Times New Roman" w:hAnsi="Times New Roman" w:cs="Times New Roman"/>
          <w:color w:val="auto"/>
          <w:sz w:val="28"/>
          <w:szCs w:val="28"/>
          <w:u w:val="none"/>
        </w:rPr>
        <w:lastRenderedPageBreak/>
        <w:t>everything else except sales involving a motor vehicle, aircraft, boat, manufactured home, modular home, or mobile home.</w:t>
      </w:r>
    </w:p>
    <w:p w:rsidR="00E65EDC" w:rsidRDefault="0003535A" w:rsidP="00313BF8">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 xml:space="preserve">WITHDRAWN BILLS </w:t>
      </w:r>
    </w:p>
    <w:p w:rsidR="0003535A" w:rsidRPr="0003535A" w:rsidRDefault="0003535A" w:rsidP="00313BF8">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sectPr w:rsidR="0003535A"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230C3"/>
    <w:rsid w:val="000234B9"/>
    <w:rsid w:val="0003535A"/>
    <w:rsid w:val="000441F4"/>
    <w:rsid w:val="0004710C"/>
    <w:rsid w:val="00072D8B"/>
    <w:rsid w:val="000B1E01"/>
    <w:rsid w:val="000C2FAC"/>
    <w:rsid w:val="000D1F18"/>
    <w:rsid w:val="000E7BA5"/>
    <w:rsid w:val="00125180"/>
    <w:rsid w:val="0014049C"/>
    <w:rsid w:val="00140B59"/>
    <w:rsid w:val="00197689"/>
    <w:rsid w:val="001A425D"/>
    <w:rsid w:val="001A6177"/>
    <w:rsid w:val="001C1F8E"/>
    <w:rsid w:val="001C43DF"/>
    <w:rsid w:val="001F1239"/>
    <w:rsid w:val="00235B72"/>
    <w:rsid w:val="002470B6"/>
    <w:rsid w:val="0029586E"/>
    <w:rsid w:val="002B4EFB"/>
    <w:rsid w:val="002B609B"/>
    <w:rsid w:val="002D2CC4"/>
    <w:rsid w:val="00313BF8"/>
    <w:rsid w:val="00325C65"/>
    <w:rsid w:val="00353ECF"/>
    <w:rsid w:val="0036312E"/>
    <w:rsid w:val="00397067"/>
    <w:rsid w:val="003A2C1E"/>
    <w:rsid w:val="003B69C0"/>
    <w:rsid w:val="003C23B4"/>
    <w:rsid w:val="003D4436"/>
    <w:rsid w:val="003D6B9B"/>
    <w:rsid w:val="004069DB"/>
    <w:rsid w:val="004300FD"/>
    <w:rsid w:val="00434C25"/>
    <w:rsid w:val="00451A88"/>
    <w:rsid w:val="004757E6"/>
    <w:rsid w:val="004E2C93"/>
    <w:rsid w:val="00530652"/>
    <w:rsid w:val="00535830"/>
    <w:rsid w:val="00544F69"/>
    <w:rsid w:val="00571FD2"/>
    <w:rsid w:val="00576AE9"/>
    <w:rsid w:val="005C0522"/>
    <w:rsid w:val="005D48EE"/>
    <w:rsid w:val="0062138E"/>
    <w:rsid w:val="00635EE5"/>
    <w:rsid w:val="00663545"/>
    <w:rsid w:val="00674F24"/>
    <w:rsid w:val="00690D77"/>
    <w:rsid w:val="00694656"/>
    <w:rsid w:val="0069781C"/>
    <w:rsid w:val="006B011C"/>
    <w:rsid w:val="006D5685"/>
    <w:rsid w:val="007777B4"/>
    <w:rsid w:val="007C4201"/>
    <w:rsid w:val="007F1891"/>
    <w:rsid w:val="007F6F60"/>
    <w:rsid w:val="00852DF2"/>
    <w:rsid w:val="0086367D"/>
    <w:rsid w:val="00864773"/>
    <w:rsid w:val="008C2035"/>
    <w:rsid w:val="008D2D9C"/>
    <w:rsid w:val="008E18AB"/>
    <w:rsid w:val="008E2574"/>
    <w:rsid w:val="009264C4"/>
    <w:rsid w:val="00933720"/>
    <w:rsid w:val="009376DB"/>
    <w:rsid w:val="00942C55"/>
    <w:rsid w:val="0095416E"/>
    <w:rsid w:val="00962017"/>
    <w:rsid w:val="00974B3E"/>
    <w:rsid w:val="00991502"/>
    <w:rsid w:val="009E5E73"/>
    <w:rsid w:val="009F6FF2"/>
    <w:rsid w:val="00A21874"/>
    <w:rsid w:val="00A27CAA"/>
    <w:rsid w:val="00A420C8"/>
    <w:rsid w:val="00A97090"/>
    <w:rsid w:val="00AA67E1"/>
    <w:rsid w:val="00B41392"/>
    <w:rsid w:val="00B47C24"/>
    <w:rsid w:val="00B62474"/>
    <w:rsid w:val="00B84299"/>
    <w:rsid w:val="00B93040"/>
    <w:rsid w:val="00BA3DED"/>
    <w:rsid w:val="00BD2492"/>
    <w:rsid w:val="00C00293"/>
    <w:rsid w:val="00C1563A"/>
    <w:rsid w:val="00CB5500"/>
    <w:rsid w:val="00CC2411"/>
    <w:rsid w:val="00CC46C2"/>
    <w:rsid w:val="00D05B85"/>
    <w:rsid w:val="00D20C8B"/>
    <w:rsid w:val="00D223F8"/>
    <w:rsid w:val="00D22D42"/>
    <w:rsid w:val="00D55F66"/>
    <w:rsid w:val="00D71868"/>
    <w:rsid w:val="00D91F52"/>
    <w:rsid w:val="00DB4F75"/>
    <w:rsid w:val="00DC1BCA"/>
    <w:rsid w:val="00DC6452"/>
    <w:rsid w:val="00E0175F"/>
    <w:rsid w:val="00E205E7"/>
    <w:rsid w:val="00E65EDC"/>
    <w:rsid w:val="00E706B0"/>
    <w:rsid w:val="00E81CF9"/>
    <w:rsid w:val="00EA5278"/>
    <w:rsid w:val="00EB30D3"/>
    <w:rsid w:val="00F35BA9"/>
    <w:rsid w:val="00F41D2B"/>
    <w:rsid w:val="00F71BDA"/>
    <w:rsid w:val="00F92DC2"/>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F3C555-8654-43F8-86CB-D12D64D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2014-02-14T15:24:00Z</cp:lastPrinted>
  <dcterms:created xsi:type="dcterms:W3CDTF">2014-02-14T17:34:00Z</dcterms:created>
  <dcterms:modified xsi:type="dcterms:W3CDTF">2014-02-14T17:34:00Z</dcterms:modified>
</cp:coreProperties>
</file>