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953" w:rsidRPr="009A370A" w:rsidRDefault="00D3304A" w:rsidP="00F5073B">
      <w:pPr>
        <w:spacing w:after="160"/>
        <w:jc w:val="center"/>
        <w:rPr>
          <w:b/>
        </w:rPr>
      </w:pPr>
      <w:r w:rsidRPr="00D3304A">
        <w:rPr>
          <w:b/>
        </w:rPr>
        <w:t>Agriculture Improvement Act of 2018</w:t>
      </w:r>
      <w:r>
        <w:rPr>
          <w:b/>
        </w:rPr>
        <w:t xml:space="preserve"> (Senate Farm Bill) </w:t>
      </w:r>
      <w:r w:rsidR="00F83953" w:rsidRPr="009A370A">
        <w:rPr>
          <w:b/>
        </w:rPr>
        <w:t>– Short Summary</w:t>
      </w:r>
    </w:p>
    <w:p w:rsidR="001D391C" w:rsidRDefault="00C0165D" w:rsidP="00F5073B">
      <w:pPr>
        <w:spacing w:after="160"/>
      </w:pPr>
      <w:r>
        <w:t xml:space="preserve">The </w:t>
      </w:r>
      <w:r w:rsidR="00D3304A">
        <w:t>Senate</w:t>
      </w:r>
      <w:r>
        <w:t xml:space="preserve"> released a draft</w:t>
      </w:r>
      <w:r w:rsidR="00812B87">
        <w:t xml:space="preserve"> of a new</w:t>
      </w:r>
      <w:r>
        <w:t xml:space="preserve"> Farm Bill on </w:t>
      </w:r>
      <w:r w:rsidR="00D3304A">
        <w:t>June 8, 2018</w:t>
      </w:r>
      <w:r>
        <w:t xml:space="preserve">. </w:t>
      </w:r>
      <w:r w:rsidR="001D391C">
        <w:t>Unlike the House bill, this is a bipartisan product and will likely move forward</w:t>
      </w:r>
      <w:r w:rsidR="00012F50">
        <w:t xml:space="preserve"> relatively</w:t>
      </w:r>
      <w:r w:rsidR="001D391C">
        <w:t xml:space="preserve"> smoothly. Unfortunately, unlike the House’s effort, this bill contains very negative changes to the cushion of credit and, we think, is not as strong on broadband deployment. The Senate hopes to consider this bill on the flo</w:t>
      </w:r>
      <w:r w:rsidR="00F5073B">
        <w:t>or of the Senate before July 4.</w:t>
      </w:r>
    </w:p>
    <w:p w:rsidR="00012F50" w:rsidRDefault="00C0165D" w:rsidP="00F5073B">
      <w:pPr>
        <w:spacing w:after="160"/>
      </w:pPr>
      <w:r w:rsidRPr="00012F50">
        <w:rPr>
          <w:b/>
          <w:u w:val="single"/>
        </w:rPr>
        <w:t>Electrification</w:t>
      </w:r>
      <w:r>
        <w:t xml:space="preserve"> </w:t>
      </w:r>
    </w:p>
    <w:p w:rsidR="00D3304A" w:rsidRDefault="00D3304A" w:rsidP="00F5073B">
      <w:pPr>
        <w:pStyle w:val="ListParagraph"/>
        <w:numPr>
          <w:ilvl w:val="0"/>
          <w:numId w:val="3"/>
        </w:numPr>
        <w:spacing w:after="160"/>
      </w:pPr>
      <w:r>
        <w:t xml:space="preserve">The bill makes significant changes to the RUS </w:t>
      </w:r>
      <w:r w:rsidRPr="003C05E1">
        <w:rPr>
          <w:b/>
          <w:i/>
        </w:rPr>
        <w:t>cushion of credit</w:t>
      </w:r>
      <w:r>
        <w:t xml:space="preserve"> program by cutting the interest rate paid on existing deposits from 5% to </w:t>
      </w:r>
      <w:r w:rsidR="003F5B3E">
        <w:t xml:space="preserve">a rate equal to the </w:t>
      </w:r>
      <w:r w:rsidR="00DE59A4">
        <w:t>5-year</w:t>
      </w:r>
      <w:r w:rsidR="003F5B3E">
        <w:t xml:space="preserve"> treasury rate</w:t>
      </w:r>
      <w:r w:rsidR="005E5F34">
        <w:t xml:space="preserve"> (approximately 2.8% as of the bill’s introduction)</w:t>
      </w:r>
      <w:r w:rsidR="003F5B3E">
        <w:t xml:space="preserve">. In </w:t>
      </w:r>
      <w:r w:rsidR="005E5F34">
        <w:t>addition, the bill proposes</w:t>
      </w:r>
      <w:r w:rsidR="003F5B3E">
        <w:t xml:space="preserve"> to disallow any future deposits starting October 1, 2018. These </w:t>
      </w:r>
      <w:r w:rsidR="005E5F34">
        <w:t>changes are reported to save $2 billion, which are used to pay for other provisions in the bill.</w:t>
      </w:r>
    </w:p>
    <w:p w:rsidR="00C0165D" w:rsidRDefault="005E5F34" w:rsidP="00F5073B">
      <w:pPr>
        <w:pStyle w:val="ListParagraph"/>
        <w:numPr>
          <w:ilvl w:val="0"/>
          <w:numId w:val="3"/>
        </w:numPr>
        <w:spacing w:after="160"/>
      </w:pPr>
      <w:r>
        <w:t>This b</w:t>
      </w:r>
      <w:r w:rsidR="00C0165D">
        <w:t>ill</w:t>
      </w:r>
      <w:r>
        <w:t xml:space="preserve"> </w:t>
      </w:r>
      <w:r w:rsidR="00C0165D">
        <w:t>maintain</w:t>
      </w:r>
      <w:r>
        <w:t>s</w:t>
      </w:r>
      <w:r w:rsidR="00C0165D">
        <w:t xml:space="preserve"> and improve</w:t>
      </w:r>
      <w:r>
        <w:t>s</w:t>
      </w:r>
      <w:r w:rsidR="00C0165D">
        <w:t xml:space="preserve"> the </w:t>
      </w:r>
      <w:r w:rsidR="00C0165D" w:rsidRPr="003C05E1">
        <w:rPr>
          <w:b/>
          <w:i/>
        </w:rPr>
        <w:t>Guaranteed Underwriter Program</w:t>
      </w:r>
      <w:r w:rsidR="00C0165D" w:rsidRPr="00012F50">
        <w:rPr>
          <w:i/>
        </w:rPr>
        <w:t>,</w:t>
      </w:r>
      <w:r w:rsidR="00C0165D">
        <w:t xml:space="preserve"> which provides financing options for electric cooperatives. The </w:t>
      </w:r>
      <w:r w:rsidR="00D3304A">
        <w:t>Senate</w:t>
      </w:r>
      <w:r w:rsidR="00C0165D">
        <w:t xml:space="preserve"> Farm Bill extends and streamlines the program by including technical</w:t>
      </w:r>
      <w:r w:rsidR="00012F50">
        <w:t xml:space="preserve"> and bureaucratic</w:t>
      </w:r>
      <w:r w:rsidR="00C0165D">
        <w:t xml:space="preserve"> improvements to lessen the administrative burden faced by cooperative banks </w:t>
      </w:r>
      <w:r w:rsidR="001D4BB7">
        <w:t>that</w:t>
      </w:r>
      <w:r w:rsidR="00C0165D">
        <w:t xml:space="preserve"> make guaranteed loans to electric cooperatives.</w:t>
      </w:r>
    </w:p>
    <w:p w:rsidR="001D4BB7" w:rsidRDefault="001D4BB7" w:rsidP="00F5073B">
      <w:pPr>
        <w:spacing w:after="160"/>
      </w:pPr>
      <w:r w:rsidRPr="00614BA1">
        <w:rPr>
          <w:b/>
          <w:u w:val="single"/>
        </w:rPr>
        <w:t>Innovation</w:t>
      </w:r>
    </w:p>
    <w:p w:rsidR="001D4BB7" w:rsidRDefault="001D4BB7" w:rsidP="00F5073B">
      <w:pPr>
        <w:pStyle w:val="ListParagraph"/>
        <w:numPr>
          <w:ilvl w:val="0"/>
          <w:numId w:val="1"/>
        </w:numPr>
        <w:spacing w:after="160"/>
      </w:pPr>
      <w:r w:rsidRPr="003C05E1">
        <w:rPr>
          <w:b/>
          <w:i/>
        </w:rPr>
        <w:t>Rural Energy for America Program (REAP)</w:t>
      </w:r>
      <w:r>
        <w:t xml:space="preserve"> – REAP is a loan/grant program that can be used to finance renewable energy projects in rural America. </w:t>
      </w:r>
      <w:r w:rsidR="001D391C">
        <w:t>The Senate</w:t>
      </w:r>
      <w:r>
        <w:t xml:space="preserve"> Farm Bill extend</w:t>
      </w:r>
      <w:r w:rsidR="00C62E71">
        <w:t>s the program</w:t>
      </w:r>
      <w:r w:rsidR="005E5F34">
        <w:t xml:space="preserve"> and maintains </w:t>
      </w:r>
      <w:r w:rsidR="00BA5E1E">
        <w:t xml:space="preserve">its </w:t>
      </w:r>
      <w:r w:rsidR="001D391C">
        <w:t>mandatory</w:t>
      </w:r>
      <w:r w:rsidR="00BA5E1E">
        <w:t xml:space="preserve"> funding</w:t>
      </w:r>
      <w:r w:rsidR="005E5F34">
        <w:t xml:space="preserve"> – a improvement over the cuts contained in the House of Representatives’ bill.</w:t>
      </w:r>
    </w:p>
    <w:p w:rsidR="00614BA1" w:rsidRDefault="00614BA1" w:rsidP="00F5073B">
      <w:pPr>
        <w:pStyle w:val="ListParagraph"/>
        <w:numPr>
          <w:ilvl w:val="0"/>
          <w:numId w:val="1"/>
        </w:numPr>
        <w:spacing w:after="160"/>
      </w:pPr>
      <w:r w:rsidRPr="003C05E1">
        <w:rPr>
          <w:b/>
          <w:i/>
        </w:rPr>
        <w:t>Rural Energy Savings Program (RESP)</w:t>
      </w:r>
      <w:r>
        <w:t xml:space="preserve"> – RESP is a loan program, designed largely by electric cooperatives in the last Farm </w:t>
      </w:r>
      <w:r w:rsidR="00BA5E1E">
        <w:t>Bill, which</w:t>
      </w:r>
      <w:r>
        <w:t xml:space="preserve"> offers financing for on</w:t>
      </w:r>
      <w:r w:rsidR="00BA5E1E">
        <w:t>-</w:t>
      </w:r>
      <w:r>
        <w:t xml:space="preserve">bill home energy retrofit programs. The </w:t>
      </w:r>
      <w:r w:rsidR="005E5F34">
        <w:t xml:space="preserve">Senate </w:t>
      </w:r>
      <w:r>
        <w:t xml:space="preserve">Farm Bill extends the program and </w:t>
      </w:r>
      <w:r w:rsidR="003C05E1">
        <w:t>includes</w:t>
      </w:r>
      <w:r>
        <w:t xml:space="preserve"> </w:t>
      </w:r>
      <w:r w:rsidR="003C05E1">
        <w:t>bureaucratic</w:t>
      </w:r>
      <w:r>
        <w:t xml:space="preserve"> improvements to make it more useful for electric co</w:t>
      </w:r>
      <w:r w:rsidR="00BA5E1E">
        <w:t>-</w:t>
      </w:r>
      <w:r>
        <w:t>op</w:t>
      </w:r>
      <w:r w:rsidR="00BA5E1E">
        <w:t>s</w:t>
      </w:r>
      <w:r>
        <w:t>.</w:t>
      </w:r>
      <w:r w:rsidR="003C05E1">
        <w:t xml:space="preserve"> The most </w:t>
      </w:r>
      <w:proofErr w:type="gramStart"/>
      <w:r w:rsidR="003C05E1">
        <w:t>notable  improv</w:t>
      </w:r>
      <w:bookmarkStart w:id="0" w:name="_GoBack"/>
      <w:bookmarkEnd w:id="0"/>
      <w:r w:rsidR="003C05E1">
        <w:t>ement</w:t>
      </w:r>
      <w:proofErr w:type="gramEnd"/>
      <w:r w:rsidR="003C05E1">
        <w:t xml:space="preserve"> is an increase in the allowance for administrative expenses from 3% to 6% of the loan.</w:t>
      </w:r>
    </w:p>
    <w:p w:rsidR="00614BA1" w:rsidRDefault="00614BA1" w:rsidP="00F5073B">
      <w:pPr>
        <w:spacing w:after="160"/>
      </w:pPr>
      <w:r w:rsidRPr="00614BA1">
        <w:rPr>
          <w:b/>
          <w:u w:val="single"/>
        </w:rPr>
        <w:t>Rural Development</w:t>
      </w:r>
    </w:p>
    <w:p w:rsidR="00143C0E" w:rsidRPr="00143C0E" w:rsidRDefault="00143C0E" w:rsidP="00F5073B">
      <w:pPr>
        <w:pStyle w:val="ListParagraph"/>
        <w:numPr>
          <w:ilvl w:val="0"/>
          <w:numId w:val="2"/>
        </w:numPr>
        <w:spacing w:after="160"/>
      </w:pPr>
      <w:r w:rsidRPr="003C05E1">
        <w:rPr>
          <w:b/>
          <w:i/>
        </w:rPr>
        <w:t>Rural Economic Development Loan and Grant Program (REDLG)</w:t>
      </w:r>
      <w:r>
        <w:t xml:space="preserve"> – REDLG allows electric cooperatives to provide financing for job growth projects in their service territories. </w:t>
      </w:r>
      <w:r w:rsidR="003C05E1">
        <w:t xml:space="preserve">Without any change, REDLG is scheduled to run out of money in 2021. </w:t>
      </w:r>
      <w:r>
        <w:t>The</w:t>
      </w:r>
      <w:r w:rsidR="003C05E1">
        <w:t xml:space="preserve"> Senate Farm Bill extends REDLG by</w:t>
      </w:r>
      <w:r>
        <w:t xml:space="preserve"> provid</w:t>
      </w:r>
      <w:r w:rsidR="003C05E1">
        <w:t>ing</w:t>
      </w:r>
      <w:r>
        <w:t xml:space="preserve"> a new funding source</w:t>
      </w:r>
      <w:r w:rsidR="003C05E1">
        <w:t>, including $5M in mandatory funds,</w:t>
      </w:r>
      <w:r>
        <w:t xml:space="preserve"> that </w:t>
      </w:r>
      <w:r w:rsidR="003C05E1">
        <w:t>should</w:t>
      </w:r>
      <w:r>
        <w:t xml:space="preserve"> maintain the program</w:t>
      </w:r>
      <w:r w:rsidR="00F5073B">
        <w:t xml:space="preserve"> at least</w:t>
      </w:r>
      <w:r>
        <w:t xml:space="preserve"> </w:t>
      </w:r>
      <w:r w:rsidR="003C05E1">
        <w:t>at its current level</w:t>
      </w:r>
      <w:r>
        <w:t>.</w:t>
      </w:r>
    </w:p>
    <w:p w:rsidR="00C0165D" w:rsidRDefault="00143C0E" w:rsidP="00F5073B">
      <w:pPr>
        <w:pStyle w:val="ListParagraph"/>
        <w:numPr>
          <w:ilvl w:val="0"/>
          <w:numId w:val="2"/>
        </w:numPr>
        <w:spacing w:after="160"/>
      </w:pPr>
      <w:r w:rsidRPr="003C05E1">
        <w:rPr>
          <w:b/>
          <w:i/>
        </w:rPr>
        <w:t>Broadband</w:t>
      </w:r>
      <w:r w:rsidRPr="00B567BA">
        <w:rPr>
          <w:i/>
        </w:rPr>
        <w:t xml:space="preserve"> </w:t>
      </w:r>
      <w:r>
        <w:t>– A modern electric grid relies on robust communications technology, just as rural communities in the 21</w:t>
      </w:r>
      <w:r w:rsidRPr="00B567BA">
        <w:rPr>
          <w:vertAlign w:val="superscript"/>
        </w:rPr>
        <w:t>st</w:t>
      </w:r>
      <w:r w:rsidR="00F83953">
        <w:t xml:space="preserve"> century need high-</w:t>
      </w:r>
      <w:r>
        <w:t>speed broadband service to maintain productivity and quality of life.</w:t>
      </w:r>
      <w:r w:rsidR="00317AA3">
        <w:t xml:space="preserve"> T</w:t>
      </w:r>
      <w:r w:rsidR="00F83953">
        <w:t xml:space="preserve">he </w:t>
      </w:r>
      <w:r w:rsidR="005E5F34">
        <w:t>Senate</w:t>
      </w:r>
      <w:r w:rsidR="00317AA3">
        <w:t xml:space="preserve"> Farm Bill makes grants available through the RUS Broadband Loan program and increases the program’s authorization to $150M. </w:t>
      </w:r>
      <w:r w:rsidR="00F5073B">
        <w:t>However, the program</w:t>
      </w:r>
      <w:r w:rsidR="005E5F34">
        <w:t xml:space="preserve"> w</w:t>
      </w:r>
      <w:r w:rsidR="00F5073B">
        <w:t>ill</w:t>
      </w:r>
      <w:r w:rsidR="00317AA3">
        <w:t xml:space="preserve"> only</w:t>
      </w:r>
      <w:r w:rsidR="005E5F34">
        <w:t xml:space="preserve"> </w:t>
      </w:r>
      <w:r w:rsidR="00317AA3">
        <w:t xml:space="preserve">be available to applicants who </w:t>
      </w:r>
      <w:r w:rsidR="00F5073B">
        <w:t>would</w:t>
      </w:r>
      <w:r w:rsidR="005E5F34">
        <w:t xml:space="preserve"> serve communities</w:t>
      </w:r>
      <w:r w:rsidR="001D391C">
        <w:t xml:space="preserve"> 90%</w:t>
      </w:r>
      <w:r w:rsidR="005E5F34">
        <w:t xml:space="preserve"> unserved by 25/3 </w:t>
      </w:r>
      <w:proofErr w:type="spellStart"/>
      <w:r w:rsidR="005E5F34">
        <w:t>Mbps</w:t>
      </w:r>
      <w:proofErr w:type="spellEnd"/>
      <w:r w:rsidR="005E5F34">
        <w:t xml:space="preserve"> broadband.</w:t>
      </w:r>
      <w:r w:rsidR="00317AA3">
        <w:t xml:space="preserve"> The bill requires USDA to “coordinate” with FCC to </w:t>
      </w:r>
      <w:r w:rsidR="001122D0">
        <w:t>make sure RUS grants/loans “do not conflict” with FCC’s financing programs.</w:t>
      </w:r>
    </w:p>
    <w:p w:rsidR="001122D0" w:rsidRDefault="001122D0" w:rsidP="00F5073B">
      <w:pPr>
        <w:spacing w:after="160"/>
        <w:rPr>
          <w:b/>
          <w:u w:val="single"/>
        </w:rPr>
      </w:pPr>
      <w:r w:rsidRPr="001122D0">
        <w:rPr>
          <w:b/>
          <w:u w:val="single"/>
        </w:rPr>
        <w:t>Miscellaneous</w:t>
      </w:r>
    </w:p>
    <w:p w:rsidR="001122D0" w:rsidRDefault="001122D0" w:rsidP="00F5073B">
      <w:pPr>
        <w:pStyle w:val="ListParagraph"/>
        <w:numPr>
          <w:ilvl w:val="0"/>
          <w:numId w:val="4"/>
        </w:numPr>
        <w:spacing w:after="160"/>
      </w:pPr>
      <w:r>
        <w:t>The Senate Farm Bill contains a “Single Application for Broadband” section that would allow up to 10% of any USDA Rural Development loan to be used for the deployment of broadband service.</w:t>
      </w:r>
    </w:p>
    <w:p w:rsidR="001D391C" w:rsidRDefault="001122D0" w:rsidP="00F5073B">
      <w:pPr>
        <w:pStyle w:val="ListParagraph"/>
        <w:numPr>
          <w:ilvl w:val="0"/>
          <w:numId w:val="4"/>
        </w:numPr>
        <w:spacing w:after="160"/>
      </w:pPr>
      <w:r>
        <w:t>At the beginning of this Congress, USDA Secretary Perdue restructured the agency so that, among other things, the Rural Development functions were no longer headed by and Undersecretary but instead run directly out of the Secretary’s office. The Senate Farm Bill reinstates the USDA Undersecretary for Rural Development position</w:t>
      </w:r>
      <w:r w:rsidR="00F5073B">
        <w:t>.</w:t>
      </w:r>
    </w:p>
    <w:p w:rsidR="00F5073B" w:rsidRDefault="00F5073B" w:rsidP="00F5073B">
      <w:pPr>
        <w:pStyle w:val="ListParagraph"/>
        <w:numPr>
          <w:ilvl w:val="0"/>
          <w:numId w:val="4"/>
        </w:numPr>
        <w:spacing w:after="160"/>
      </w:pPr>
      <w:r>
        <w:t>The Bill will extend the current, short-term pilot program that allows RUS to refinance loans.</w:t>
      </w:r>
    </w:p>
    <w:sectPr w:rsidR="00F5073B" w:rsidSect="00B567BA">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0877"/>
    <w:multiLevelType w:val="hybridMultilevel"/>
    <w:tmpl w:val="EAC05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3A221C"/>
    <w:multiLevelType w:val="hybridMultilevel"/>
    <w:tmpl w:val="88966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350D92"/>
    <w:multiLevelType w:val="hybridMultilevel"/>
    <w:tmpl w:val="2A5A3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4F17FEE"/>
    <w:multiLevelType w:val="hybridMultilevel"/>
    <w:tmpl w:val="60A29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5D"/>
    <w:rsid w:val="00012F50"/>
    <w:rsid w:val="001122D0"/>
    <w:rsid w:val="00143C0E"/>
    <w:rsid w:val="001D391C"/>
    <w:rsid w:val="001D4BB7"/>
    <w:rsid w:val="00317AA3"/>
    <w:rsid w:val="003C05E1"/>
    <w:rsid w:val="003F5B3E"/>
    <w:rsid w:val="005E5F34"/>
    <w:rsid w:val="00614BA1"/>
    <w:rsid w:val="00812B87"/>
    <w:rsid w:val="008E638D"/>
    <w:rsid w:val="009A370A"/>
    <w:rsid w:val="00B03889"/>
    <w:rsid w:val="00B567BA"/>
    <w:rsid w:val="00BA5E1E"/>
    <w:rsid w:val="00BE70E6"/>
    <w:rsid w:val="00C0165D"/>
    <w:rsid w:val="00C62E71"/>
    <w:rsid w:val="00D3304A"/>
    <w:rsid w:val="00DE59A4"/>
    <w:rsid w:val="00F42C0F"/>
    <w:rsid w:val="00F5073B"/>
    <w:rsid w:val="00F83953"/>
    <w:rsid w:val="00FB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CA89"/>
  <w15:docId w15:val="{90A8B3DC-0BDE-48C1-B142-D61C0961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7BA"/>
    <w:pPr>
      <w:ind w:left="720"/>
      <w:contextualSpacing/>
    </w:pPr>
  </w:style>
  <w:style w:type="paragraph" w:styleId="BalloonText">
    <w:name w:val="Balloon Text"/>
    <w:basedOn w:val="Normal"/>
    <w:link w:val="BalloonTextChar"/>
    <w:uiPriority w:val="99"/>
    <w:semiHidden/>
    <w:unhideWhenUsed/>
    <w:rsid w:val="00B03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Hill</dc:creator>
  <cp:lastModifiedBy>Thomas, Hill</cp:lastModifiedBy>
  <cp:revision>2</cp:revision>
  <cp:lastPrinted>2018-06-12T13:50:00Z</cp:lastPrinted>
  <dcterms:created xsi:type="dcterms:W3CDTF">2018-06-12T13:59:00Z</dcterms:created>
  <dcterms:modified xsi:type="dcterms:W3CDTF">2018-06-12T13:59:00Z</dcterms:modified>
</cp:coreProperties>
</file>