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7B" w:rsidRPr="00710FAA" w:rsidRDefault="00C92B7B" w:rsidP="000F3D76">
      <w:pPr>
        <w:autoSpaceDE w:val="0"/>
        <w:autoSpaceDN w:val="0"/>
        <w:adjustRightInd w:val="0"/>
        <w:spacing w:after="0"/>
        <w:rPr>
          <w:rFonts w:ascii="Times New Roman" w:hAnsi="Times New Roman"/>
          <w:b/>
          <w:color w:val="000000"/>
          <w:sz w:val="32"/>
          <w:szCs w:val="32"/>
          <w:u w:val="single"/>
        </w:rPr>
      </w:pPr>
      <w:r w:rsidRPr="00710FAA">
        <w:rPr>
          <w:rFonts w:ascii="Times New Roman" w:hAnsi="Times New Roman"/>
          <w:b/>
          <w:color w:val="000000"/>
          <w:sz w:val="32"/>
          <w:szCs w:val="32"/>
          <w:u w:val="single"/>
        </w:rPr>
        <w:t>Electric Utility Issues</w:t>
      </w:r>
    </w:p>
    <w:p w:rsidR="00910949" w:rsidRPr="0060294A" w:rsidRDefault="00910949" w:rsidP="000F3D76">
      <w:pPr>
        <w:autoSpaceDE w:val="0"/>
        <w:autoSpaceDN w:val="0"/>
        <w:adjustRightInd w:val="0"/>
        <w:spacing w:after="0"/>
        <w:rPr>
          <w:rFonts w:ascii="Times New Roman" w:hAnsi="Times New Roman"/>
          <w:color w:val="000000"/>
          <w:sz w:val="32"/>
          <w:szCs w:val="32"/>
        </w:rPr>
      </w:pPr>
    </w:p>
    <w:p w:rsidR="00C92B7B" w:rsidRDefault="00C92B7B" w:rsidP="000F3D76">
      <w:p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t>There are many important issues discussed during each Legislative session</w:t>
      </w:r>
      <w:r w:rsidR="006927DB">
        <w:rPr>
          <w:rFonts w:ascii="Times New Roman" w:hAnsi="Times New Roman"/>
          <w:color w:val="000000"/>
          <w:sz w:val="32"/>
          <w:szCs w:val="32"/>
        </w:rPr>
        <w:t xml:space="preserve">.  Electric cooperatives focus primarily on proposed legislation </w:t>
      </w:r>
      <w:r w:rsidRPr="0060294A">
        <w:rPr>
          <w:rFonts w:ascii="Times New Roman" w:hAnsi="Times New Roman"/>
          <w:color w:val="000000"/>
          <w:sz w:val="32"/>
          <w:szCs w:val="32"/>
        </w:rPr>
        <w:t xml:space="preserve">that could have </w:t>
      </w:r>
      <w:r w:rsidR="009B685C" w:rsidRPr="0060294A">
        <w:rPr>
          <w:rFonts w:ascii="Times New Roman" w:hAnsi="Times New Roman"/>
          <w:color w:val="000000"/>
          <w:sz w:val="32"/>
          <w:szCs w:val="32"/>
        </w:rPr>
        <w:t>long-term</w:t>
      </w:r>
      <w:r w:rsidRPr="0060294A">
        <w:rPr>
          <w:rFonts w:ascii="Times New Roman" w:hAnsi="Times New Roman"/>
          <w:color w:val="000000"/>
          <w:sz w:val="32"/>
          <w:szCs w:val="32"/>
        </w:rPr>
        <w:t xml:space="preserve"> impacts on the availability </w:t>
      </w:r>
      <w:r w:rsidR="006927DB">
        <w:rPr>
          <w:rFonts w:ascii="Times New Roman" w:hAnsi="Times New Roman"/>
          <w:color w:val="000000"/>
          <w:sz w:val="32"/>
          <w:szCs w:val="32"/>
        </w:rPr>
        <w:t>or</w:t>
      </w:r>
      <w:r w:rsidRPr="0060294A">
        <w:rPr>
          <w:rFonts w:ascii="Times New Roman" w:hAnsi="Times New Roman"/>
          <w:color w:val="000000"/>
          <w:sz w:val="32"/>
          <w:szCs w:val="32"/>
        </w:rPr>
        <w:t xml:space="preserve"> affordability of electricity in Florida.</w:t>
      </w:r>
      <w:r w:rsidR="00910949">
        <w:rPr>
          <w:rFonts w:ascii="Times New Roman" w:hAnsi="Times New Roman"/>
          <w:color w:val="000000"/>
          <w:sz w:val="32"/>
          <w:szCs w:val="32"/>
        </w:rPr>
        <w:t xml:space="preserve">  </w:t>
      </w:r>
      <w:r w:rsidRPr="0060294A">
        <w:rPr>
          <w:rFonts w:ascii="Times New Roman" w:hAnsi="Times New Roman"/>
          <w:color w:val="000000"/>
          <w:sz w:val="32"/>
          <w:szCs w:val="32"/>
        </w:rPr>
        <w:t>The following pages provide information and analysis on:</w:t>
      </w:r>
    </w:p>
    <w:p w:rsidR="006107F1" w:rsidRDefault="006107F1" w:rsidP="000F3D76">
      <w:pPr>
        <w:autoSpaceDE w:val="0"/>
        <w:autoSpaceDN w:val="0"/>
        <w:adjustRightInd w:val="0"/>
        <w:spacing w:after="0"/>
        <w:rPr>
          <w:rFonts w:ascii="Times New Roman" w:hAnsi="Times New Roman"/>
          <w:color w:val="000000"/>
          <w:sz w:val="32"/>
          <w:szCs w:val="32"/>
        </w:rPr>
      </w:pPr>
    </w:p>
    <w:p w:rsidR="00A521BF" w:rsidRDefault="004B5868">
      <w:pPr>
        <w:numPr>
          <w:ilvl w:val="0"/>
          <w:numId w:val="4"/>
        </w:numPr>
        <w:autoSpaceDE w:val="0"/>
        <w:autoSpaceDN w:val="0"/>
        <w:adjustRightInd w:val="0"/>
        <w:spacing w:after="0"/>
        <w:rPr>
          <w:rFonts w:ascii="Times New Roman" w:hAnsi="Times New Roman"/>
          <w:color w:val="000000"/>
          <w:sz w:val="32"/>
          <w:szCs w:val="32"/>
        </w:rPr>
      </w:pPr>
      <w:r>
        <w:rPr>
          <w:rFonts w:ascii="Times New Roman" w:hAnsi="Times New Roman"/>
          <w:color w:val="000000"/>
          <w:sz w:val="32"/>
          <w:szCs w:val="32"/>
        </w:rPr>
        <w:t xml:space="preserve">Electricity </w:t>
      </w:r>
      <w:r w:rsidR="00946D87">
        <w:rPr>
          <w:rFonts w:ascii="Times New Roman" w:hAnsi="Times New Roman"/>
          <w:color w:val="000000"/>
          <w:sz w:val="32"/>
          <w:szCs w:val="32"/>
        </w:rPr>
        <w:t>t</w:t>
      </w:r>
      <w:r>
        <w:rPr>
          <w:rFonts w:ascii="Times New Roman" w:hAnsi="Times New Roman"/>
          <w:color w:val="000000"/>
          <w:sz w:val="32"/>
          <w:szCs w:val="32"/>
        </w:rPr>
        <w:t>heft</w:t>
      </w:r>
    </w:p>
    <w:p w:rsidR="00BF0433" w:rsidRDefault="00BF0433">
      <w:pPr>
        <w:numPr>
          <w:ilvl w:val="0"/>
          <w:numId w:val="4"/>
        </w:numPr>
        <w:autoSpaceDE w:val="0"/>
        <w:autoSpaceDN w:val="0"/>
        <w:adjustRightInd w:val="0"/>
        <w:spacing w:after="0"/>
        <w:rPr>
          <w:rFonts w:ascii="Times New Roman" w:hAnsi="Times New Roman"/>
          <w:color w:val="000000"/>
          <w:sz w:val="32"/>
          <w:szCs w:val="32"/>
        </w:rPr>
      </w:pPr>
      <w:r>
        <w:rPr>
          <w:rFonts w:ascii="Times New Roman" w:hAnsi="Times New Roman"/>
          <w:color w:val="000000"/>
          <w:sz w:val="32"/>
          <w:szCs w:val="32"/>
        </w:rPr>
        <w:t>Coal Combustion Residuals (CCRs)</w:t>
      </w:r>
    </w:p>
    <w:p w:rsidR="00A521BF" w:rsidRPr="00BF0433" w:rsidRDefault="00946D87" w:rsidP="00BF0433">
      <w:pPr>
        <w:numPr>
          <w:ilvl w:val="0"/>
          <w:numId w:val="4"/>
        </w:numPr>
        <w:autoSpaceDE w:val="0"/>
        <w:autoSpaceDN w:val="0"/>
        <w:adjustRightInd w:val="0"/>
        <w:spacing w:after="0"/>
        <w:rPr>
          <w:rFonts w:ascii="Times New Roman" w:hAnsi="Times New Roman"/>
          <w:color w:val="000000"/>
          <w:sz w:val="32"/>
          <w:szCs w:val="32"/>
        </w:rPr>
      </w:pPr>
      <w:r>
        <w:rPr>
          <w:rFonts w:ascii="Times New Roman" w:hAnsi="Times New Roman"/>
          <w:color w:val="000000"/>
          <w:sz w:val="32"/>
          <w:szCs w:val="32"/>
        </w:rPr>
        <w:t>Texting while drivin</w:t>
      </w:r>
      <w:r w:rsidR="00BF0433">
        <w:rPr>
          <w:rFonts w:ascii="Times New Roman" w:hAnsi="Times New Roman"/>
          <w:color w:val="000000"/>
          <w:sz w:val="32"/>
          <w:szCs w:val="32"/>
        </w:rPr>
        <w:t>g</w:t>
      </w:r>
    </w:p>
    <w:p w:rsidR="00CD5F22" w:rsidRPr="0060294A" w:rsidRDefault="004368D4" w:rsidP="000F3D76">
      <w:pPr>
        <w:pStyle w:val="ListParagraph"/>
        <w:numPr>
          <w:ilvl w:val="0"/>
          <w:numId w:val="2"/>
        </w:numPr>
        <w:autoSpaceDE w:val="0"/>
        <w:autoSpaceDN w:val="0"/>
        <w:adjustRightInd w:val="0"/>
        <w:spacing w:after="0"/>
        <w:rPr>
          <w:rFonts w:ascii="Times New Roman" w:hAnsi="Times New Roman"/>
          <w:color w:val="000000"/>
          <w:sz w:val="32"/>
          <w:szCs w:val="32"/>
        </w:rPr>
      </w:pPr>
      <w:r w:rsidRPr="00BF0433">
        <w:rPr>
          <w:rFonts w:ascii="Times New Roman" w:hAnsi="Times New Roman"/>
          <w:color w:val="000000"/>
          <w:sz w:val="32"/>
          <w:szCs w:val="32"/>
        </w:rPr>
        <w:t>Overview of electricit</w:t>
      </w:r>
      <w:r>
        <w:rPr>
          <w:rFonts w:ascii="Times New Roman" w:hAnsi="Times New Roman"/>
          <w:color w:val="000000"/>
          <w:sz w:val="32"/>
          <w:szCs w:val="32"/>
        </w:rPr>
        <w:t>y generation issues</w:t>
      </w:r>
    </w:p>
    <w:p w:rsidR="00C92B7B" w:rsidRDefault="00C92B7B" w:rsidP="000F3D76">
      <w:pPr>
        <w:pStyle w:val="ListParagraph"/>
        <w:numPr>
          <w:ilvl w:val="0"/>
          <w:numId w:val="2"/>
        </w:num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t xml:space="preserve">Renewable energy </w:t>
      </w:r>
      <w:r w:rsidR="00CD5F22">
        <w:rPr>
          <w:rFonts w:ascii="Times New Roman" w:hAnsi="Times New Roman"/>
          <w:color w:val="000000"/>
          <w:sz w:val="32"/>
          <w:szCs w:val="32"/>
        </w:rPr>
        <w:t>l</w:t>
      </w:r>
      <w:r w:rsidR="004368D4">
        <w:rPr>
          <w:rFonts w:ascii="Times New Roman" w:hAnsi="Times New Roman"/>
          <w:color w:val="000000"/>
          <w:sz w:val="32"/>
          <w:szCs w:val="32"/>
        </w:rPr>
        <w:t>egislation</w:t>
      </w:r>
      <w:r w:rsidR="00192682">
        <w:rPr>
          <w:rFonts w:ascii="Times New Roman" w:hAnsi="Times New Roman"/>
          <w:color w:val="000000"/>
          <w:sz w:val="32"/>
          <w:szCs w:val="32"/>
        </w:rPr>
        <w:t xml:space="preserve"> and related policy issues</w:t>
      </w:r>
    </w:p>
    <w:p w:rsidR="00D84C60" w:rsidRPr="00D84C60" w:rsidRDefault="00D84C60" w:rsidP="00D84C60">
      <w:pPr>
        <w:pStyle w:val="ListParagraph"/>
        <w:numPr>
          <w:ilvl w:val="0"/>
          <w:numId w:val="2"/>
        </w:num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t xml:space="preserve">Third </w:t>
      </w:r>
      <w:r>
        <w:rPr>
          <w:rFonts w:ascii="Times New Roman" w:hAnsi="Times New Roman"/>
          <w:color w:val="000000"/>
          <w:sz w:val="32"/>
          <w:szCs w:val="32"/>
        </w:rPr>
        <w:t>p</w:t>
      </w:r>
      <w:r w:rsidRPr="0060294A">
        <w:rPr>
          <w:rFonts w:ascii="Times New Roman" w:hAnsi="Times New Roman"/>
          <w:color w:val="000000"/>
          <w:sz w:val="32"/>
          <w:szCs w:val="32"/>
        </w:rPr>
        <w:t xml:space="preserve">arty </w:t>
      </w:r>
      <w:r>
        <w:rPr>
          <w:rFonts w:ascii="Times New Roman" w:hAnsi="Times New Roman"/>
          <w:color w:val="000000"/>
          <w:sz w:val="32"/>
          <w:szCs w:val="32"/>
        </w:rPr>
        <w:t>r</w:t>
      </w:r>
      <w:r w:rsidRPr="0060294A">
        <w:rPr>
          <w:rFonts w:ascii="Times New Roman" w:hAnsi="Times New Roman"/>
          <w:color w:val="000000"/>
          <w:sz w:val="32"/>
          <w:szCs w:val="32"/>
        </w:rPr>
        <w:t xml:space="preserve">etail </w:t>
      </w:r>
      <w:r>
        <w:rPr>
          <w:rFonts w:ascii="Times New Roman" w:hAnsi="Times New Roman"/>
          <w:color w:val="000000"/>
          <w:sz w:val="32"/>
          <w:szCs w:val="32"/>
        </w:rPr>
        <w:t>s</w:t>
      </w:r>
      <w:r w:rsidRPr="0060294A">
        <w:rPr>
          <w:rFonts w:ascii="Times New Roman" w:hAnsi="Times New Roman"/>
          <w:color w:val="000000"/>
          <w:sz w:val="32"/>
          <w:szCs w:val="32"/>
        </w:rPr>
        <w:t>ales</w:t>
      </w:r>
      <w:r>
        <w:rPr>
          <w:rFonts w:ascii="Times New Roman" w:hAnsi="Times New Roman"/>
          <w:color w:val="000000"/>
          <w:sz w:val="32"/>
          <w:szCs w:val="32"/>
        </w:rPr>
        <w:t xml:space="preserve"> of renewable electricity</w:t>
      </w:r>
    </w:p>
    <w:p w:rsidR="00C92B7B" w:rsidRPr="0060294A" w:rsidRDefault="00C92B7B" w:rsidP="000F3D76">
      <w:pPr>
        <w:pStyle w:val="ListParagraph"/>
        <w:numPr>
          <w:ilvl w:val="0"/>
          <w:numId w:val="2"/>
        </w:num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t>Eliminating certain electric utility sales tax exemptions</w:t>
      </w:r>
    </w:p>
    <w:p w:rsidR="00C92B7B" w:rsidRDefault="00C92B7B" w:rsidP="000F3D76">
      <w:pPr>
        <w:pStyle w:val="ListParagraph"/>
        <w:numPr>
          <w:ilvl w:val="0"/>
          <w:numId w:val="2"/>
        </w:num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t>Energy efficiency standards and public education to enhance energy conservation efforts</w:t>
      </w:r>
    </w:p>
    <w:p w:rsidR="003E0407" w:rsidRPr="0060294A" w:rsidRDefault="003E0407" w:rsidP="000F3D76">
      <w:pPr>
        <w:pStyle w:val="ListParagraph"/>
        <w:numPr>
          <w:ilvl w:val="0"/>
          <w:numId w:val="2"/>
        </w:numPr>
        <w:autoSpaceDE w:val="0"/>
        <w:autoSpaceDN w:val="0"/>
        <w:adjustRightInd w:val="0"/>
        <w:spacing w:after="0"/>
        <w:rPr>
          <w:rFonts w:ascii="Times New Roman" w:hAnsi="Times New Roman"/>
          <w:color w:val="000000"/>
          <w:sz w:val="32"/>
          <w:szCs w:val="32"/>
        </w:rPr>
      </w:pPr>
      <w:r>
        <w:rPr>
          <w:rFonts w:ascii="Times New Roman" w:hAnsi="Times New Roman"/>
          <w:color w:val="000000"/>
          <w:sz w:val="32"/>
          <w:szCs w:val="32"/>
        </w:rPr>
        <w:t xml:space="preserve">Insights into the </w:t>
      </w:r>
      <w:r w:rsidR="000F3D76">
        <w:rPr>
          <w:rFonts w:ascii="Times New Roman" w:hAnsi="Times New Roman"/>
          <w:color w:val="000000"/>
          <w:sz w:val="32"/>
          <w:szCs w:val="32"/>
        </w:rPr>
        <w:t>challenges of electricity generation</w:t>
      </w:r>
    </w:p>
    <w:p w:rsidR="00DA7C64" w:rsidRPr="00CD5F22" w:rsidRDefault="00DA7C64" w:rsidP="000F3D76">
      <w:pPr>
        <w:pStyle w:val="ListParagraph"/>
        <w:autoSpaceDE w:val="0"/>
        <w:autoSpaceDN w:val="0"/>
        <w:adjustRightInd w:val="0"/>
        <w:spacing w:after="0"/>
        <w:rPr>
          <w:rFonts w:ascii="Times New Roman" w:hAnsi="Times New Roman"/>
          <w:color w:val="000000"/>
          <w:sz w:val="32"/>
          <w:szCs w:val="32"/>
        </w:rPr>
      </w:pPr>
    </w:p>
    <w:p w:rsidR="00C92B7B" w:rsidRDefault="00C92B7B" w:rsidP="000F3D76">
      <w:p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t xml:space="preserve">If you </w:t>
      </w:r>
      <w:r w:rsidR="008F2A17" w:rsidRPr="0060294A">
        <w:rPr>
          <w:rFonts w:ascii="Times New Roman" w:hAnsi="Times New Roman"/>
          <w:color w:val="000000"/>
          <w:sz w:val="32"/>
          <w:szCs w:val="32"/>
        </w:rPr>
        <w:t>have</w:t>
      </w:r>
      <w:r w:rsidRPr="0060294A">
        <w:rPr>
          <w:rFonts w:ascii="Times New Roman" w:hAnsi="Times New Roman"/>
          <w:color w:val="000000"/>
          <w:sz w:val="32"/>
          <w:szCs w:val="32"/>
        </w:rPr>
        <w:t xml:space="preserve"> any questions about the information contained in this Guidebook, please contact the</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persons listed in the Contacts section</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We hope that this Guidebook will be a useful tool as </w:t>
      </w:r>
      <w:r w:rsidR="00C20EC3" w:rsidRPr="0060294A">
        <w:rPr>
          <w:rFonts w:ascii="Times New Roman" w:hAnsi="Times New Roman"/>
          <w:color w:val="000000"/>
          <w:sz w:val="32"/>
          <w:szCs w:val="32"/>
        </w:rPr>
        <w:t xml:space="preserve">electric </w:t>
      </w:r>
      <w:r w:rsidRPr="0060294A">
        <w:rPr>
          <w:rFonts w:ascii="Times New Roman" w:hAnsi="Times New Roman"/>
          <w:color w:val="000000"/>
          <w:sz w:val="32"/>
          <w:szCs w:val="32"/>
        </w:rPr>
        <w:t>utility</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is</w:t>
      </w:r>
      <w:r w:rsidR="00F02CA8" w:rsidRPr="0060294A">
        <w:rPr>
          <w:rFonts w:ascii="Times New Roman" w:hAnsi="Times New Roman"/>
          <w:color w:val="000000"/>
          <w:sz w:val="32"/>
          <w:szCs w:val="32"/>
        </w:rPr>
        <w:t>sues come before the Legislature, and w</w:t>
      </w:r>
      <w:r w:rsidRPr="0060294A">
        <w:rPr>
          <w:rFonts w:ascii="Times New Roman" w:hAnsi="Times New Roman"/>
          <w:color w:val="000000"/>
          <w:sz w:val="32"/>
          <w:szCs w:val="32"/>
        </w:rPr>
        <w:t xml:space="preserve">e </w:t>
      </w:r>
      <w:r w:rsidR="00DA7C64" w:rsidRPr="0060294A">
        <w:rPr>
          <w:rFonts w:ascii="Times New Roman" w:hAnsi="Times New Roman"/>
          <w:color w:val="000000"/>
          <w:sz w:val="32"/>
          <w:szCs w:val="32"/>
        </w:rPr>
        <w:t>hope you have a very</w:t>
      </w:r>
      <w:r w:rsidRPr="0060294A">
        <w:rPr>
          <w:rFonts w:ascii="Times New Roman" w:hAnsi="Times New Roman"/>
          <w:color w:val="000000"/>
          <w:sz w:val="32"/>
          <w:szCs w:val="32"/>
        </w:rPr>
        <w:t xml:space="preserve"> successful year.</w:t>
      </w:r>
    </w:p>
    <w:p w:rsidR="006107F1" w:rsidRDefault="006107F1" w:rsidP="000F3D76">
      <w:pPr>
        <w:autoSpaceDE w:val="0"/>
        <w:autoSpaceDN w:val="0"/>
        <w:adjustRightInd w:val="0"/>
        <w:spacing w:after="0"/>
        <w:rPr>
          <w:rFonts w:ascii="Times New Roman" w:hAnsi="Times New Roman"/>
          <w:color w:val="000000"/>
          <w:sz w:val="32"/>
          <w:szCs w:val="32"/>
        </w:rPr>
      </w:pPr>
    </w:p>
    <w:p w:rsidR="006107F1" w:rsidRPr="005066E9" w:rsidRDefault="006107F1" w:rsidP="006107F1">
      <w:pPr>
        <w:spacing w:after="0" w:line="240" w:lineRule="auto"/>
        <w:rPr>
          <w:rFonts w:ascii="Times New Roman" w:hAnsi="Times New Roman"/>
          <w:sz w:val="32"/>
          <w:szCs w:val="32"/>
          <w:u w:val="single"/>
        </w:rPr>
      </w:pPr>
      <w:r w:rsidRPr="005066E9">
        <w:rPr>
          <w:rFonts w:ascii="Times New Roman" w:hAnsi="Times New Roman"/>
          <w:sz w:val="32"/>
          <w:szCs w:val="32"/>
          <w:u w:val="single"/>
        </w:rPr>
        <w:t xml:space="preserve">Electricity </w:t>
      </w:r>
      <w:r w:rsidR="005066E9" w:rsidRPr="005066E9">
        <w:rPr>
          <w:rFonts w:ascii="Times New Roman" w:hAnsi="Times New Roman"/>
          <w:sz w:val="32"/>
          <w:szCs w:val="32"/>
          <w:u w:val="single"/>
        </w:rPr>
        <w:t>T</w:t>
      </w:r>
      <w:r w:rsidRPr="005066E9">
        <w:rPr>
          <w:rFonts w:ascii="Times New Roman" w:hAnsi="Times New Roman"/>
          <w:sz w:val="32"/>
          <w:szCs w:val="32"/>
          <w:u w:val="single"/>
        </w:rPr>
        <w:t>heft</w:t>
      </w:r>
    </w:p>
    <w:p w:rsidR="006107F1" w:rsidRPr="00CB520C" w:rsidRDefault="006107F1" w:rsidP="006107F1">
      <w:pPr>
        <w:spacing w:after="0" w:line="240" w:lineRule="auto"/>
        <w:rPr>
          <w:rFonts w:ascii="Times New Roman" w:hAnsi="Times New Roman"/>
          <w:sz w:val="32"/>
          <w:szCs w:val="32"/>
        </w:rPr>
      </w:pPr>
    </w:p>
    <w:p w:rsidR="00BF0433" w:rsidRDefault="006107F1" w:rsidP="006107F1">
      <w:pPr>
        <w:spacing w:after="0" w:line="240" w:lineRule="auto"/>
        <w:rPr>
          <w:rFonts w:ascii="Times New Roman" w:hAnsi="Times New Roman"/>
          <w:sz w:val="32"/>
          <w:szCs w:val="32"/>
        </w:rPr>
      </w:pPr>
      <w:r w:rsidRPr="00CB520C">
        <w:rPr>
          <w:rFonts w:ascii="Times New Roman" w:hAnsi="Times New Roman"/>
          <w:sz w:val="32"/>
          <w:szCs w:val="32"/>
        </w:rPr>
        <w:t xml:space="preserve">Electricity theft is a </w:t>
      </w:r>
      <w:r w:rsidR="0006423D">
        <w:rPr>
          <w:rFonts w:ascii="Times New Roman" w:hAnsi="Times New Roman"/>
          <w:sz w:val="32"/>
          <w:szCs w:val="32"/>
        </w:rPr>
        <w:t>growing</w:t>
      </w:r>
      <w:r w:rsidR="0006423D" w:rsidRPr="00CB520C">
        <w:rPr>
          <w:rFonts w:ascii="Times New Roman" w:hAnsi="Times New Roman"/>
          <w:sz w:val="32"/>
          <w:szCs w:val="32"/>
        </w:rPr>
        <w:t xml:space="preserve"> </w:t>
      </w:r>
      <w:r w:rsidRPr="00CB520C">
        <w:rPr>
          <w:rFonts w:ascii="Times New Roman" w:hAnsi="Times New Roman"/>
          <w:sz w:val="32"/>
          <w:szCs w:val="32"/>
        </w:rPr>
        <w:t>problem for electric utilities.</w:t>
      </w:r>
      <w:r w:rsidR="006805B3">
        <w:rPr>
          <w:rFonts w:ascii="Times New Roman" w:hAnsi="Times New Roman"/>
          <w:sz w:val="32"/>
          <w:szCs w:val="32"/>
        </w:rPr>
        <w:t xml:space="preserve">  Electric co-ops believe we need </w:t>
      </w:r>
      <w:r w:rsidR="0006423D">
        <w:rPr>
          <w:rFonts w:ascii="Times New Roman" w:hAnsi="Times New Roman"/>
          <w:sz w:val="32"/>
          <w:szCs w:val="32"/>
        </w:rPr>
        <w:t>stronger</w:t>
      </w:r>
      <w:r w:rsidR="006805B3">
        <w:rPr>
          <w:rFonts w:ascii="Times New Roman" w:hAnsi="Times New Roman"/>
          <w:sz w:val="32"/>
          <w:szCs w:val="32"/>
        </w:rPr>
        <w:t xml:space="preserve"> laws to deter electricity theft and to help utilities minimize losses due to theft that must be recovered through </w:t>
      </w:r>
      <w:r w:rsidR="006805B3">
        <w:rPr>
          <w:rFonts w:ascii="Times New Roman" w:hAnsi="Times New Roman"/>
          <w:sz w:val="32"/>
          <w:szCs w:val="32"/>
        </w:rPr>
        <w:lastRenderedPageBreak/>
        <w:t>electric rates.</w:t>
      </w:r>
      <w:r w:rsidRPr="00CB520C">
        <w:rPr>
          <w:rFonts w:ascii="Times New Roman" w:hAnsi="Times New Roman"/>
          <w:sz w:val="32"/>
          <w:szCs w:val="32"/>
        </w:rPr>
        <w:t xml:space="preserve">  Currently, </w:t>
      </w:r>
      <w:r w:rsidR="00F971F7">
        <w:rPr>
          <w:rFonts w:ascii="Times New Roman" w:hAnsi="Times New Roman"/>
          <w:sz w:val="32"/>
          <w:szCs w:val="32"/>
        </w:rPr>
        <w:t xml:space="preserve">the criminal penalty </w:t>
      </w:r>
      <w:r w:rsidR="006805B3">
        <w:rPr>
          <w:rFonts w:ascii="Times New Roman" w:hAnsi="Times New Roman"/>
          <w:sz w:val="32"/>
          <w:szCs w:val="32"/>
        </w:rPr>
        <w:t>is</w:t>
      </w:r>
      <w:r w:rsidR="00F971F7">
        <w:rPr>
          <w:rFonts w:ascii="Times New Roman" w:hAnsi="Times New Roman"/>
          <w:sz w:val="32"/>
          <w:szCs w:val="32"/>
        </w:rPr>
        <w:t xml:space="preserve"> a first-degree misdemeanor</w:t>
      </w:r>
      <w:r w:rsidR="001776FD">
        <w:rPr>
          <w:rFonts w:ascii="Times New Roman" w:hAnsi="Times New Roman"/>
          <w:sz w:val="32"/>
          <w:szCs w:val="32"/>
        </w:rPr>
        <w:t>,</w:t>
      </w:r>
      <w:r w:rsidR="00F971F7">
        <w:rPr>
          <w:rFonts w:ascii="Times New Roman" w:hAnsi="Times New Roman"/>
          <w:sz w:val="32"/>
          <w:szCs w:val="32"/>
        </w:rPr>
        <w:t xml:space="preserve"> regardless of </w:t>
      </w:r>
      <w:r w:rsidR="00CB520C">
        <w:rPr>
          <w:rFonts w:ascii="Times New Roman" w:hAnsi="Times New Roman"/>
          <w:sz w:val="32"/>
          <w:szCs w:val="32"/>
        </w:rPr>
        <w:t>the dollar</w:t>
      </w:r>
      <w:r w:rsidRPr="00CB520C">
        <w:rPr>
          <w:rFonts w:ascii="Times New Roman" w:hAnsi="Times New Roman"/>
          <w:sz w:val="32"/>
          <w:szCs w:val="32"/>
        </w:rPr>
        <w:t xml:space="preserve"> value of the electricity</w:t>
      </w:r>
      <w:r w:rsidR="00444AD6">
        <w:rPr>
          <w:rFonts w:ascii="Times New Roman" w:hAnsi="Times New Roman"/>
          <w:sz w:val="32"/>
          <w:szCs w:val="32"/>
        </w:rPr>
        <w:t xml:space="preserve"> that is stolen</w:t>
      </w:r>
      <w:r w:rsidR="00F971F7">
        <w:rPr>
          <w:rFonts w:ascii="Times New Roman" w:hAnsi="Times New Roman"/>
          <w:sz w:val="32"/>
          <w:szCs w:val="32"/>
        </w:rPr>
        <w:t xml:space="preserve">.  </w:t>
      </w:r>
      <w:r w:rsidRPr="00CB520C">
        <w:rPr>
          <w:rFonts w:ascii="Times New Roman" w:hAnsi="Times New Roman"/>
          <w:sz w:val="32"/>
          <w:szCs w:val="32"/>
        </w:rPr>
        <w:t>The electric cooperatives will purs</w:t>
      </w:r>
      <w:r w:rsidR="006805B3">
        <w:rPr>
          <w:rFonts w:ascii="Times New Roman" w:hAnsi="Times New Roman"/>
          <w:sz w:val="32"/>
          <w:szCs w:val="32"/>
        </w:rPr>
        <w:t>ue</w:t>
      </w:r>
      <w:r w:rsidRPr="00CB520C">
        <w:rPr>
          <w:rFonts w:ascii="Times New Roman" w:hAnsi="Times New Roman"/>
          <w:sz w:val="32"/>
          <w:szCs w:val="32"/>
        </w:rPr>
        <w:t xml:space="preserve"> legislation to </w:t>
      </w:r>
      <w:r w:rsidR="005066E9">
        <w:rPr>
          <w:rFonts w:ascii="Times New Roman" w:hAnsi="Times New Roman"/>
          <w:sz w:val="32"/>
          <w:szCs w:val="32"/>
        </w:rPr>
        <w:t>allow penalt</w:t>
      </w:r>
      <w:r w:rsidR="006805B3">
        <w:rPr>
          <w:rFonts w:ascii="Times New Roman" w:hAnsi="Times New Roman"/>
          <w:sz w:val="32"/>
          <w:szCs w:val="32"/>
        </w:rPr>
        <w:t>ies</w:t>
      </w:r>
      <w:r w:rsidR="00444AD6">
        <w:rPr>
          <w:rFonts w:ascii="Times New Roman" w:hAnsi="Times New Roman"/>
          <w:sz w:val="32"/>
          <w:szCs w:val="32"/>
        </w:rPr>
        <w:t xml:space="preserve"> that vary depending upon</w:t>
      </w:r>
      <w:r w:rsidR="005066E9">
        <w:rPr>
          <w:rFonts w:ascii="Times New Roman" w:hAnsi="Times New Roman"/>
          <w:sz w:val="32"/>
          <w:szCs w:val="32"/>
        </w:rPr>
        <w:t xml:space="preserve"> the </w:t>
      </w:r>
      <w:r w:rsidR="006805B3">
        <w:rPr>
          <w:rFonts w:ascii="Times New Roman" w:hAnsi="Times New Roman"/>
          <w:sz w:val="32"/>
          <w:szCs w:val="32"/>
        </w:rPr>
        <w:t>value of the electricity that was stolen</w:t>
      </w:r>
      <w:r w:rsidR="005066E9">
        <w:rPr>
          <w:rFonts w:ascii="Times New Roman" w:hAnsi="Times New Roman"/>
          <w:sz w:val="32"/>
          <w:szCs w:val="32"/>
        </w:rPr>
        <w:t xml:space="preserve">.  Additionally, the legislation would </w:t>
      </w:r>
      <w:r w:rsidR="005066E9" w:rsidRPr="00CB520C">
        <w:rPr>
          <w:rFonts w:ascii="Times New Roman" w:hAnsi="Times New Roman"/>
          <w:sz w:val="32"/>
          <w:szCs w:val="32"/>
        </w:rPr>
        <w:t>increase</w:t>
      </w:r>
      <w:r w:rsidRPr="00CB520C">
        <w:rPr>
          <w:rFonts w:ascii="Times New Roman" w:hAnsi="Times New Roman"/>
          <w:sz w:val="32"/>
          <w:szCs w:val="32"/>
        </w:rPr>
        <w:t xml:space="preserve"> the minimum award in a civil action against the guilty party from $1,000 to $3,000</w:t>
      </w:r>
      <w:r w:rsidR="005066E9">
        <w:rPr>
          <w:rFonts w:ascii="Times New Roman" w:hAnsi="Times New Roman"/>
          <w:sz w:val="32"/>
          <w:szCs w:val="32"/>
        </w:rPr>
        <w:t xml:space="preserve">, which </w:t>
      </w:r>
      <w:r w:rsidRPr="00CB520C">
        <w:rPr>
          <w:rFonts w:ascii="Times New Roman" w:hAnsi="Times New Roman"/>
          <w:sz w:val="32"/>
          <w:szCs w:val="32"/>
        </w:rPr>
        <w:t xml:space="preserve">would </w:t>
      </w:r>
      <w:r w:rsidR="006805B3">
        <w:rPr>
          <w:rFonts w:ascii="Times New Roman" w:hAnsi="Times New Roman"/>
          <w:sz w:val="32"/>
          <w:szCs w:val="32"/>
        </w:rPr>
        <w:t xml:space="preserve">mitigate the </w:t>
      </w:r>
      <w:r w:rsidRPr="00CB520C">
        <w:rPr>
          <w:rFonts w:ascii="Times New Roman" w:hAnsi="Times New Roman"/>
          <w:sz w:val="32"/>
          <w:szCs w:val="32"/>
        </w:rPr>
        <w:t>utilit</w:t>
      </w:r>
      <w:r w:rsidR="006805B3">
        <w:rPr>
          <w:rFonts w:ascii="Times New Roman" w:hAnsi="Times New Roman"/>
          <w:sz w:val="32"/>
          <w:szCs w:val="32"/>
        </w:rPr>
        <w:t>y’s</w:t>
      </w:r>
      <w:r w:rsidRPr="00CB520C">
        <w:rPr>
          <w:rFonts w:ascii="Times New Roman" w:hAnsi="Times New Roman"/>
          <w:sz w:val="32"/>
          <w:szCs w:val="32"/>
        </w:rPr>
        <w:t xml:space="preserve"> </w:t>
      </w:r>
      <w:r w:rsidR="006805B3">
        <w:rPr>
          <w:rFonts w:ascii="Times New Roman" w:hAnsi="Times New Roman"/>
          <w:sz w:val="32"/>
          <w:szCs w:val="32"/>
        </w:rPr>
        <w:t>time and cost of recovering</w:t>
      </w:r>
      <w:r w:rsidRPr="00CB520C">
        <w:rPr>
          <w:rFonts w:ascii="Times New Roman" w:hAnsi="Times New Roman"/>
          <w:sz w:val="32"/>
          <w:szCs w:val="32"/>
        </w:rPr>
        <w:t xml:space="preserve"> </w:t>
      </w:r>
      <w:r w:rsidR="006927DB">
        <w:rPr>
          <w:rFonts w:ascii="Times New Roman" w:hAnsi="Times New Roman"/>
          <w:sz w:val="32"/>
          <w:szCs w:val="32"/>
        </w:rPr>
        <w:t>its</w:t>
      </w:r>
      <w:r w:rsidRPr="00CB520C">
        <w:rPr>
          <w:rFonts w:ascii="Times New Roman" w:hAnsi="Times New Roman"/>
          <w:sz w:val="32"/>
          <w:szCs w:val="32"/>
        </w:rPr>
        <w:t xml:space="preserve"> losses. </w:t>
      </w:r>
    </w:p>
    <w:p w:rsidR="00BF0433" w:rsidRDefault="00BF0433" w:rsidP="006107F1">
      <w:pPr>
        <w:spacing w:after="0" w:line="240" w:lineRule="auto"/>
        <w:rPr>
          <w:rFonts w:ascii="Times New Roman" w:hAnsi="Times New Roman"/>
          <w:sz w:val="32"/>
          <w:szCs w:val="32"/>
        </w:rPr>
      </w:pPr>
    </w:p>
    <w:p w:rsidR="00BF0433" w:rsidRPr="005066E9" w:rsidRDefault="006107F1" w:rsidP="00BF0433">
      <w:pPr>
        <w:spacing w:after="0"/>
        <w:rPr>
          <w:rFonts w:ascii="Times New Roman" w:hAnsi="Times New Roman"/>
          <w:sz w:val="32"/>
          <w:szCs w:val="32"/>
          <w:u w:val="single"/>
        </w:rPr>
      </w:pPr>
      <w:r w:rsidRPr="00CB520C">
        <w:rPr>
          <w:rFonts w:ascii="Times New Roman" w:hAnsi="Times New Roman"/>
          <w:sz w:val="32"/>
          <w:szCs w:val="32"/>
        </w:rPr>
        <w:t xml:space="preserve"> </w:t>
      </w:r>
      <w:r w:rsidR="00BF0433" w:rsidRPr="005066E9">
        <w:rPr>
          <w:rFonts w:ascii="Times New Roman" w:hAnsi="Times New Roman"/>
          <w:sz w:val="32"/>
          <w:szCs w:val="32"/>
          <w:u w:val="single"/>
        </w:rPr>
        <w:t>Coal Combustion Residuals (CCRs)</w:t>
      </w:r>
    </w:p>
    <w:p w:rsidR="00BF0433" w:rsidRPr="00CB520C" w:rsidRDefault="00BF0433" w:rsidP="00BF0433">
      <w:pPr>
        <w:spacing w:after="0"/>
        <w:rPr>
          <w:rFonts w:ascii="Times New Roman" w:hAnsi="Times New Roman"/>
          <w:sz w:val="32"/>
          <w:szCs w:val="32"/>
        </w:rPr>
      </w:pPr>
      <w:r w:rsidRPr="00CB520C">
        <w:rPr>
          <w:rFonts w:ascii="Times New Roman" w:hAnsi="Times New Roman"/>
          <w:sz w:val="32"/>
          <w:szCs w:val="32"/>
        </w:rPr>
        <w:t> </w:t>
      </w:r>
    </w:p>
    <w:p w:rsidR="00BF0433" w:rsidRPr="00CB520C" w:rsidRDefault="00BF0433" w:rsidP="00BF0433">
      <w:pPr>
        <w:spacing w:after="0"/>
        <w:rPr>
          <w:rFonts w:ascii="Times New Roman" w:hAnsi="Times New Roman"/>
          <w:sz w:val="32"/>
          <w:szCs w:val="32"/>
        </w:rPr>
      </w:pPr>
      <w:r>
        <w:rPr>
          <w:rFonts w:ascii="Times New Roman" w:hAnsi="Times New Roman"/>
          <w:sz w:val="32"/>
          <w:szCs w:val="32"/>
        </w:rPr>
        <w:t xml:space="preserve">Coal combustion residuals are materials produced from burning coal to make electricity.  These by-products are recycled into </w:t>
      </w:r>
      <w:r w:rsidR="00B950CE">
        <w:rPr>
          <w:rFonts w:ascii="Times New Roman" w:hAnsi="Times New Roman"/>
          <w:sz w:val="32"/>
          <w:szCs w:val="32"/>
        </w:rPr>
        <w:t xml:space="preserve">materials used to make </w:t>
      </w:r>
      <w:r>
        <w:rPr>
          <w:rFonts w:ascii="Times New Roman" w:hAnsi="Times New Roman"/>
          <w:sz w:val="32"/>
          <w:szCs w:val="32"/>
        </w:rPr>
        <w:t>concrete, roads, wallboard</w:t>
      </w:r>
      <w:r w:rsidR="00B950CE">
        <w:rPr>
          <w:rFonts w:ascii="Times New Roman" w:hAnsi="Times New Roman"/>
          <w:sz w:val="32"/>
          <w:szCs w:val="32"/>
        </w:rPr>
        <w:t>,</w:t>
      </w:r>
      <w:r>
        <w:rPr>
          <w:rFonts w:ascii="Times New Roman" w:hAnsi="Times New Roman"/>
          <w:sz w:val="32"/>
          <w:szCs w:val="32"/>
        </w:rPr>
        <w:t xml:space="preserve"> and many other products.  </w:t>
      </w:r>
      <w:r w:rsidRPr="00CB520C">
        <w:rPr>
          <w:rFonts w:ascii="Times New Roman" w:hAnsi="Times New Roman"/>
          <w:sz w:val="32"/>
          <w:szCs w:val="32"/>
        </w:rPr>
        <w:t xml:space="preserve">The electric cooperatives will be working </w:t>
      </w:r>
      <w:r w:rsidR="00B950CE">
        <w:rPr>
          <w:rFonts w:ascii="Times New Roman" w:hAnsi="Times New Roman"/>
          <w:sz w:val="32"/>
          <w:szCs w:val="32"/>
        </w:rPr>
        <w:t xml:space="preserve">on legislation </w:t>
      </w:r>
      <w:r w:rsidRPr="00CB520C">
        <w:rPr>
          <w:rFonts w:ascii="Times New Roman" w:hAnsi="Times New Roman"/>
          <w:sz w:val="32"/>
          <w:szCs w:val="32"/>
        </w:rPr>
        <w:t xml:space="preserve">with other electric utilities and stakeholders to address </w:t>
      </w:r>
      <w:r>
        <w:rPr>
          <w:rFonts w:ascii="Times New Roman" w:hAnsi="Times New Roman"/>
          <w:sz w:val="32"/>
          <w:szCs w:val="32"/>
        </w:rPr>
        <w:t>a proposed rule that is expected to be issued</w:t>
      </w:r>
      <w:r w:rsidRPr="00CB520C">
        <w:rPr>
          <w:rFonts w:ascii="Times New Roman" w:hAnsi="Times New Roman"/>
          <w:sz w:val="32"/>
          <w:szCs w:val="32"/>
        </w:rPr>
        <w:t xml:space="preserve"> by the </w:t>
      </w:r>
      <w:r>
        <w:rPr>
          <w:rFonts w:ascii="Times New Roman" w:hAnsi="Times New Roman"/>
          <w:sz w:val="32"/>
          <w:szCs w:val="32"/>
        </w:rPr>
        <w:t>United States</w:t>
      </w:r>
      <w:r w:rsidRPr="00CB520C">
        <w:rPr>
          <w:rFonts w:ascii="Times New Roman" w:hAnsi="Times New Roman"/>
          <w:sz w:val="32"/>
          <w:szCs w:val="32"/>
        </w:rPr>
        <w:t xml:space="preserve"> Environmental Protection Agency (EPA).  The EPA is </w:t>
      </w:r>
      <w:r w:rsidR="00A771B4">
        <w:rPr>
          <w:rFonts w:ascii="Times New Roman" w:hAnsi="Times New Roman"/>
          <w:sz w:val="32"/>
          <w:szCs w:val="32"/>
        </w:rPr>
        <w:t>determining if</w:t>
      </w:r>
      <w:r w:rsidRPr="00CB520C">
        <w:rPr>
          <w:rFonts w:ascii="Times New Roman" w:hAnsi="Times New Roman"/>
          <w:sz w:val="32"/>
          <w:szCs w:val="32"/>
        </w:rPr>
        <w:t xml:space="preserve"> CCRs </w:t>
      </w:r>
      <w:r w:rsidR="00A771B4">
        <w:rPr>
          <w:rFonts w:ascii="Times New Roman" w:hAnsi="Times New Roman"/>
          <w:sz w:val="32"/>
          <w:szCs w:val="32"/>
        </w:rPr>
        <w:t xml:space="preserve">should </w:t>
      </w:r>
      <w:r>
        <w:rPr>
          <w:rFonts w:ascii="Times New Roman" w:hAnsi="Times New Roman"/>
          <w:sz w:val="32"/>
          <w:szCs w:val="32"/>
        </w:rPr>
        <w:t>be regulated as</w:t>
      </w:r>
      <w:r w:rsidRPr="00CB520C">
        <w:rPr>
          <w:rFonts w:ascii="Times New Roman" w:hAnsi="Times New Roman"/>
          <w:sz w:val="32"/>
          <w:szCs w:val="32"/>
        </w:rPr>
        <w:t xml:space="preserve"> hazardous </w:t>
      </w:r>
      <w:r>
        <w:rPr>
          <w:rFonts w:ascii="Times New Roman" w:hAnsi="Times New Roman"/>
          <w:sz w:val="32"/>
          <w:szCs w:val="32"/>
        </w:rPr>
        <w:t>waste even though EPA has determined the materials do not warrant such regulation</w:t>
      </w:r>
      <w:r w:rsidRPr="00CB520C">
        <w:rPr>
          <w:rFonts w:ascii="Times New Roman" w:hAnsi="Times New Roman"/>
          <w:sz w:val="32"/>
          <w:szCs w:val="32"/>
        </w:rPr>
        <w:t>.  For decades, CCRs have been treated as non-hazardous</w:t>
      </w:r>
      <w:r>
        <w:rPr>
          <w:rFonts w:ascii="Times New Roman" w:hAnsi="Times New Roman"/>
          <w:sz w:val="32"/>
          <w:szCs w:val="32"/>
        </w:rPr>
        <w:t>.  Under the non-hazardous classification, utilities are allowed to landfill and recycle CCRs</w:t>
      </w:r>
      <w:r w:rsidR="00B950CE">
        <w:rPr>
          <w:rFonts w:ascii="Times New Roman" w:hAnsi="Times New Roman"/>
          <w:sz w:val="32"/>
          <w:szCs w:val="32"/>
        </w:rPr>
        <w:t xml:space="preserve"> in Florida</w:t>
      </w:r>
      <w:r w:rsidRPr="00CB520C">
        <w:rPr>
          <w:rFonts w:ascii="Times New Roman" w:hAnsi="Times New Roman"/>
          <w:sz w:val="32"/>
          <w:szCs w:val="32"/>
        </w:rPr>
        <w:t>.</w:t>
      </w:r>
      <w:r>
        <w:rPr>
          <w:rFonts w:ascii="Times New Roman" w:hAnsi="Times New Roman"/>
          <w:sz w:val="32"/>
          <w:szCs w:val="32"/>
        </w:rPr>
        <w:t xml:space="preserve">  Florida’s landfill </w:t>
      </w:r>
      <w:r w:rsidR="00A771B4">
        <w:rPr>
          <w:rFonts w:ascii="Times New Roman" w:hAnsi="Times New Roman"/>
          <w:sz w:val="32"/>
          <w:szCs w:val="32"/>
        </w:rPr>
        <w:t xml:space="preserve">rules </w:t>
      </w:r>
      <w:r>
        <w:rPr>
          <w:rFonts w:ascii="Times New Roman" w:hAnsi="Times New Roman"/>
          <w:sz w:val="32"/>
          <w:szCs w:val="32"/>
        </w:rPr>
        <w:t>are as stringent as any in the country</w:t>
      </w:r>
      <w:r w:rsidR="00BF6EFB">
        <w:rPr>
          <w:rFonts w:ascii="Times New Roman" w:hAnsi="Times New Roman"/>
          <w:sz w:val="32"/>
          <w:szCs w:val="32"/>
        </w:rPr>
        <w:t xml:space="preserve"> and they are effective for storing CCRs</w:t>
      </w:r>
      <w:r>
        <w:rPr>
          <w:rFonts w:ascii="Times New Roman" w:hAnsi="Times New Roman"/>
          <w:sz w:val="32"/>
          <w:szCs w:val="32"/>
        </w:rPr>
        <w:t xml:space="preserve">.  </w:t>
      </w:r>
      <w:r w:rsidR="00BF6EFB">
        <w:rPr>
          <w:rFonts w:ascii="Times New Roman" w:hAnsi="Times New Roman"/>
          <w:sz w:val="32"/>
          <w:szCs w:val="32"/>
        </w:rPr>
        <w:t xml:space="preserve">However, </w:t>
      </w:r>
      <w:bookmarkStart w:id="0" w:name="_GoBack"/>
      <w:bookmarkEnd w:id="0"/>
      <w:r>
        <w:rPr>
          <w:rFonts w:ascii="Times New Roman" w:hAnsi="Times New Roman"/>
          <w:sz w:val="32"/>
          <w:szCs w:val="32"/>
        </w:rPr>
        <w:t>Florida is unique in that hazardous waste may not be stored in the state.  Therefore, i</w:t>
      </w:r>
      <w:r w:rsidRPr="00CB520C">
        <w:rPr>
          <w:rFonts w:ascii="Times New Roman" w:hAnsi="Times New Roman"/>
          <w:sz w:val="32"/>
          <w:szCs w:val="32"/>
        </w:rPr>
        <w:t xml:space="preserve">f the EPA </w:t>
      </w:r>
      <w:r>
        <w:rPr>
          <w:rFonts w:ascii="Times New Roman" w:hAnsi="Times New Roman"/>
          <w:sz w:val="32"/>
          <w:szCs w:val="32"/>
        </w:rPr>
        <w:t>changes the classification to hazardous, CCRs would have to be shipped out of state</w:t>
      </w:r>
      <w:r w:rsidR="00E71F78">
        <w:rPr>
          <w:rFonts w:ascii="Times New Roman" w:hAnsi="Times New Roman"/>
          <w:sz w:val="32"/>
          <w:szCs w:val="32"/>
        </w:rPr>
        <w:t xml:space="preserve"> to be stored and we </w:t>
      </w:r>
      <w:r w:rsidR="00987568">
        <w:rPr>
          <w:rFonts w:ascii="Times New Roman" w:hAnsi="Times New Roman"/>
          <w:sz w:val="32"/>
          <w:szCs w:val="32"/>
        </w:rPr>
        <w:t xml:space="preserve">estimate </w:t>
      </w:r>
      <w:r w:rsidR="00E71F78">
        <w:rPr>
          <w:rFonts w:ascii="Times New Roman" w:hAnsi="Times New Roman"/>
          <w:sz w:val="32"/>
          <w:szCs w:val="32"/>
        </w:rPr>
        <w:t>th</w:t>
      </w:r>
      <w:r w:rsidR="00BF6EFB">
        <w:rPr>
          <w:rFonts w:ascii="Times New Roman" w:hAnsi="Times New Roman"/>
          <w:sz w:val="32"/>
          <w:szCs w:val="32"/>
        </w:rPr>
        <w:t>at</w:t>
      </w:r>
      <w:r w:rsidR="00E71F78">
        <w:rPr>
          <w:rFonts w:ascii="Times New Roman" w:hAnsi="Times New Roman"/>
          <w:sz w:val="32"/>
          <w:szCs w:val="32"/>
        </w:rPr>
        <w:t xml:space="preserve"> cost to be more than $150 million per year just for Seminole</w:t>
      </w:r>
      <w:r w:rsidR="00987568">
        <w:rPr>
          <w:rFonts w:ascii="Times New Roman" w:hAnsi="Times New Roman"/>
          <w:sz w:val="32"/>
          <w:szCs w:val="32"/>
        </w:rPr>
        <w:t xml:space="preserve"> Electric</w:t>
      </w:r>
      <w:r w:rsidR="00E71F78">
        <w:rPr>
          <w:rFonts w:ascii="Times New Roman" w:hAnsi="Times New Roman"/>
          <w:sz w:val="32"/>
          <w:szCs w:val="32"/>
        </w:rPr>
        <w:t>’s</w:t>
      </w:r>
      <w:r w:rsidR="00987568">
        <w:rPr>
          <w:rFonts w:ascii="Times New Roman" w:hAnsi="Times New Roman"/>
          <w:sz w:val="32"/>
          <w:szCs w:val="32"/>
        </w:rPr>
        <w:t xml:space="preserve"> coal </w:t>
      </w:r>
      <w:r w:rsidR="00E71F78">
        <w:rPr>
          <w:rFonts w:ascii="Times New Roman" w:hAnsi="Times New Roman"/>
          <w:sz w:val="32"/>
          <w:szCs w:val="32"/>
        </w:rPr>
        <w:t>plant.  In addition, we</w:t>
      </w:r>
      <w:r w:rsidR="00FE1DE0">
        <w:rPr>
          <w:rFonts w:ascii="Times New Roman" w:hAnsi="Times New Roman"/>
          <w:sz w:val="32"/>
          <w:szCs w:val="32"/>
        </w:rPr>
        <w:t xml:space="preserve"> probably</w:t>
      </w:r>
      <w:r>
        <w:rPr>
          <w:rFonts w:ascii="Times New Roman" w:hAnsi="Times New Roman"/>
          <w:sz w:val="32"/>
          <w:szCs w:val="32"/>
        </w:rPr>
        <w:t xml:space="preserve"> would not be able to recycle </w:t>
      </w:r>
      <w:r w:rsidR="00E71F78">
        <w:rPr>
          <w:rFonts w:ascii="Times New Roman" w:hAnsi="Times New Roman"/>
          <w:sz w:val="32"/>
          <w:szCs w:val="32"/>
        </w:rPr>
        <w:t xml:space="preserve">any </w:t>
      </w:r>
      <w:r w:rsidR="00FE1DE0">
        <w:rPr>
          <w:rFonts w:ascii="Times New Roman" w:hAnsi="Times New Roman"/>
          <w:sz w:val="32"/>
          <w:szCs w:val="32"/>
        </w:rPr>
        <w:t>CCRs</w:t>
      </w:r>
      <w:r w:rsidR="00D02A64">
        <w:rPr>
          <w:rFonts w:ascii="Times New Roman" w:hAnsi="Times New Roman"/>
          <w:sz w:val="32"/>
          <w:szCs w:val="32"/>
        </w:rPr>
        <w:t>.</w:t>
      </w:r>
      <w:r>
        <w:rPr>
          <w:rFonts w:ascii="Times New Roman" w:hAnsi="Times New Roman"/>
          <w:sz w:val="32"/>
          <w:szCs w:val="32"/>
        </w:rPr>
        <w:t xml:space="preserve">  </w:t>
      </w:r>
      <w:r w:rsidR="00D02A64">
        <w:rPr>
          <w:rFonts w:ascii="Times New Roman" w:hAnsi="Times New Roman"/>
          <w:sz w:val="32"/>
          <w:szCs w:val="32"/>
        </w:rPr>
        <w:t>Currently</w:t>
      </w:r>
      <w:r>
        <w:rPr>
          <w:rFonts w:ascii="Times New Roman" w:hAnsi="Times New Roman"/>
          <w:sz w:val="32"/>
          <w:szCs w:val="32"/>
        </w:rPr>
        <w:t xml:space="preserve">, recycling CCRs avoids </w:t>
      </w:r>
      <w:r w:rsidR="00D02A64">
        <w:rPr>
          <w:rFonts w:ascii="Times New Roman" w:hAnsi="Times New Roman"/>
          <w:sz w:val="32"/>
          <w:szCs w:val="32"/>
        </w:rPr>
        <w:t xml:space="preserve">the </w:t>
      </w:r>
      <w:r>
        <w:rPr>
          <w:rFonts w:ascii="Times New Roman" w:hAnsi="Times New Roman"/>
          <w:sz w:val="32"/>
          <w:szCs w:val="32"/>
        </w:rPr>
        <w:t>mining</w:t>
      </w:r>
      <w:r w:rsidR="00D02A64">
        <w:rPr>
          <w:rFonts w:ascii="Times New Roman" w:hAnsi="Times New Roman"/>
          <w:sz w:val="32"/>
          <w:szCs w:val="32"/>
        </w:rPr>
        <w:t xml:space="preserve"> of</w:t>
      </w:r>
      <w:r>
        <w:rPr>
          <w:rFonts w:ascii="Times New Roman" w:hAnsi="Times New Roman"/>
          <w:sz w:val="32"/>
          <w:szCs w:val="32"/>
        </w:rPr>
        <w:t xml:space="preserve"> materials that</w:t>
      </w:r>
      <w:r w:rsidR="00E71F78">
        <w:rPr>
          <w:rFonts w:ascii="Times New Roman" w:hAnsi="Times New Roman"/>
          <w:sz w:val="32"/>
          <w:szCs w:val="32"/>
        </w:rPr>
        <w:t xml:space="preserve"> otherwise</w:t>
      </w:r>
      <w:r>
        <w:rPr>
          <w:rFonts w:ascii="Times New Roman" w:hAnsi="Times New Roman"/>
          <w:sz w:val="32"/>
          <w:szCs w:val="32"/>
        </w:rPr>
        <w:t xml:space="preserve"> would be necessary </w:t>
      </w:r>
      <w:r w:rsidR="00D02A64">
        <w:rPr>
          <w:rFonts w:ascii="Times New Roman" w:hAnsi="Times New Roman"/>
          <w:sz w:val="32"/>
          <w:szCs w:val="32"/>
        </w:rPr>
        <w:t>for roads, concrete and wallboard</w:t>
      </w:r>
      <w:r>
        <w:rPr>
          <w:rFonts w:ascii="Times New Roman" w:hAnsi="Times New Roman"/>
          <w:sz w:val="32"/>
          <w:szCs w:val="32"/>
        </w:rPr>
        <w:t>.</w:t>
      </w:r>
      <w:r w:rsidR="00D02A64">
        <w:rPr>
          <w:rFonts w:ascii="Times New Roman" w:hAnsi="Times New Roman"/>
          <w:sz w:val="32"/>
          <w:szCs w:val="32"/>
        </w:rPr>
        <w:t xml:space="preserve">  </w:t>
      </w:r>
      <w:r w:rsidRPr="00CB520C">
        <w:rPr>
          <w:rFonts w:ascii="Times New Roman" w:hAnsi="Times New Roman"/>
          <w:sz w:val="32"/>
          <w:szCs w:val="32"/>
        </w:rPr>
        <w:t xml:space="preserve">We support legislation that would </w:t>
      </w:r>
      <w:r w:rsidR="00BF6EFB">
        <w:rPr>
          <w:rFonts w:ascii="Times New Roman" w:hAnsi="Times New Roman"/>
          <w:sz w:val="32"/>
          <w:szCs w:val="32"/>
        </w:rPr>
        <w:t xml:space="preserve">continue to </w:t>
      </w:r>
      <w:r w:rsidRPr="00CB520C">
        <w:rPr>
          <w:rFonts w:ascii="Times New Roman" w:hAnsi="Times New Roman"/>
          <w:sz w:val="32"/>
          <w:szCs w:val="32"/>
        </w:rPr>
        <w:t xml:space="preserve">allow safe </w:t>
      </w:r>
      <w:r>
        <w:rPr>
          <w:rFonts w:ascii="Times New Roman" w:hAnsi="Times New Roman"/>
          <w:sz w:val="32"/>
          <w:szCs w:val="32"/>
        </w:rPr>
        <w:t>storage</w:t>
      </w:r>
      <w:r w:rsidRPr="00CB520C">
        <w:rPr>
          <w:rFonts w:ascii="Times New Roman" w:hAnsi="Times New Roman"/>
          <w:sz w:val="32"/>
          <w:szCs w:val="32"/>
        </w:rPr>
        <w:t xml:space="preserve"> and recycling of CCRs in Florida.   </w:t>
      </w:r>
    </w:p>
    <w:p w:rsidR="00BF0433" w:rsidRPr="00CB520C" w:rsidRDefault="00BF0433" w:rsidP="00BF0433">
      <w:pPr>
        <w:spacing w:after="0"/>
        <w:rPr>
          <w:rFonts w:ascii="Times New Roman" w:hAnsi="Times New Roman"/>
          <w:sz w:val="32"/>
          <w:szCs w:val="32"/>
        </w:rPr>
      </w:pPr>
    </w:p>
    <w:p w:rsidR="006805B3" w:rsidRPr="001A5451" w:rsidRDefault="00946D87" w:rsidP="00946D87">
      <w:pPr>
        <w:rPr>
          <w:rFonts w:ascii="Times New Roman" w:hAnsi="Times New Roman"/>
          <w:sz w:val="32"/>
          <w:szCs w:val="32"/>
          <w:u w:val="single"/>
        </w:rPr>
      </w:pPr>
      <w:r w:rsidRPr="001A5451">
        <w:rPr>
          <w:rFonts w:ascii="Times New Roman" w:hAnsi="Times New Roman"/>
          <w:sz w:val="32"/>
          <w:szCs w:val="32"/>
          <w:u w:val="single"/>
        </w:rPr>
        <w:t xml:space="preserve">Texting </w:t>
      </w:r>
      <w:r w:rsidR="006D157E">
        <w:rPr>
          <w:rFonts w:ascii="Times New Roman" w:hAnsi="Times New Roman"/>
          <w:sz w:val="32"/>
          <w:szCs w:val="32"/>
          <w:u w:val="single"/>
        </w:rPr>
        <w:t>While</w:t>
      </w:r>
      <w:r w:rsidR="006D157E" w:rsidRPr="001A5451">
        <w:rPr>
          <w:rFonts w:ascii="Times New Roman" w:hAnsi="Times New Roman"/>
          <w:sz w:val="32"/>
          <w:szCs w:val="32"/>
          <w:u w:val="single"/>
        </w:rPr>
        <w:t xml:space="preserve"> </w:t>
      </w:r>
      <w:r w:rsidRPr="001A5451">
        <w:rPr>
          <w:rFonts w:ascii="Times New Roman" w:hAnsi="Times New Roman"/>
          <w:sz w:val="32"/>
          <w:szCs w:val="32"/>
          <w:u w:val="single"/>
        </w:rPr>
        <w:t>Driving</w:t>
      </w:r>
    </w:p>
    <w:p w:rsidR="00946D87" w:rsidRPr="001A5451" w:rsidRDefault="006805B3" w:rsidP="00946D87">
      <w:pPr>
        <w:rPr>
          <w:rFonts w:ascii="Times New Roman" w:hAnsi="Times New Roman"/>
          <w:sz w:val="32"/>
          <w:szCs w:val="32"/>
        </w:rPr>
      </w:pPr>
      <w:r>
        <w:rPr>
          <w:rFonts w:ascii="Times New Roman" w:hAnsi="Times New Roman"/>
          <w:sz w:val="32"/>
          <w:szCs w:val="32"/>
        </w:rPr>
        <w:t>Several b</w:t>
      </w:r>
      <w:r w:rsidR="00946D87" w:rsidRPr="001A5451">
        <w:rPr>
          <w:rFonts w:ascii="Times New Roman" w:hAnsi="Times New Roman"/>
          <w:sz w:val="32"/>
          <w:szCs w:val="32"/>
        </w:rPr>
        <w:t>ills have been filed</w:t>
      </w:r>
      <w:r w:rsidR="006B6C08">
        <w:rPr>
          <w:rFonts w:ascii="Times New Roman" w:hAnsi="Times New Roman"/>
          <w:sz w:val="32"/>
          <w:szCs w:val="32"/>
        </w:rPr>
        <w:t xml:space="preserve"> that</w:t>
      </w:r>
      <w:r w:rsidR="00946D87" w:rsidRPr="001A5451">
        <w:rPr>
          <w:rFonts w:ascii="Times New Roman" w:hAnsi="Times New Roman"/>
          <w:sz w:val="32"/>
          <w:szCs w:val="32"/>
        </w:rPr>
        <w:t xml:space="preserve"> would ban the practice of texting while driving.  The electric cooperatives </w:t>
      </w:r>
      <w:r w:rsidR="0064182A">
        <w:rPr>
          <w:rFonts w:ascii="Times New Roman" w:hAnsi="Times New Roman"/>
          <w:sz w:val="32"/>
          <w:szCs w:val="32"/>
        </w:rPr>
        <w:t>support initiatives that help keep our</w:t>
      </w:r>
      <w:r w:rsidR="00946D87" w:rsidRPr="001A5451">
        <w:rPr>
          <w:rFonts w:ascii="Times New Roman" w:hAnsi="Times New Roman"/>
          <w:sz w:val="32"/>
          <w:szCs w:val="32"/>
        </w:rPr>
        <w:t xml:space="preserve"> roadways safe.  That commitment includes our personnel who maintain power lines and equipment used to distribute electricity.  While it is apparent that texting while driving is dangerous, we do not want the legislation to have unintended consequences.  For instance, we would not want to ban the safe use of wireless communication devices that do not interfere with vehicular operation.  In addition, legislation should </w:t>
      </w:r>
      <w:r w:rsidR="00FE1DE0">
        <w:rPr>
          <w:rFonts w:ascii="Times New Roman" w:hAnsi="Times New Roman"/>
          <w:sz w:val="32"/>
          <w:szCs w:val="32"/>
        </w:rPr>
        <w:t>specify that</w:t>
      </w:r>
      <w:r w:rsidR="00946D87" w:rsidRPr="001A5451">
        <w:rPr>
          <w:rFonts w:ascii="Times New Roman" w:hAnsi="Times New Roman"/>
          <w:sz w:val="32"/>
          <w:szCs w:val="32"/>
        </w:rPr>
        <w:t xml:space="preserve"> passengers </w:t>
      </w:r>
      <w:r w:rsidR="00987568">
        <w:rPr>
          <w:rFonts w:ascii="Times New Roman" w:hAnsi="Times New Roman"/>
          <w:sz w:val="32"/>
          <w:szCs w:val="32"/>
        </w:rPr>
        <w:t>would be allowed to</w:t>
      </w:r>
      <w:r w:rsidR="00987568" w:rsidRPr="001A5451">
        <w:rPr>
          <w:rFonts w:ascii="Times New Roman" w:hAnsi="Times New Roman"/>
          <w:sz w:val="32"/>
          <w:szCs w:val="32"/>
        </w:rPr>
        <w:t xml:space="preserve"> </w:t>
      </w:r>
      <w:r w:rsidR="00946D87" w:rsidRPr="001A5451">
        <w:rPr>
          <w:rFonts w:ascii="Times New Roman" w:hAnsi="Times New Roman"/>
          <w:sz w:val="32"/>
          <w:szCs w:val="32"/>
        </w:rPr>
        <w:t xml:space="preserve">use wireless devices to text while vehicles are in motion.  We will work </w:t>
      </w:r>
      <w:r w:rsidR="006B6C08">
        <w:rPr>
          <w:rFonts w:ascii="Times New Roman" w:hAnsi="Times New Roman"/>
          <w:sz w:val="32"/>
          <w:szCs w:val="32"/>
        </w:rPr>
        <w:t xml:space="preserve">with legislators </w:t>
      </w:r>
      <w:r w:rsidR="00946D87" w:rsidRPr="001A5451">
        <w:rPr>
          <w:rFonts w:ascii="Times New Roman" w:hAnsi="Times New Roman"/>
          <w:sz w:val="32"/>
          <w:szCs w:val="32"/>
        </w:rPr>
        <w:t xml:space="preserve">to make sure </w:t>
      </w:r>
      <w:r w:rsidR="001776FD">
        <w:rPr>
          <w:rFonts w:ascii="Times New Roman" w:hAnsi="Times New Roman"/>
          <w:sz w:val="32"/>
          <w:szCs w:val="32"/>
        </w:rPr>
        <w:t xml:space="preserve">such a </w:t>
      </w:r>
      <w:r w:rsidR="00946D87" w:rsidRPr="001A5451">
        <w:rPr>
          <w:rFonts w:ascii="Times New Roman" w:hAnsi="Times New Roman"/>
          <w:sz w:val="32"/>
          <w:szCs w:val="32"/>
        </w:rPr>
        <w:t xml:space="preserve">bill </w:t>
      </w:r>
      <w:r w:rsidR="006B6C08">
        <w:rPr>
          <w:rFonts w:ascii="Times New Roman" w:hAnsi="Times New Roman"/>
          <w:sz w:val="32"/>
          <w:szCs w:val="32"/>
        </w:rPr>
        <w:t>does</w:t>
      </w:r>
      <w:r w:rsidR="006B6C08" w:rsidRPr="001A5451">
        <w:rPr>
          <w:rFonts w:ascii="Times New Roman" w:hAnsi="Times New Roman"/>
          <w:sz w:val="32"/>
          <w:szCs w:val="32"/>
        </w:rPr>
        <w:t xml:space="preserve"> </w:t>
      </w:r>
      <w:r w:rsidR="00946D87" w:rsidRPr="001A5451">
        <w:rPr>
          <w:rFonts w:ascii="Times New Roman" w:hAnsi="Times New Roman"/>
          <w:sz w:val="32"/>
          <w:szCs w:val="32"/>
        </w:rPr>
        <w:t>not inadvertently</w:t>
      </w:r>
      <w:r w:rsidR="006B6C08">
        <w:rPr>
          <w:rFonts w:ascii="Times New Roman" w:hAnsi="Times New Roman"/>
          <w:sz w:val="32"/>
          <w:szCs w:val="32"/>
        </w:rPr>
        <w:t xml:space="preserve"> or unnecessarily</w:t>
      </w:r>
      <w:r w:rsidR="00946D87" w:rsidRPr="001A5451">
        <w:rPr>
          <w:rFonts w:ascii="Times New Roman" w:hAnsi="Times New Roman"/>
          <w:sz w:val="32"/>
          <w:szCs w:val="32"/>
        </w:rPr>
        <w:t xml:space="preserve"> impede our daily operations</w:t>
      </w:r>
      <w:r w:rsidR="00183162">
        <w:rPr>
          <w:rFonts w:ascii="Times New Roman" w:hAnsi="Times New Roman"/>
          <w:sz w:val="32"/>
          <w:szCs w:val="32"/>
        </w:rPr>
        <w:t>.</w:t>
      </w:r>
      <w:r w:rsidR="00183162" w:rsidRPr="001A5451">
        <w:rPr>
          <w:rFonts w:ascii="Times New Roman" w:hAnsi="Times New Roman"/>
          <w:sz w:val="32"/>
          <w:szCs w:val="32"/>
        </w:rPr>
        <w:t xml:space="preserve">  </w:t>
      </w:r>
    </w:p>
    <w:p w:rsidR="00CD5F22" w:rsidRPr="000F3D76" w:rsidRDefault="004368D4" w:rsidP="000F3D76">
      <w:pPr>
        <w:autoSpaceDE w:val="0"/>
        <w:autoSpaceDN w:val="0"/>
        <w:adjustRightInd w:val="0"/>
        <w:spacing w:after="0"/>
        <w:rPr>
          <w:rFonts w:ascii="Times New Roman" w:hAnsi="Times New Roman"/>
          <w:color w:val="000000"/>
          <w:sz w:val="32"/>
          <w:szCs w:val="32"/>
          <w:u w:val="single"/>
        </w:rPr>
      </w:pPr>
      <w:r w:rsidRPr="000F3D76">
        <w:rPr>
          <w:rFonts w:ascii="Times New Roman" w:hAnsi="Times New Roman"/>
          <w:color w:val="000000"/>
          <w:sz w:val="32"/>
          <w:szCs w:val="32"/>
          <w:u w:val="single"/>
        </w:rPr>
        <w:t xml:space="preserve">Overview </w:t>
      </w:r>
      <w:r w:rsidR="00B771D0">
        <w:rPr>
          <w:rFonts w:ascii="Times New Roman" w:hAnsi="Times New Roman"/>
          <w:color w:val="000000"/>
          <w:sz w:val="32"/>
          <w:szCs w:val="32"/>
          <w:u w:val="single"/>
        </w:rPr>
        <w:t>o</w:t>
      </w:r>
      <w:r w:rsidR="00B771D0" w:rsidRPr="004368D4">
        <w:rPr>
          <w:rFonts w:ascii="Times New Roman" w:hAnsi="Times New Roman"/>
          <w:color w:val="000000"/>
          <w:sz w:val="32"/>
          <w:szCs w:val="32"/>
          <w:u w:val="single"/>
        </w:rPr>
        <w:t>f Electricity</w:t>
      </w:r>
      <w:r w:rsidR="003E0407">
        <w:rPr>
          <w:rFonts w:ascii="Times New Roman" w:hAnsi="Times New Roman"/>
          <w:color w:val="000000"/>
          <w:sz w:val="32"/>
          <w:szCs w:val="32"/>
          <w:u w:val="single"/>
        </w:rPr>
        <w:t xml:space="preserve"> </w:t>
      </w:r>
      <w:r w:rsidR="00B771D0" w:rsidRPr="004368D4">
        <w:rPr>
          <w:rFonts w:ascii="Times New Roman" w:hAnsi="Times New Roman"/>
          <w:color w:val="000000"/>
          <w:sz w:val="32"/>
          <w:szCs w:val="32"/>
          <w:u w:val="single"/>
        </w:rPr>
        <w:t>Issues</w:t>
      </w:r>
    </w:p>
    <w:p w:rsidR="004368D4" w:rsidRPr="0060294A" w:rsidRDefault="004368D4" w:rsidP="000F3D76">
      <w:pPr>
        <w:autoSpaceDE w:val="0"/>
        <w:autoSpaceDN w:val="0"/>
        <w:adjustRightInd w:val="0"/>
        <w:spacing w:after="0"/>
        <w:rPr>
          <w:rFonts w:ascii="Times New Roman" w:hAnsi="Times New Roman"/>
          <w:color w:val="000000"/>
          <w:sz w:val="32"/>
          <w:szCs w:val="32"/>
        </w:rPr>
      </w:pPr>
    </w:p>
    <w:p w:rsidR="003E0407" w:rsidRPr="0060294A" w:rsidRDefault="003E0407" w:rsidP="003E0407">
      <w:p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t xml:space="preserve">We have come to depend on electricity in nearly every aspect of our lives.  Having sufficient and affordable supplies of electricity is </w:t>
      </w:r>
      <w:r w:rsidR="000D61B8">
        <w:rPr>
          <w:rFonts w:ascii="Times New Roman" w:hAnsi="Times New Roman"/>
          <w:color w:val="000000"/>
          <w:sz w:val="32"/>
          <w:szCs w:val="32"/>
        </w:rPr>
        <w:t xml:space="preserve">essential </w:t>
      </w:r>
      <w:r w:rsidRPr="0060294A">
        <w:rPr>
          <w:rFonts w:ascii="Times New Roman" w:hAnsi="Times New Roman"/>
          <w:color w:val="000000"/>
          <w:sz w:val="32"/>
          <w:szCs w:val="32"/>
        </w:rPr>
        <w:t>for security, our livelihoods, and our comfort.  The demands for electricity have been tempered by the economic slowdown</w:t>
      </w:r>
      <w:r w:rsidR="00BF6EFB">
        <w:rPr>
          <w:rFonts w:ascii="Times New Roman" w:hAnsi="Times New Roman"/>
          <w:color w:val="000000"/>
          <w:sz w:val="32"/>
          <w:szCs w:val="32"/>
        </w:rPr>
        <w:t>,</w:t>
      </w:r>
      <w:r w:rsidRPr="0060294A">
        <w:rPr>
          <w:rFonts w:ascii="Times New Roman" w:hAnsi="Times New Roman"/>
          <w:color w:val="000000"/>
          <w:sz w:val="32"/>
          <w:szCs w:val="32"/>
        </w:rPr>
        <w:t xml:space="preserve"> and future </w:t>
      </w:r>
      <w:r w:rsidR="0064182A">
        <w:rPr>
          <w:rFonts w:ascii="Times New Roman" w:hAnsi="Times New Roman"/>
          <w:color w:val="000000"/>
          <w:sz w:val="32"/>
          <w:szCs w:val="32"/>
        </w:rPr>
        <w:t>demands</w:t>
      </w:r>
      <w:r w:rsidR="0064182A" w:rsidRPr="0060294A">
        <w:rPr>
          <w:rFonts w:ascii="Times New Roman" w:hAnsi="Times New Roman"/>
          <w:color w:val="000000"/>
          <w:sz w:val="32"/>
          <w:szCs w:val="32"/>
        </w:rPr>
        <w:t xml:space="preserve"> </w:t>
      </w:r>
      <w:r w:rsidR="00BF6EFB">
        <w:rPr>
          <w:rFonts w:ascii="Times New Roman" w:hAnsi="Times New Roman"/>
          <w:color w:val="000000"/>
          <w:sz w:val="32"/>
          <w:szCs w:val="32"/>
        </w:rPr>
        <w:t xml:space="preserve">also </w:t>
      </w:r>
      <w:r w:rsidR="0064182A">
        <w:rPr>
          <w:rFonts w:ascii="Times New Roman" w:hAnsi="Times New Roman"/>
          <w:color w:val="000000"/>
          <w:sz w:val="32"/>
          <w:szCs w:val="32"/>
        </w:rPr>
        <w:t>may</w:t>
      </w:r>
      <w:r w:rsidR="0064182A" w:rsidRPr="0060294A">
        <w:rPr>
          <w:rFonts w:ascii="Times New Roman" w:hAnsi="Times New Roman"/>
          <w:color w:val="000000"/>
          <w:sz w:val="32"/>
          <w:szCs w:val="32"/>
        </w:rPr>
        <w:t xml:space="preserve"> </w:t>
      </w:r>
      <w:r w:rsidR="0064182A">
        <w:rPr>
          <w:rFonts w:ascii="Times New Roman" w:hAnsi="Times New Roman"/>
          <w:color w:val="000000"/>
          <w:sz w:val="32"/>
          <w:szCs w:val="32"/>
        </w:rPr>
        <w:t xml:space="preserve">be </w:t>
      </w:r>
      <w:r w:rsidRPr="0060294A">
        <w:rPr>
          <w:rFonts w:ascii="Times New Roman" w:hAnsi="Times New Roman"/>
          <w:color w:val="000000"/>
          <w:sz w:val="32"/>
          <w:szCs w:val="32"/>
        </w:rPr>
        <w:t xml:space="preserve">tempered by conservation and energy efficiency efforts.  </w:t>
      </w:r>
      <w:r w:rsidR="001776FD">
        <w:rPr>
          <w:rFonts w:ascii="Times New Roman" w:hAnsi="Times New Roman"/>
          <w:color w:val="000000"/>
          <w:sz w:val="32"/>
          <w:szCs w:val="32"/>
        </w:rPr>
        <w:t>Additionally, r</w:t>
      </w:r>
      <w:r w:rsidRPr="0060294A">
        <w:rPr>
          <w:rFonts w:ascii="Times New Roman" w:hAnsi="Times New Roman"/>
          <w:color w:val="000000"/>
          <w:sz w:val="32"/>
          <w:szCs w:val="32"/>
        </w:rPr>
        <w:t xml:space="preserve">enewable energy sources </w:t>
      </w:r>
      <w:r w:rsidR="0064182A">
        <w:rPr>
          <w:rFonts w:ascii="Times New Roman" w:hAnsi="Times New Roman"/>
          <w:color w:val="000000"/>
          <w:sz w:val="32"/>
          <w:szCs w:val="32"/>
        </w:rPr>
        <w:t>are continually being</w:t>
      </w:r>
      <w:r w:rsidRPr="0060294A">
        <w:rPr>
          <w:rFonts w:ascii="Times New Roman" w:hAnsi="Times New Roman"/>
          <w:color w:val="000000"/>
          <w:sz w:val="32"/>
          <w:szCs w:val="32"/>
        </w:rPr>
        <w:t xml:space="preserve"> developed </w:t>
      </w:r>
      <w:r w:rsidR="0064182A">
        <w:rPr>
          <w:rFonts w:ascii="Times New Roman" w:hAnsi="Times New Roman"/>
          <w:color w:val="000000"/>
          <w:sz w:val="32"/>
          <w:szCs w:val="32"/>
        </w:rPr>
        <w:t xml:space="preserve">that </w:t>
      </w:r>
      <w:r w:rsidRPr="0060294A">
        <w:rPr>
          <w:rFonts w:ascii="Times New Roman" w:hAnsi="Times New Roman"/>
          <w:color w:val="000000"/>
          <w:sz w:val="32"/>
          <w:szCs w:val="32"/>
        </w:rPr>
        <w:t xml:space="preserve">help meet </w:t>
      </w:r>
      <w:r w:rsidR="0064182A">
        <w:rPr>
          <w:rFonts w:ascii="Times New Roman" w:hAnsi="Times New Roman"/>
          <w:color w:val="000000"/>
          <w:sz w:val="32"/>
          <w:szCs w:val="32"/>
        </w:rPr>
        <w:t xml:space="preserve">electricity </w:t>
      </w:r>
      <w:r w:rsidRPr="0060294A">
        <w:rPr>
          <w:rFonts w:ascii="Times New Roman" w:hAnsi="Times New Roman"/>
          <w:color w:val="000000"/>
          <w:sz w:val="32"/>
          <w:szCs w:val="32"/>
        </w:rPr>
        <w:t>demand</w:t>
      </w:r>
      <w:r w:rsidR="0064182A">
        <w:rPr>
          <w:rFonts w:ascii="Times New Roman" w:hAnsi="Times New Roman"/>
          <w:color w:val="000000"/>
          <w:sz w:val="32"/>
          <w:szCs w:val="32"/>
        </w:rPr>
        <w:t>s</w:t>
      </w:r>
      <w:r w:rsidRPr="0060294A">
        <w:rPr>
          <w:rFonts w:ascii="Times New Roman" w:hAnsi="Times New Roman"/>
          <w:color w:val="000000"/>
          <w:sz w:val="32"/>
          <w:szCs w:val="32"/>
        </w:rPr>
        <w:t>.  However</w:t>
      </w:r>
      <w:r w:rsidRPr="002048AD">
        <w:rPr>
          <w:rFonts w:ascii="Times New Roman" w:hAnsi="Times New Roman"/>
          <w:color w:val="000000"/>
          <w:sz w:val="32"/>
          <w:szCs w:val="32"/>
        </w:rPr>
        <w:t>,</w:t>
      </w:r>
      <w:r w:rsidR="000D61B8" w:rsidRPr="002048AD">
        <w:rPr>
          <w:rFonts w:ascii="Times New Roman" w:hAnsi="Times New Roman"/>
          <w:color w:val="000000"/>
          <w:sz w:val="32"/>
          <w:szCs w:val="32"/>
        </w:rPr>
        <w:t xml:space="preserve"> </w:t>
      </w:r>
      <w:r w:rsidR="00DB772F" w:rsidRPr="002048AD">
        <w:rPr>
          <w:rFonts w:ascii="Times New Roman" w:hAnsi="Times New Roman"/>
          <w:color w:val="000000"/>
          <w:sz w:val="32"/>
          <w:szCs w:val="32"/>
        </w:rPr>
        <w:t xml:space="preserve">the increased </w:t>
      </w:r>
      <w:r w:rsidR="0001180A" w:rsidRPr="002048AD">
        <w:rPr>
          <w:rFonts w:ascii="Times New Roman" w:hAnsi="Times New Roman"/>
          <w:color w:val="000000"/>
          <w:sz w:val="32"/>
          <w:szCs w:val="32"/>
        </w:rPr>
        <w:t>implementation</w:t>
      </w:r>
      <w:r w:rsidR="00DB772F" w:rsidRPr="002048AD">
        <w:rPr>
          <w:rFonts w:ascii="Times New Roman" w:hAnsi="Times New Roman"/>
          <w:color w:val="000000"/>
          <w:sz w:val="32"/>
          <w:szCs w:val="32"/>
        </w:rPr>
        <w:t xml:space="preserve"> of </w:t>
      </w:r>
      <w:r w:rsidRPr="002048AD">
        <w:rPr>
          <w:rFonts w:ascii="Times New Roman" w:hAnsi="Times New Roman"/>
          <w:color w:val="000000"/>
          <w:sz w:val="32"/>
          <w:szCs w:val="32"/>
        </w:rPr>
        <w:t>conservation</w:t>
      </w:r>
      <w:r w:rsidR="0001180A" w:rsidRPr="002048AD">
        <w:rPr>
          <w:rFonts w:ascii="Times New Roman" w:hAnsi="Times New Roman"/>
          <w:color w:val="000000"/>
          <w:sz w:val="32"/>
          <w:szCs w:val="32"/>
        </w:rPr>
        <w:t xml:space="preserve"> and energy</w:t>
      </w:r>
      <w:r w:rsidRPr="002048AD">
        <w:rPr>
          <w:rFonts w:ascii="Times New Roman" w:hAnsi="Times New Roman"/>
          <w:color w:val="000000"/>
          <w:sz w:val="32"/>
          <w:szCs w:val="32"/>
        </w:rPr>
        <w:t xml:space="preserve"> efficiency</w:t>
      </w:r>
      <w:r w:rsidR="0001180A" w:rsidRPr="002048AD">
        <w:rPr>
          <w:rFonts w:ascii="Times New Roman" w:hAnsi="Times New Roman"/>
          <w:color w:val="000000"/>
          <w:sz w:val="32"/>
          <w:szCs w:val="32"/>
        </w:rPr>
        <w:t xml:space="preserve"> pr</w:t>
      </w:r>
      <w:r w:rsidR="0001180A">
        <w:rPr>
          <w:rFonts w:ascii="Times New Roman" w:hAnsi="Times New Roman"/>
          <w:color w:val="000000"/>
          <w:sz w:val="32"/>
          <w:szCs w:val="32"/>
        </w:rPr>
        <w:t>ograms</w:t>
      </w:r>
      <w:r w:rsidRPr="0060294A">
        <w:rPr>
          <w:rFonts w:ascii="Times New Roman" w:hAnsi="Times New Roman"/>
          <w:color w:val="000000"/>
          <w:sz w:val="32"/>
          <w:szCs w:val="32"/>
        </w:rPr>
        <w:t xml:space="preserve">, and </w:t>
      </w:r>
      <w:r w:rsidR="00BF6EFB">
        <w:rPr>
          <w:rFonts w:ascii="Times New Roman" w:hAnsi="Times New Roman"/>
          <w:color w:val="000000"/>
          <w:sz w:val="32"/>
          <w:szCs w:val="32"/>
        </w:rPr>
        <w:t xml:space="preserve">the addition of </w:t>
      </w:r>
      <w:r w:rsidR="0001180A">
        <w:rPr>
          <w:rFonts w:ascii="Times New Roman" w:hAnsi="Times New Roman"/>
          <w:color w:val="000000"/>
          <w:sz w:val="32"/>
          <w:szCs w:val="32"/>
        </w:rPr>
        <w:t xml:space="preserve">more </w:t>
      </w:r>
      <w:r w:rsidRPr="0060294A">
        <w:rPr>
          <w:rFonts w:ascii="Times New Roman" w:hAnsi="Times New Roman"/>
          <w:color w:val="000000"/>
          <w:sz w:val="32"/>
          <w:szCs w:val="32"/>
        </w:rPr>
        <w:t xml:space="preserve">renewables will not change the fact that </w:t>
      </w:r>
      <w:r w:rsidR="000D61B8">
        <w:rPr>
          <w:rFonts w:ascii="Times New Roman" w:hAnsi="Times New Roman"/>
          <w:color w:val="000000"/>
          <w:sz w:val="32"/>
          <w:szCs w:val="32"/>
        </w:rPr>
        <w:t>new</w:t>
      </w:r>
      <w:r w:rsidR="000D61B8" w:rsidRPr="0060294A">
        <w:rPr>
          <w:rFonts w:ascii="Times New Roman" w:hAnsi="Times New Roman"/>
          <w:color w:val="000000"/>
          <w:sz w:val="32"/>
          <w:szCs w:val="32"/>
        </w:rPr>
        <w:t xml:space="preserve"> </w:t>
      </w:r>
      <w:r w:rsidRPr="0060294A">
        <w:rPr>
          <w:rFonts w:ascii="Times New Roman" w:hAnsi="Times New Roman"/>
          <w:color w:val="000000"/>
          <w:sz w:val="32"/>
          <w:szCs w:val="32"/>
        </w:rPr>
        <w:t>generation will be needed in the future to meet Florida’s demand for electricity</w:t>
      </w:r>
      <w:r w:rsidR="00BC14D2">
        <w:rPr>
          <w:rFonts w:ascii="Times New Roman" w:hAnsi="Times New Roman"/>
          <w:color w:val="000000"/>
          <w:sz w:val="32"/>
          <w:szCs w:val="32"/>
        </w:rPr>
        <w:t xml:space="preserve"> </w:t>
      </w:r>
      <w:r w:rsidR="00BF6EFB">
        <w:rPr>
          <w:rFonts w:ascii="Times New Roman" w:hAnsi="Times New Roman"/>
          <w:color w:val="000000"/>
          <w:sz w:val="32"/>
          <w:szCs w:val="32"/>
        </w:rPr>
        <w:t xml:space="preserve">that is </w:t>
      </w:r>
      <w:r w:rsidR="00BC14D2">
        <w:rPr>
          <w:rFonts w:ascii="Times New Roman" w:hAnsi="Times New Roman"/>
          <w:color w:val="000000"/>
          <w:sz w:val="32"/>
          <w:szCs w:val="32"/>
        </w:rPr>
        <w:t>affordable and reliable</w:t>
      </w:r>
      <w:r w:rsidRPr="0060294A">
        <w:rPr>
          <w:rFonts w:ascii="Times New Roman" w:hAnsi="Times New Roman"/>
          <w:color w:val="000000"/>
          <w:sz w:val="32"/>
          <w:szCs w:val="32"/>
        </w:rPr>
        <w:t>.</w:t>
      </w:r>
      <w:r w:rsidR="006E5C38">
        <w:rPr>
          <w:rFonts w:ascii="Times New Roman" w:hAnsi="Times New Roman"/>
          <w:color w:val="000000"/>
          <w:sz w:val="32"/>
          <w:szCs w:val="32"/>
        </w:rPr>
        <w:t xml:space="preserve">  </w:t>
      </w:r>
      <w:r w:rsidR="006E5C38" w:rsidRPr="0060294A">
        <w:rPr>
          <w:rFonts w:ascii="Times New Roman" w:hAnsi="Times New Roman"/>
          <w:color w:val="000000"/>
          <w:sz w:val="32"/>
          <w:szCs w:val="32"/>
        </w:rPr>
        <w:t xml:space="preserve">Utilities have to </w:t>
      </w:r>
      <w:r w:rsidR="006E5C38">
        <w:rPr>
          <w:rFonts w:ascii="Times New Roman" w:hAnsi="Times New Roman"/>
          <w:color w:val="000000"/>
          <w:sz w:val="32"/>
          <w:szCs w:val="32"/>
        </w:rPr>
        <w:t xml:space="preserve">plan and </w:t>
      </w:r>
      <w:r w:rsidR="006E5C38" w:rsidRPr="0060294A">
        <w:rPr>
          <w:rFonts w:ascii="Times New Roman" w:hAnsi="Times New Roman"/>
          <w:color w:val="000000"/>
          <w:sz w:val="32"/>
          <w:szCs w:val="32"/>
        </w:rPr>
        <w:t>prepare now to meet demands for electricity</w:t>
      </w:r>
      <w:r w:rsidR="00BF6EFB">
        <w:rPr>
          <w:rFonts w:ascii="Times New Roman" w:hAnsi="Times New Roman"/>
          <w:color w:val="000000"/>
          <w:sz w:val="32"/>
          <w:szCs w:val="32"/>
        </w:rPr>
        <w:t xml:space="preserve"> in the future</w:t>
      </w:r>
      <w:r w:rsidR="006E5C38" w:rsidRPr="0060294A">
        <w:rPr>
          <w:rFonts w:ascii="Times New Roman" w:hAnsi="Times New Roman"/>
          <w:color w:val="000000"/>
          <w:sz w:val="32"/>
          <w:szCs w:val="32"/>
        </w:rPr>
        <w:t xml:space="preserve">, due to the time required to plan and </w:t>
      </w:r>
      <w:r w:rsidR="006E5C38" w:rsidRPr="0060294A">
        <w:rPr>
          <w:rFonts w:ascii="Times New Roman" w:hAnsi="Times New Roman"/>
          <w:color w:val="000000"/>
          <w:sz w:val="32"/>
          <w:szCs w:val="32"/>
        </w:rPr>
        <w:lastRenderedPageBreak/>
        <w:t>build generation facilities, transmission lines, substations, and distribution lines</w:t>
      </w:r>
      <w:r w:rsidR="000D61B8">
        <w:rPr>
          <w:rFonts w:ascii="Times New Roman" w:hAnsi="Times New Roman"/>
          <w:color w:val="000000"/>
          <w:sz w:val="32"/>
          <w:szCs w:val="32"/>
        </w:rPr>
        <w:t>, which can take up to 10 years.</w:t>
      </w:r>
    </w:p>
    <w:p w:rsidR="003E0407" w:rsidRDefault="003E0407" w:rsidP="000F3D76">
      <w:pPr>
        <w:autoSpaceDE w:val="0"/>
        <w:autoSpaceDN w:val="0"/>
        <w:adjustRightInd w:val="0"/>
        <w:spacing w:after="0"/>
        <w:rPr>
          <w:rFonts w:ascii="Times New Roman" w:hAnsi="Times New Roman"/>
          <w:color w:val="000000"/>
          <w:sz w:val="32"/>
          <w:szCs w:val="32"/>
        </w:rPr>
      </w:pPr>
    </w:p>
    <w:p w:rsidR="00E64045" w:rsidRDefault="00C92B7B" w:rsidP="000F3D76">
      <w:p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t xml:space="preserve">The key to </w:t>
      </w:r>
      <w:r w:rsidR="00D31B41">
        <w:rPr>
          <w:rFonts w:ascii="Times New Roman" w:hAnsi="Times New Roman"/>
          <w:color w:val="000000"/>
          <w:sz w:val="32"/>
          <w:szCs w:val="32"/>
        </w:rPr>
        <w:t>k</w:t>
      </w:r>
      <w:r w:rsidRPr="0060294A">
        <w:rPr>
          <w:rFonts w:ascii="Times New Roman" w:hAnsi="Times New Roman"/>
          <w:color w:val="000000"/>
          <w:sz w:val="32"/>
          <w:szCs w:val="32"/>
        </w:rPr>
        <w:t>ee</w:t>
      </w:r>
      <w:r w:rsidR="00D31B41">
        <w:rPr>
          <w:rFonts w:ascii="Times New Roman" w:hAnsi="Times New Roman"/>
          <w:color w:val="000000"/>
          <w:sz w:val="32"/>
          <w:szCs w:val="32"/>
        </w:rPr>
        <w:t>p</w:t>
      </w:r>
      <w:r w:rsidRPr="0060294A">
        <w:rPr>
          <w:rFonts w:ascii="Times New Roman" w:hAnsi="Times New Roman"/>
          <w:color w:val="000000"/>
          <w:sz w:val="32"/>
          <w:szCs w:val="32"/>
        </w:rPr>
        <w:t xml:space="preserve">ing </w:t>
      </w:r>
      <w:r w:rsidR="00F02CA8" w:rsidRPr="0060294A">
        <w:rPr>
          <w:rFonts w:ascii="Times New Roman" w:hAnsi="Times New Roman"/>
          <w:color w:val="000000"/>
          <w:sz w:val="32"/>
          <w:szCs w:val="32"/>
        </w:rPr>
        <w:t>Florida</w:t>
      </w:r>
      <w:r w:rsidRPr="0060294A">
        <w:rPr>
          <w:rFonts w:ascii="Times New Roman" w:hAnsi="Times New Roman"/>
          <w:color w:val="000000"/>
          <w:sz w:val="32"/>
          <w:szCs w:val="32"/>
        </w:rPr>
        <w:t xml:space="preserve">’s </w:t>
      </w:r>
      <w:r w:rsidR="00BC14D2">
        <w:rPr>
          <w:rFonts w:ascii="Times New Roman" w:hAnsi="Times New Roman"/>
          <w:color w:val="000000"/>
          <w:sz w:val="32"/>
          <w:szCs w:val="32"/>
        </w:rPr>
        <w:t>electricity both</w:t>
      </w:r>
      <w:r w:rsidRPr="0060294A">
        <w:rPr>
          <w:rFonts w:ascii="Times New Roman" w:hAnsi="Times New Roman"/>
          <w:color w:val="000000"/>
          <w:sz w:val="32"/>
          <w:szCs w:val="32"/>
        </w:rPr>
        <w:t xml:space="preserve"> </w:t>
      </w:r>
      <w:r w:rsidR="00ED40B6">
        <w:rPr>
          <w:rFonts w:ascii="Times New Roman" w:hAnsi="Times New Roman"/>
          <w:color w:val="000000"/>
          <w:sz w:val="32"/>
          <w:szCs w:val="32"/>
        </w:rPr>
        <w:t xml:space="preserve">reliable and affordable </w:t>
      </w:r>
      <w:r w:rsidRPr="0060294A">
        <w:rPr>
          <w:rFonts w:ascii="Times New Roman" w:hAnsi="Times New Roman"/>
          <w:color w:val="000000"/>
          <w:sz w:val="32"/>
          <w:szCs w:val="32"/>
        </w:rPr>
        <w:t xml:space="preserve">is </w:t>
      </w:r>
      <w:r w:rsidR="009B685C" w:rsidRPr="0060294A">
        <w:rPr>
          <w:rFonts w:ascii="Times New Roman" w:hAnsi="Times New Roman"/>
          <w:color w:val="000000"/>
          <w:sz w:val="32"/>
          <w:szCs w:val="32"/>
        </w:rPr>
        <w:t>using</w:t>
      </w:r>
      <w:r w:rsidRPr="0060294A">
        <w:rPr>
          <w:rFonts w:ascii="Times New Roman" w:hAnsi="Times New Roman"/>
          <w:color w:val="000000"/>
          <w:sz w:val="32"/>
          <w:szCs w:val="32"/>
        </w:rPr>
        <w:t xml:space="preserve"> a diversified</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portfolio of electricity generation</w:t>
      </w:r>
      <w:r w:rsidR="00987568">
        <w:rPr>
          <w:rFonts w:ascii="Times New Roman" w:hAnsi="Times New Roman"/>
          <w:color w:val="000000"/>
          <w:sz w:val="32"/>
          <w:szCs w:val="32"/>
        </w:rPr>
        <w:t xml:space="preserve"> technologies, utilizing</w:t>
      </w:r>
      <w:r w:rsidRPr="0060294A">
        <w:rPr>
          <w:rFonts w:ascii="Times New Roman" w:hAnsi="Times New Roman"/>
          <w:color w:val="000000"/>
          <w:sz w:val="32"/>
          <w:szCs w:val="32"/>
        </w:rPr>
        <w:t xml:space="preserve"> a variety of </w:t>
      </w:r>
      <w:r w:rsidR="00E44205">
        <w:rPr>
          <w:rFonts w:ascii="Times New Roman" w:hAnsi="Times New Roman"/>
          <w:color w:val="000000"/>
          <w:sz w:val="32"/>
          <w:szCs w:val="32"/>
        </w:rPr>
        <w:t xml:space="preserve">generation </w:t>
      </w:r>
      <w:r w:rsidRPr="0060294A">
        <w:rPr>
          <w:rFonts w:ascii="Times New Roman" w:hAnsi="Times New Roman"/>
          <w:color w:val="000000"/>
          <w:sz w:val="32"/>
          <w:szCs w:val="32"/>
        </w:rPr>
        <w:t xml:space="preserve">fuels </w:t>
      </w:r>
      <w:r w:rsidR="00ED40B6">
        <w:rPr>
          <w:rFonts w:ascii="Times New Roman" w:hAnsi="Times New Roman"/>
          <w:color w:val="000000"/>
          <w:sz w:val="32"/>
          <w:szCs w:val="32"/>
        </w:rPr>
        <w:t>(</w:t>
      </w:r>
      <w:r w:rsidRPr="0060294A">
        <w:rPr>
          <w:rFonts w:ascii="Times New Roman" w:hAnsi="Times New Roman"/>
          <w:color w:val="000000"/>
          <w:sz w:val="32"/>
          <w:szCs w:val="32"/>
        </w:rPr>
        <w:t>coal, natural gas</w:t>
      </w:r>
      <w:r w:rsidR="000D61B8">
        <w:rPr>
          <w:rFonts w:ascii="Times New Roman" w:hAnsi="Times New Roman"/>
          <w:color w:val="000000"/>
          <w:sz w:val="32"/>
          <w:szCs w:val="32"/>
        </w:rPr>
        <w:t>,</w:t>
      </w:r>
      <w:r w:rsidR="00ED40B6">
        <w:rPr>
          <w:rFonts w:ascii="Times New Roman" w:hAnsi="Times New Roman"/>
          <w:color w:val="000000"/>
          <w:sz w:val="32"/>
          <w:szCs w:val="32"/>
        </w:rPr>
        <w:t xml:space="preserve"> </w:t>
      </w:r>
      <w:r w:rsidRPr="0060294A">
        <w:rPr>
          <w:rFonts w:ascii="Times New Roman" w:hAnsi="Times New Roman"/>
          <w:color w:val="000000"/>
          <w:sz w:val="32"/>
          <w:szCs w:val="32"/>
        </w:rPr>
        <w:t>nuclear</w:t>
      </w:r>
      <w:r w:rsidR="000D61B8">
        <w:rPr>
          <w:rFonts w:ascii="Times New Roman" w:hAnsi="Times New Roman"/>
          <w:color w:val="000000"/>
          <w:sz w:val="32"/>
          <w:szCs w:val="32"/>
        </w:rPr>
        <w:t>,</w:t>
      </w:r>
      <w:r w:rsidR="00ED40B6">
        <w:rPr>
          <w:rFonts w:ascii="Times New Roman" w:hAnsi="Times New Roman"/>
          <w:color w:val="000000"/>
          <w:sz w:val="32"/>
          <w:szCs w:val="32"/>
        </w:rPr>
        <w:t xml:space="preserve"> </w:t>
      </w:r>
      <w:r w:rsidR="00E44205">
        <w:rPr>
          <w:rFonts w:ascii="Times New Roman" w:hAnsi="Times New Roman"/>
          <w:color w:val="000000"/>
          <w:sz w:val="32"/>
          <w:szCs w:val="32"/>
        </w:rPr>
        <w:t>biomass</w:t>
      </w:r>
      <w:r w:rsidR="001776FD">
        <w:rPr>
          <w:rFonts w:ascii="Times New Roman" w:hAnsi="Times New Roman"/>
          <w:color w:val="000000"/>
          <w:sz w:val="32"/>
          <w:szCs w:val="32"/>
        </w:rPr>
        <w:t>,</w:t>
      </w:r>
      <w:r w:rsidR="00E44205">
        <w:rPr>
          <w:rFonts w:ascii="Times New Roman" w:hAnsi="Times New Roman"/>
          <w:color w:val="000000"/>
          <w:sz w:val="32"/>
          <w:szCs w:val="32"/>
        </w:rPr>
        <w:t xml:space="preserve"> </w:t>
      </w:r>
      <w:r w:rsidR="00B7614E">
        <w:rPr>
          <w:rFonts w:ascii="Times New Roman" w:hAnsi="Times New Roman"/>
          <w:color w:val="000000"/>
          <w:sz w:val="32"/>
          <w:szCs w:val="32"/>
        </w:rPr>
        <w:t xml:space="preserve">and other </w:t>
      </w:r>
      <w:r w:rsidR="00ED40B6">
        <w:rPr>
          <w:rFonts w:ascii="Times New Roman" w:hAnsi="Times New Roman"/>
          <w:color w:val="000000"/>
          <w:sz w:val="32"/>
          <w:szCs w:val="32"/>
        </w:rPr>
        <w:t>renewables)</w:t>
      </w:r>
      <w:r w:rsidRPr="0060294A">
        <w:rPr>
          <w:rFonts w:ascii="Times New Roman" w:hAnsi="Times New Roman"/>
          <w:color w:val="000000"/>
          <w:sz w:val="32"/>
          <w:szCs w:val="32"/>
        </w:rPr>
        <w:t xml:space="preserve"> </w:t>
      </w:r>
      <w:r w:rsidR="00BC14D2">
        <w:rPr>
          <w:rFonts w:ascii="Times New Roman" w:hAnsi="Times New Roman"/>
          <w:color w:val="000000"/>
          <w:sz w:val="32"/>
          <w:szCs w:val="32"/>
        </w:rPr>
        <w:t>while continuing to support</w:t>
      </w:r>
      <w:r w:rsidR="00E44205">
        <w:rPr>
          <w:rFonts w:ascii="Times New Roman" w:hAnsi="Times New Roman"/>
          <w:color w:val="000000"/>
          <w:sz w:val="32"/>
          <w:szCs w:val="32"/>
        </w:rPr>
        <w:t xml:space="preserve"> </w:t>
      </w:r>
      <w:r w:rsidR="00BC14D2">
        <w:rPr>
          <w:rFonts w:ascii="Times New Roman" w:hAnsi="Times New Roman"/>
          <w:color w:val="000000"/>
          <w:sz w:val="32"/>
          <w:szCs w:val="32"/>
        </w:rPr>
        <w:t xml:space="preserve">cost effective </w:t>
      </w:r>
      <w:r w:rsidR="00C20EC3" w:rsidRPr="0060294A">
        <w:rPr>
          <w:rFonts w:ascii="Times New Roman" w:hAnsi="Times New Roman"/>
          <w:color w:val="000000"/>
          <w:sz w:val="32"/>
          <w:szCs w:val="32"/>
        </w:rPr>
        <w:t>energy efficiency and conservation</w:t>
      </w:r>
      <w:r w:rsidR="00E44205">
        <w:rPr>
          <w:rFonts w:ascii="Times New Roman" w:hAnsi="Times New Roman"/>
          <w:color w:val="000000"/>
          <w:sz w:val="32"/>
          <w:szCs w:val="32"/>
        </w:rPr>
        <w:t xml:space="preserve"> efforts</w:t>
      </w:r>
      <w:r w:rsidR="009B685C" w:rsidRPr="0060294A">
        <w:rPr>
          <w:rFonts w:ascii="Times New Roman" w:hAnsi="Times New Roman"/>
          <w:color w:val="000000"/>
          <w:sz w:val="32"/>
          <w:szCs w:val="32"/>
        </w:rPr>
        <w:t xml:space="preserve">.  </w:t>
      </w:r>
      <w:r w:rsidR="00910949">
        <w:rPr>
          <w:rFonts w:ascii="Times New Roman" w:hAnsi="Times New Roman"/>
          <w:color w:val="000000"/>
          <w:sz w:val="32"/>
          <w:szCs w:val="32"/>
        </w:rPr>
        <w:t>T</w:t>
      </w:r>
      <w:r w:rsidR="00ED40B6">
        <w:rPr>
          <w:rFonts w:ascii="Times New Roman" w:hAnsi="Times New Roman"/>
          <w:color w:val="000000"/>
          <w:sz w:val="32"/>
          <w:szCs w:val="32"/>
        </w:rPr>
        <w:t xml:space="preserve">here </w:t>
      </w:r>
      <w:r w:rsidR="00910949">
        <w:rPr>
          <w:rFonts w:ascii="Times New Roman" w:hAnsi="Times New Roman"/>
          <w:color w:val="000000"/>
          <w:sz w:val="32"/>
          <w:szCs w:val="32"/>
        </w:rPr>
        <w:t xml:space="preserve">also can be </w:t>
      </w:r>
      <w:r w:rsidR="00ED40B6">
        <w:rPr>
          <w:rFonts w:ascii="Times New Roman" w:hAnsi="Times New Roman"/>
          <w:color w:val="000000"/>
          <w:sz w:val="32"/>
          <w:szCs w:val="32"/>
        </w:rPr>
        <w:t xml:space="preserve">a place for intermittent renewable </w:t>
      </w:r>
      <w:r w:rsidR="00910949">
        <w:rPr>
          <w:rFonts w:ascii="Times New Roman" w:hAnsi="Times New Roman"/>
          <w:color w:val="000000"/>
          <w:sz w:val="32"/>
          <w:szCs w:val="32"/>
        </w:rPr>
        <w:t>re</w:t>
      </w:r>
      <w:r w:rsidRPr="0060294A">
        <w:rPr>
          <w:rFonts w:ascii="Times New Roman" w:hAnsi="Times New Roman"/>
          <w:color w:val="000000"/>
          <w:sz w:val="32"/>
          <w:szCs w:val="32"/>
        </w:rPr>
        <w:t xml:space="preserve">sources like solar and </w:t>
      </w:r>
      <w:r w:rsidR="00C20EC3" w:rsidRPr="0060294A">
        <w:rPr>
          <w:rFonts w:ascii="Times New Roman" w:hAnsi="Times New Roman"/>
          <w:color w:val="000000"/>
          <w:sz w:val="32"/>
          <w:szCs w:val="32"/>
        </w:rPr>
        <w:t>wind</w:t>
      </w:r>
      <w:r w:rsidR="00AD4CFE">
        <w:rPr>
          <w:rFonts w:ascii="Times New Roman" w:hAnsi="Times New Roman"/>
          <w:color w:val="000000"/>
          <w:sz w:val="32"/>
          <w:szCs w:val="32"/>
        </w:rPr>
        <w:t xml:space="preserve">.  </w:t>
      </w:r>
      <w:r w:rsidR="00A771B4">
        <w:rPr>
          <w:rFonts w:ascii="Times New Roman" w:hAnsi="Times New Roman"/>
          <w:color w:val="000000"/>
          <w:sz w:val="32"/>
          <w:szCs w:val="32"/>
        </w:rPr>
        <w:t xml:space="preserve">While </w:t>
      </w:r>
      <w:r w:rsidR="00B7614E">
        <w:rPr>
          <w:rFonts w:ascii="Times New Roman" w:hAnsi="Times New Roman"/>
          <w:color w:val="000000"/>
          <w:sz w:val="32"/>
          <w:szCs w:val="32"/>
        </w:rPr>
        <w:t xml:space="preserve">the </w:t>
      </w:r>
      <w:r w:rsidR="00987568">
        <w:rPr>
          <w:rFonts w:ascii="Times New Roman" w:hAnsi="Times New Roman"/>
          <w:color w:val="000000"/>
          <w:sz w:val="32"/>
          <w:szCs w:val="32"/>
        </w:rPr>
        <w:t xml:space="preserve">cost </w:t>
      </w:r>
      <w:r w:rsidR="00B7614E">
        <w:rPr>
          <w:rFonts w:ascii="Times New Roman" w:hAnsi="Times New Roman"/>
          <w:color w:val="000000"/>
          <w:sz w:val="32"/>
          <w:szCs w:val="32"/>
        </w:rPr>
        <w:t xml:space="preserve">for wind and solar </w:t>
      </w:r>
      <w:r w:rsidR="00987568">
        <w:rPr>
          <w:rFonts w:ascii="Times New Roman" w:hAnsi="Times New Roman"/>
          <w:color w:val="000000"/>
          <w:sz w:val="32"/>
          <w:szCs w:val="32"/>
        </w:rPr>
        <w:t xml:space="preserve">technologies </w:t>
      </w:r>
      <w:r w:rsidR="00B7614E">
        <w:rPr>
          <w:rFonts w:ascii="Times New Roman" w:hAnsi="Times New Roman"/>
          <w:color w:val="000000"/>
          <w:sz w:val="32"/>
          <w:szCs w:val="32"/>
        </w:rPr>
        <w:t>have fallen in recent years</w:t>
      </w:r>
      <w:r w:rsidR="001776FD">
        <w:rPr>
          <w:rFonts w:ascii="Times New Roman" w:hAnsi="Times New Roman"/>
          <w:color w:val="000000"/>
          <w:sz w:val="32"/>
          <w:szCs w:val="32"/>
        </w:rPr>
        <w:t>,</w:t>
      </w:r>
      <w:r w:rsidR="00B7614E">
        <w:rPr>
          <w:rFonts w:ascii="Times New Roman" w:hAnsi="Times New Roman"/>
          <w:color w:val="000000"/>
          <w:sz w:val="32"/>
          <w:szCs w:val="32"/>
        </w:rPr>
        <w:t xml:space="preserve"> </w:t>
      </w:r>
      <w:r w:rsidR="00987568">
        <w:rPr>
          <w:rFonts w:ascii="Times New Roman" w:hAnsi="Times New Roman"/>
          <w:color w:val="000000"/>
          <w:sz w:val="32"/>
          <w:szCs w:val="32"/>
        </w:rPr>
        <w:t xml:space="preserve">they </w:t>
      </w:r>
      <w:r w:rsidR="00B7614E">
        <w:rPr>
          <w:rFonts w:ascii="Times New Roman" w:hAnsi="Times New Roman"/>
          <w:color w:val="000000"/>
          <w:sz w:val="32"/>
          <w:szCs w:val="32"/>
        </w:rPr>
        <w:t xml:space="preserve">are </w:t>
      </w:r>
      <w:r w:rsidR="00987568">
        <w:rPr>
          <w:rFonts w:ascii="Times New Roman" w:hAnsi="Times New Roman"/>
          <w:color w:val="000000"/>
          <w:sz w:val="32"/>
          <w:szCs w:val="32"/>
        </w:rPr>
        <w:t xml:space="preserve">still </w:t>
      </w:r>
      <w:r w:rsidR="00B7614E">
        <w:rPr>
          <w:rFonts w:ascii="Times New Roman" w:hAnsi="Times New Roman"/>
          <w:color w:val="000000"/>
          <w:sz w:val="32"/>
          <w:szCs w:val="32"/>
        </w:rPr>
        <w:t xml:space="preserve">not yet </w:t>
      </w:r>
      <w:r w:rsidR="00ED40B6">
        <w:rPr>
          <w:rFonts w:ascii="Times New Roman" w:hAnsi="Times New Roman"/>
          <w:color w:val="000000"/>
          <w:sz w:val="32"/>
          <w:szCs w:val="32"/>
        </w:rPr>
        <w:t>economically viable</w:t>
      </w:r>
      <w:r w:rsidR="00BF6EFB">
        <w:rPr>
          <w:rFonts w:ascii="Times New Roman" w:hAnsi="Times New Roman"/>
          <w:color w:val="000000"/>
          <w:sz w:val="32"/>
          <w:szCs w:val="32"/>
        </w:rPr>
        <w:t xml:space="preserve"> even with government subsidies</w:t>
      </w:r>
      <w:r w:rsidRPr="0060294A">
        <w:rPr>
          <w:rFonts w:ascii="Times New Roman" w:hAnsi="Times New Roman"/>
          <w:color w:val="000000"/>
          <w:sz w:val="32"/>
          <w:szCs w:val="32"/>
        </w:rPr>
        <w:t>.</w:t>
      </w:r>
      <w:r w:rsidR="00593B55" w:rsidRPr="0060294A">
        <w:rPr>
          <w:rFonts w:ascii="Times New Roman" w:hAnsi="Times New Roman"/>
          <w:color w:val="000000"/>
          <w:sz w:val="32"/>
          <w:szCs w:val="32"/>
        </w:rPr>
        <w:t xml:space="preserve">  </w:t>
      </w:r>
      <w:r w:rsidR="00910949">
        <w:rPr>
          <w:rFonts w:ascii="Times New Roman" w:hAnsi="Times New Roman"/>
          <w:color w:val="000000"/>
          <w:sz w:val="32"/>
          <w:szCs w:val="32"/>
        </w:rPr>
        <w:t>I</w:t>
      </w:r>
      <w:r w:rsidR="007B74F0" w:rsidRPr="0060294A">
        <w:rPr>
          <w:rFonts w:ascii="Times New Roman" w:hAnsi="Times New Roman"/>
          <w:color w:val="000000"/>
          <w:sz w:val="32"/>
          <w:szCs w:val="32"/>
        </w:rPr>
        <w:t>ntermittent e</w:t>
      </w:r>
      <w:r w:rsidRPr="0060294A">
        <w:rPr>
          <w:rFonts w:ascii="Times New Roman" w:hAnsi="Times New Roman"/>
          <w:color w:val="000000"/>
          <w:sz w:val="32"/>
          <w:szCs w:val="32"/>
        </w:rPr>
        <w:t>nergy sources like solar and wind</w:t>
      </w:r>
      <w:r w:rsidR="00E44205">
        <w:rPr>
          <w:rFonts w:ascii="Times New Roman" w:hAnsi="Times New Roman"/>
          <w:color w:val="000000"/>
          <w:sz w:val="32"/>
          <w:szCs w:val="32"/>
        </w:rPr>
        <w:t xml:space="preserve"> are </w:t>
      </w:r>
      <w:r w:rsidR="004D4812">
        <w:rPr>
          <w:rFonts w:ascii="Times New Roman" w:hAnsi="Times New Roman"/>
          <w:color w:val="000000"/>
          <w:sz w:val="32"/>
          <w:szCs w:val="32"/>
        </w:rPr>
        <w:t xml:space="preserve">more </w:t>
      </w:r>
      <w:r w:rsidR="0066356E">
        <w:rPr>
          <w:rFonts w:ascii="Times New Roman" w:hAnsi="Times New Roman"/>
          <w:color w:val="000000"/>
          <w:sz w:val="32"/>
          <w:szCs w:val="32"/>
        </w:rPr>
        <w:t>expensive</w:t>
      </w:r>
      <w:r w:rsidR="004D4812">
        <w:rPr>
          <w:rFonts w:ascii="Times New Roman" w:hAnsi="Times New Roman"/>
          <w:color w:val="000000"/>
          <w:sz w:val="32"/>
          <w:szCs w:val="32"/>
        </w:rPr>
        <w:t xml:space="preserve"> than traditional sources of electricity</w:t>
      </w:r>
      <w:r w:rsidR="00E44205">
        <w:rPr>
          <w:rFonts w:ascii="Times New Roman" w:hAnsi="Times New Roman"/>
          <w:color w:val="000000"/>
          <w:sz w:val="32"/>
          <w:szCs w:val="32"/>
        </w:rPr>
        <w:t xml:space="preserve">, and must be </w:t>
      </w:r>
      <w:r w:rsidR="00F02CA8" w:rsidRPr="0060294A">
        <w:rPr>
          <w:rFonts w:ascii="Times New Roman" w:hAnsi="Times New Roman"/>
          <w:color w:val="000000"/>
          <w:sz w:val="32"/>
          <w:szCs w:val="32"/>
        </w:rPr>
        <w:t xml:space="preserve">backed up by </w:t>
      </w:r>
      <w:r w:rsidR="002531D9">
        <w:rPr>
          <w:rFonts w:ascii="Times New Roman" w:hAnsi="Times New Roman"/>
          <w:color w:val="000000"/>
          <w:sz w:val="32"/>
          <w:szCs w:val="32"/>
        </w:rPr>
        <w:t>traditional</w:t>
      </w:r>
      <w:r w:rsidR="00F02CA8" w:rsidRPr="0060294A">
        <w:rPr>
          <w:rFonts w:ascii="Times New Roman" w:hAnsi="Times New Roman"/>
          <w:color w:val="000000"/>
          <w:sz w:val="32"/>
          <w:szCs w:val="32"/>
        </w:rPr>
        <w:t xml:space="preserve"> fossil</w:t>
      </w:r>
      <w:r w:rsidR="001776FD">
        <w:rPr>
          <w:rFonts w:ascii="Times New Roman" w:hAnsi="Times New Roman"/>
          <w:color w:val="000000"/>
          <w:sz w:val="32"/>
          <w:szCs w:val="32"/>
        </w:rPr>
        <w:t>-</w:t>
      </w:r>
      <w:r w:rsidR="00F02CA8" w:rsidRPr="0060294A">
        <w:rPr>
          <w:rFonts w:ascii="Times New Roman" w:hAnsi="Times New Roman"/>
          <w:color w:val="000000"/>
          <w:sz w:val="32"/>
          <w:szCs w:val="32"/>
        </w:rPr>
        <w:t>fuel peaking generation</w:t>
      </w:r>
      <w:r w:rsidR="00910949">
        <w:rPr>
          <w:rFonts w:ascii="Times New Roman" w:hAnsi="Times New Roman"/>
          <w:color w:val="000000"/>
          <w:sz w:val="32"/>
          <w:szCs w:val="32"/>
        </w:rPr>
        <w:t>,</w:t>
      </w:r>
      <w:r w:rsidR="00E44205">
        <w:rPr>
          <w:rFonts w:ascii="Times New Roman" w:hAnsi="Times New Roman"/>
          <w:color w:val="000000"/>
          <w:sz w:val="32"/>
          <w:szCs w:val="32"/>
        </w:rPr>
        <w:t xml:space="preserve"> which further increases the cost of using these resources</w:t>
      </w:r>
      <w:r w:rsidRPr="0060294A">
        <w:rPr>
          <w:rFonts w:ascii="Times New Roman" w:hAnsi="Times New Roman"/>
          <w:color w:val="000000"/>
          <w:sz w:val="32"/>
          <w:szCs w:val="32"/>
        </w:rPr>
        <w:t xml:space="preserve">. </w:t>
      </w:r>
      <w:r w:rsidR="00593B55" w:rsidRPr="0060294A">
        <w:rPr>
          <w:rFonts w:ascii="Times New Roman" w:hAnsi="Times New Roman"/>
          <w:color w:val="000000"/>
          <w:sz w:val="32"/>
          <w:szCs w:val="32"/>
        </w:rPr>
        <w:t xml:space="preserve"> </w:t>
      </w:r>
      <w:r w:rsidR="00F02CA8" w:rsidRPr="0060294A">
        <w:rPr>
          <w:rFonts w:ascii="Times New Roman" w:hAnsi="Times New Roman"/>
          <w:color w:val="000000"/>
          <w:sz w:val="32"/>
          <w:szCs w:val="32"/>
        </w:rPr>
        <w:t>U</w:t>
      </w:r>
      <w:r w:rsidRPr="0060294A">
        <w:rPr>
          <w:rFonts w:ascii="Times New Roman" w:hAnsi="Times New Roman"/>
          <w:color w:val="000000"/>
          <w:sz w:val="32"/>
          <w:szCs w:val="32"/>
        </w:rPr>
        <w:t>nless the</w:t>
      </w:r>
      <w:r w:rsidR="004368D4">
        <w:rPr>
          <w:rFonts w:ascii="Times New Roman" w:hAnsi="Times New Roman"/>
          <w:color w:val="000000"/>
          <w:sz w:val="32"/>
          <w:szCs w:val="32"/>
        </w:rPr>
        <w:t>r</w:t>
      </w:r>
      <w:r w:rsidR="00B771D0">
        <w:rPr>
          <w:rFonts w:ascii="Times New Roman" w:hAnsi="Times New Roman"/>
          <w:color w:val="000000"/>
          <w:sz w:val="32"/>
          <w:szCs w:val="32"/>
        </w:rPr>
        <w:t>e</w:t>
      </w:r>
      <w:r w:rsidRPr="0060294A">
        <w:rPr>
          <w:rFonts w:ascii="Times New Roman" w:hAnsi="Times New Roman"/>
          <w:color w:val="000000"/>
          <w:sz w:val="32"/>
          <w:szCs w:val="32"/>
        </w:rPr>
        <w:t xml:space="preserve"> </w:t>
      </w:r>
      <w:r w:rsidR="004368D4">
        <w:rPr>
          <w:rFonts w:ascii="Times New Roman" w:hAnsi="Times New Roman"/>
          <w:color w:val="000000"/>
          <w:sz w:val="32"/>
          <w:szCs w:val="32"/>
        </w:rPr>
        <w:t xml:space="preserve">are significant </w:t>
      </w:r>
      <w:r w:rsidR="00910949">
        <w:rPr>
          <w:rFonts w:ascii="Times New Roman" w:hAnsi="Times New Roman"/>
          <w:color w:val="000000"/>
          <w:sz w:val="32"/>
          <w:szCs w:val="32"/>
        </w:rPr>
        <w:t xml:space="preserve">cost reductions and </w:t>
      </w:r>
      <w:r w:rsidR="004368D4">
        <w:rPr>
          <w:rFonts w:ascii="Times New Roman" w:hAnsi="Times New Roman"/>
          <w:color w:val="000000"/>
          <w:sz w:val="32"/>
          <w:szCs w:val="32"/>
        </w:rPr>
        <w:t>improvements</w:t>
      </w:r>
      <w:r w:rsidR="00910949">
        <w:rPr>
          <w:rFonts w:ascii="Times New Roman" w:hAnsi="Times New Roman"/>
          <w:color w:val="000000"/>
          <w:sz w:val="32"/>
          <w:szCs w:val="32"/>
        </w:rPr>
        <w:t xml:space="preserve"> in technology</w:t>
      </w:r>
      <w:r w:rsidR="004368D4">
        <w:rPr>
          <w:rFonts w:ascii="Times New Roman" w:hAnsi="Times New Roman"/>
          <w:color w:val="000000"/>
          <w:sz w:val="32"/>
          <w:szCs w:val="32"/>
        </w:rPr>
        <w:t xml:space="preserve">, such as the </w:t>
      </w:r>
      <w:r w:rsidRPr="0060294A">
        <w:rPr>
          <w:rFonts w:ascii="Times New Roman" w:hAnsi="Times New Roman"/>
          <w:color w:val="000000"/>
          <w:sz w:val="32"/>
          <w:szCs w:val="32"/>
        </w:rPr>
        <w:t>ability to store</w:t>
      </w:r>
      <w:r w:rsidR="00593B55" w:rsidRPr="0060294A">
        <w:rPr>
          <w:rFonts w:ascii="Times New Roman" w:hAnsi="Times New Roman"/>
          <w:color w:val="000000"/>
          <w:sz w:val="32"/>
          <w:szCs w:val="32"/>
        </w:rPr>
        <w:t xml:space="preserve"> </w:t>
      </w:r>
      <w:r w:rsidR="004368D4">
        <w:rPr>
          <w:rFonts w:ascii="Times New Roman" w:hAnsi="Times New Roman"/>
          <w:color w:val="000000"/>
          <w:sz w:val="32"/>
          <w:szCs w:val="32"/>
        </w:rPr>
        <w:t xml:space="preserve">massive amounts of </w:t>
      </w:r>
      <w:r w:rsidRPr="0060294A">
        <w:rPr>
          <w:rFonts w:ascii="Times New Roman" w:hAnsi="Times New Roman"/>
          <w:color w:val="000000"/>
          <w:sz w:val="32"/>
          <w:szCs w:val="32"/>
        </w:rPr>
        <w:t xml:space="preserve">energy for use when the sun </w:t>
      </w:r>
      <w:r w:rsidR="009B685C" w:rsidRPr="0060294A">
        <w:rPr>
          <w:rFonts w:ascii="Times New Roman" w:hAnsi="Times New Roman"/>
          <w:color w:val="000000"/>
          <w:sz w:val="32"/>
          <w:szCs w:val="32"/>
        </w:rPr>
        <w:t>is not</w:t>
      </w:r>
      <w:r w:rsidRPr="0060294A">
        <w:rPr>
          <w:rFonts w:ascii="Times New Roman" w:hAnsi="Times New Roman"/>
          <w:color w:val="000000"/>
          <w:sz w:val="32"/>
          <w:szCs w:val="32"/>
        </w:rPr>
        <w:t xml:space="preserve"> shining or the wind</w:t>
      </w:r>
      <w:r w:rsidR="00593B55" w:rsidRPr="0060294A">
        <w:rPr>
          <w:rFonts w:ascii="Times New Roman" w:hAnsi="Times New Roman"/>
          <w:color w:val="000000"/>
          <w:sz w:val="32"/>
          <w:szCs w:val="32"/>
        </w:rPr>
        <w:t xml:space="preserve"> </w:t>
      </w:r>
      <w:r w:rsidR="009B685C" w:rsidRPr="0060294A">
        <w:rPr>
          <w:rFonts w:ascii="Times New Roman" w:hAnsi="Times New Roman"/>
          <w:color w:val="000000"/>
          <w:sz w:val="32"/>
          <w:szCs w:val="32"/>
        </w:rPr>
        <w:t>is not</w:t>
      </w:r>
      <w:r w:rsidR="007B74F0" w:rsidRPr="0060294A">
        <w:rPr>
          <w:rFonts w:ascii="Times New Roman" w:hAnsi="Times New Roman"/>
          <w:color w:val="000000"/>
          <w:sz w:val="32"/>
          <w:szCs w:val="32"/>
        </w:rPr>
        <w:t xml:space="preserve"> blowing</w:t>
      </w:r>
      <w:r w:rsidRPr="0060294A">
        <w:rPr>
          <w:rFonts w:ascii="Times New Roman" w:hAnsi="Times New Roman"/>
          <w:color w:val="000000"/>
          <w:sz w:val="32"/>
          <w:szCs w:val="32"/>
        </w:rPr>
        <w:t>,</w:t>
      </w:r>
      <w:r w:rsidR="00593B55" w:rsidRPr="0060294A">
        <w:rPr>
          <w:rFonts w:ascii="Times New Roman" w:hAnsi="Times New Roman"/>
          <w:color w:val="000000"/>
          <w:sz w:val="32"/>
          <w:szCs w:val="32"/>
        </w:rPr>
        <w:t xml:space="preserve"> </w:t>
      </w:r>
      <w:r w:rsidR="004368D4">
        <w:rPr>
          <w:rFonts w:ascii="Times New Roman" w:hAnsi="Times New Roman"/>
          <w:color w:val="000000"/>
          <w:sz w:val="32"/>
          <w:szCs w:val="32"/>
        </w:rPr>
        <w:t>it will be difficult for utilities to justify incorporating these resources into their generation mix</w:t>
      </w:r>
      <w:r w:rsidR="008C3901">
        <w:rPr>
          <w:rFonts w:ascii="Times New Roman" w:hAnsi="Times New Roman"/>
          <w:color w:val="000000"/>
          <w:sz w:val="32"/>
          <w:szCs w:val="32"/>
        </w:rPr>
        <w:t>.</w:t>
      </w:r>
      <w:r w:rsidR="00DB2AB2">
        <w:rPr>
          <w:rFonts w:ascii="Times New Roman" w:hAnsi="Times New Roman"/>
          <w:color w:val="000000"/>
          <w:sz w:val="32"/>
          <w:szCs w:val="32"/>
        </w:rPr>
        <w:t xml:space="preserve">  </w:t>
      </w:r>
      <w:r w:rsidR="00BB2FD9" w:rsidRPr="0060294A">
        <w:rPr>
          <w:rFonts w:ascii="Times New Roman" w:hAnsi="Times New Roman"/>
          <w:color w:val="000000"/>
          <w:sz w:val="32"/>
          <w:szCs w:val="32"/>
        </w:rPr>
        <w:t xml:space="preserve">This is especially true in Florida where </w:t>
      </w:r>
      <w:r w:rsidR="00AE40A7">
        <w:rPr>
          <w:rFonts w:ascii="Times New Roman" w:hAnsi="Times New Roman"/>
          <w:color w:val="000000"/>
          <w:sz w:val="32"/>
          <w:szCs w:val="32"/>
        </w:rPr>
        <w:t xml:space="preserve">the economic viability of </w:t>
      </w:r>
      <w:r w:rsidR="00BB2FD9" w:rsidRPr="0060294A">
        <w:rPr>
          <w:rFonts w:ascii="Times New Roman" w:hAnsi="Times New Roman"/>
          <w:color w:val="000000"/>
          <w:sz w:val="32"/>
          <w:szCs w:val="32"/>
        </w:rPr>
        <w:t>renewable resources</w:t>
      </w:r>
      <w:r w:rsidR="008A25EC">
        <w:rPr>
          <w:rFonts w:ascii="Times New Roman" w:hAnsi="Times New Roman"/>
          <w:color w:val="000000"/>
          <w:sz w:val="32"/>
          <w:szCs w:val="32"/>
        </w:rPr>
        <w:t xml:space="preserve"> </w:t>
      </w:r>
      <w:r w:rsidR="00AE40A7">
        <w:rPr>
          <w:rFonts w:ascii="Times New Roman" w:hAnsi="Times New Roman"/>
          <w:color w:val="000000"/>
          <w:sz w:val="32"/>
          <w:szCs w:val="32"/>
        </w:rPr>
        <w:t>compares poorly to what is available</w:t>
      </w:r>
      <w:r w:rsidR="00BB2FD9" w:rsidRPr="0060294A">
        <w:rPr>
          <w:rFonts w:ascii="Times New Roman" w:hAnsi="Times New Roman"/>
          <w:color w:val="000000"/>
          <w:sz w:val="32"/>
          <w:szCs w:val="32"/>
        </w:rPr>
        <w:t xml:space="preserve"> in other states (see renewable maps in the index).</w:t>
      </w:r>
      <w:r w:rsidR="007B74F0" w:rsidRPr="0060294A">
        <w:rPr>
          <w:rFonts w:ascii="Times New Roman" w:hAnsi="Times New Roman"/>
          <w:color w:val="000000"/>
          <w:sz w:val="32"/>
          <w:szCs w:val="32"/>
        </w:rPr>
        <w:t xml:space="preserve"> </w:t>
      </w:r>
      <w:r w:rsidR="00CD5F22">
        <w:rPr>
          <w:rFonts w:ascii="Times New Roman" w:hAnsi="Times New Roman"/>
          <w:color w:val="000000"/>
          <w:sz w:val="32"/>
          <w:szCs w:val="32"/>
        </w:rPr>
        <w:t xml:space="preserve"> C</w:t>
      </w:r>
      <w:r w:rsidR="00CD5F22" w:rsidRPr="0060294A">
        <w:rPr>
          <w:rFonts w:ascii="Times New Roman" w:hAnsi="Times New Roman"/>
          <w:color w:val="000000"/>
          <w:sz w:val="32"/>
          <w:szCs w:val="32"/>
        </w:rPr>
        <w:t xml:space="preserve">onservation and energy efficiency </w:t>
      </w:r>
      <w:r w:rsidR="00CD5F22">
        <w:rPr>
          <w:rFonts w:ascii="Times New Roman" w:hAnsi="Times New Roman"/>
          <w:color w:val="000000"/>
          <w:sz w:val="32"/>
          <w:szCs w:val="32"/>
        </w:rPr>
        <w:t>can temper t</w:t>
      </w:r>
      <w:r w:rsidRPr="0060294A">
        <w:rPr>
          <w:rFonts w:ascii="Times New Roman" w:hAnsi="Times New Roman"/>
          <w:color w:val="000000"/>
          <w:sz w:val="32"/>
          <w:szCs w:val="32"/>
        </w:rPr>
        <w:t>he demand for electricity</w:t>
      </w:r>
      <w:r w:rsidR="00CD5F22">
        <w:rPr>
          <w:rFonts w:ascii="Times New Roman" w:hAnsi="Times New Roman"/>
          <w:color w:val="000000"/>
          <w:sz w:val="32"/>
          <w:szCs w:val="32"/>
        </w:rPr>
        <w:t xml:space="preserve">, but </w:t>
      </w:r>
      <w:r w:rsidRPr="0060294A">
        <w:rPr>
          <w:rFonts w:ascii="Times New Roman" w:hAnsi="Times New Roman"/>
          <w:color w:val="000000"/>
          <w:sz w:val="32"/>
          <w:szCs w:val="32"/>
        </w:rPr>
        <w:t>no amount of conservation or curtailment of usage</w:t>
      </w:r>
      <w:r w:rsidR="00593B55" w:rsidRPr="0060294A">
        <w:rPr>
          <w:rFonts w:ascii="Times New Roman" w:hAnsi="Times New Roman"/>
          <w:color w:val="000000"/>
          <w:sz w:val="32"/>
          <w:szCs w:val="32"/>
        </w:rPr>
        <w:t xml:space="preserve"> </w:t>
      </w:r>
      <w:r w:rsidRPr="0060294A">
        <w:rPr>
          <w:rFonts w:ascii="Times New Roman" w:hAnsi="Times New Roman"/>
          <w:color w:val="000000"/>
          <w:sz w:val="32"/>
          <w:szCs w:val="32"/>
        </w:rPr>
        <w:t>will change the fact that additional generation will</w:t>
      </w:r>
      <w:r w:rsidR="00593B55" w:rsidRPr="0060294A">
        <w:rPr>
          <w:rFonts w:ascii="Times New Roman" w:hAnsi="Times New Roman"/>
          <w:color w:val="000000"/>
          <w:sz w:val="32"/>
          <w:szCs w:val="32"/>
        </w:rPr>
        <w:t xml:space="preserve"> </w:t>
      </w:r>
      <w:r w:rsidRPr="0060294A">
        <w:rPr>
          <w:rFonts w:ascii="Times New Roman" w:hAnsi="Times New Roman"/>
          <w:color w:val="000000"/>
          <w:sz w:val="32"/>
          <w:szCs w:val="32"/>
        </w:rPr>
        <w:t>be needed in the future to meet our</w:t>
      </w:r>
      <w:r w:rsidR="00593B55" w:rsidRPr="0060294A">
        <w:rPr>
          <w:rFonts w:ascii="Times New Roman" w:hAnsi="Times New Roman"/>
          <w:color w:val="000000"/>
          <w:sz w:val="32"/>
          <w:szCs w:val="32"/>
        </w:rPr>
        <w:t xml:space="preserve"> </w:t>
      </w:r>
      <w:r w:rsidRPr="0060294A">
        <w:rPr>
          <w:rFonts w:ascii="Times New Roman" w:hAnsi="Times New Roman"/>
          <w:color w:val="000000"/>
          <w:sz w:val="32"/>
          <w:szCs w:val="32"/>
        </w:rPr>
        <w:t>demand for electricity</w:t>
      </w:r>
      <w:r w:rsidR="00BC14D2">
        <w:rPr>
          <w:rFonts w:ascii="Times New Roman" w:hAnsi="Times New Roman"/>
          <w:color w:val="000000"/>
          <w:sz w:val="32"/>
          <w:szCs w:val="32"/>
        </w:rPr>
        <w:t>.</w:t>
      </w:r>
      <w:r w:rsidR="007B74F0" w:rsidRPr="0060294A">
        <w:rPr>
          <w:rFonts w:ascii="Times New Roman" w:hAnsi="Times New Roman"/>
          <w:color w:val="000000"/>
          <w:sz w:val="32"/>
          <w:szCs w:val="32"/>
        </w:rPr>
        <w:t xml:space="preserve"> </w:t>
      </w:r>
    </w:p>
    <w:p w:rsidR="004368D4" w:rsidRDefault="004368D4" w:rsidP="000F3D76">
      <w:pPr>
        <w:autoSpaceDE w:val="0"/>
        <w:autoSpaceDN w:val="0"/>
        <w:adjustRightInd w:val="0"/>
        <w:spacing w:after="0"/>
        <w:rPr>
          <w:rFonts w:ascii="Times New Roman" w:hAnsi="Times New Roman"/>
          <w:b/>
          <w:bCs/>
          <w:i/>
          <w:iCs/>
          <w:color w:val="FFFFFF"/>
          <w:sz w:val="32"/>
          <w:szCs w:val="32"/>
        </w:rPr>
      </w:pPr>
    </w:p>
    <w:p w:rsidR="004368D4" w:rsidRDefault="004368D4" w:rsidP="000F3D76">
      <w:pPr>
        <w:pStyle w:val="ListParagraph"/>
        <w:ind w:left="0"/>
        <w:rPr>
          <w:rFonts w:ascii="Times New Roman" w:hAnsi="Times New Roman"/>
          <w:color w:val="000000"/>
          <w:sz w:val="32"/>
          <w:szCs w:val="32"/>
          <w:u w:val="single"/>
        </w:rPr>
      </w:pPr>
      <w:r w:rsidRPr="000F3D76">
        <w:rPr>
          <w:rFonts w:ascii="Times New Roman" w:hAnsi="Times New Roman"/>
          <w:color w:val="000000"/>
          <w:sz w:val="32"/>
          <w:szCs w:val="32"/>
          <w:u w:val="single"/>
        </w:rPr>
        <w:t xml:space="preserve">Renewable </w:t>
      </w:r>
      <w:r w:rsidR="00B771D0" w:rsidRPr="004368D4">
        <w:rPr>
          <w:rFonts w:ascii="Times New Roman" w:hAnsi="Times New Roman"/>
          <w:color w:val="000000"/>
          <w:sz w:val="32"/>
          <w:szCs w:val="32"/>
          <w:u w:val="single"/>
        </w:rPr>
        <w:t>Energy Legisl</w:t>
      </w:r>
      <w:r w:rsidR="00B771D0">
        <w:rPr>
          <w:rFonts w:ascii="Times New Roman" w:hAnsi="Times New Roman"/>
          <w:color w:val="000000"/>
          <w:sz w:val="32"/>
          <w:szCs w:val="32"/>
          <w:u w:val="single"/>
        </w:rPr>
        <w:t>a</w:t>
      </w:r>
      <w:r w:rsidR="00B771D0" w:rsidRPr="004368D4">
        <w:rPr>
          <w:rFonts w:ascii="Times New Roman" w:hAnsi="Times New Roman"/>
          <w:color w:val="000000"/>
          <w:sz w:val="32"/>
          <w:szCs w:val="32"/>
          <w:u w:val="single"/>
        </w:rPr>
        <w:t>tion</w:t>
      </w:r>
      <w:r w:rsidR="00B771D0">
        <w:rPr>
          <w:rFonts w:ascii="Times New Roman" w:hAnsi="Times New Roman"/>
          <w:color w:val="000000"/>
          <w:sz w:val="32"/>
          <w:szCs w:val="32"/>
          <w:u w:val="single"/>
        </w:rPr>
        <w:t xml:space="preserve"> and Related Policy Issues </w:t>
      </w:r>
    </w:p>
    <w:p w:rsidR="004368D4" w:rsidRDefault="004368D4" w:rsidP="000F3D76">
      <w:pPr>
        <w:pStyle w:val="ListParagraph"/>
        <w:rPr>
          <w:rFonts w:ascii="Times New Roman" w:hAnsi="Times New Roman"/>
          <w:color w:val="000000"/>
          <w:sz w:val="32"/>
          <w:szCs w:val="32"/>
          <w:u w:val="single"/>
        </w:rPr>
      </w:pPr>
    </w:p>
    <w:p w:rsidR="00192682" w:rsidRDefault="004368D4" w:rsidP="000F3D76">
      <w:pPr>
        <w:pStyle w:val="ListParagraph"/>
        <w:ind w:left="0"/>
        <w:rPr>
          <w:rFonts w:ascii="Times New Roman" w:hAnsi="Times New Roman"/>
          <w:color w:val="000000"/>
          <w:sz w:val="32"/>
          <w:szCs w:val="32"/>
        </w:rPr>
      </w:pPr>
      <w:r w:rsidRPr="000F3D76">
        <w:rPr>
          <w:rFonts w:ascii="Times New Roman" w:hAnsi="Times New Roman"/>
          <w:color w:val="000000"/>
          <w:sz w:val="32"/>
          <w:szCs w:val="32"/>
        </w:rPr>
        <w:t xml:space="preserve">Florida </w:t>
      </w:r>
      <w:r w:rsidR="00FF2D3A">
        <w:rPr>
          <w:rFonts w:ascii="Times New Roman" w:hAnsi="Times New Roman"/>
          <w:color w:val="000000"/>
          <w:sz w:val="32"/>
          <w:szCs w:val="32"/>
        </w:rPr>
        <w:t>passed legislation in 2008</w:t>
      </w:r>
      <w:r w:rsidR="00B7614E">
        <w:rPr>
          <w:rFonts w:ascii="Times New Roman" w:hAnsi="Times New Roman"/>
          <w:color w:val="000000"/>
          <w:sz w:val="32"/>
          <w:szCs w:val="32"/>
        </w:rPr>
        <w:t xml:space="preserve"> (HB 7135)</w:t>
      </w:r>
      <w:r w:rsidR="0096006E">
        <w:rPr>
          <w:rFonts w:ascii="Times New Roman" w:hAnsi="Times New Roman"/>
          <w:color w:val="000000"/>
          <w:sz w:val="32"/>
          <w:szCs w:val="32"/>
        </w:rPr>
        <w:t xml:space="preserve"> and 2012</w:t>
      </w:r>
      <w:r w:rsidR="00B7614E">
        <w:rPr>
          <w:rFonts w:ascii="Times New Roman" w:hAnsi="Times New Roman"/>
          <w:color w:val="000000"/>
          <w:sz w:val="32"/>
          <w:szCs w:val="32"/>
        </w:rPr>
        <w:t xml:space="preserve"> (HB 7117)</w:t>
      </w:r>
      <w:r w:rsidR="00FF2D3A">
        <w:rPr>
          <w:rFonts w:ascii="Times New Roman" w:hAnsi="Times New Roman"/>
          <w:color w:val="000000"/>
          <w:sz w:val="32"/>
          <w:szCs w:val="32"/>
        </w:rPr>
        <w:t xml:space="preserve"> that promotes renewable energy.  </w:t>
      </w:r>
      <w:r w:rsidR="001845E2">
        <w:rPr>
          <w:rFonts w:ascii="Times New Roman" w:hAnsi="Times New Roman"/>
          <w:color w:val="000000"/>
          <w:sz w:val="32"/>
          <w:szCs w:val="32"/>
        </w:rPr>
        <w:t>HB 7135</w:t>
      </w:r>
      <w:r w:rsidR="0096006E">
        <w:rPr>
          <w:rFonts w:ascii="Times New Roman" w:hAnsi="Times New Roman"/>
          <w:color w:val="000000"/>
          <w:sz w:val="32"/>
          <w:szCs w:val="32"/>
        </w:rPr>
        <w:t xml:space="preserve"> </w:t>
      </w:r>
      <w:r w:rsidR="001845E2">
        <w:rPr>
          <w:rFonts w:ascii="Times New Roman" w:hAnsi="Times New Roman"/>
          <w:color w:val="000000"/>
          <w:sz w:val="32"/>
          <w:szCs w:val="32"/>
        </w:rPr>
        <w:t>r</w:t>
      </w:r>
      <w:r w:rsidR="008A12B7">
        <w:rPr>
          <w:rFonts w:ascii="Times New Roman" w:hAnsi="Times New Roman"/>
          <w:color w:val="000000"/>
          <w:sz w:val="32"/>
          <w:szCs w:val="32"/>
        </w:rPr>
        <w:t>equire</w:t>
      </w:r>
      <w:r w:rsidR="0096006E">
        <w:rPr>
          <w:rFonts w:ascii="Times New Roman" w:hAnsi="Times New Roman"/>
          <w:color w:val="000000"/>
          <w:sz w:val="32"/>
          <w:szCs w:val="32"/>
        </w:rPr>
        <w:t>s</w:t>
      </w:r>
      <w:r w:rsidR="00BD50F6">
        <w:rPr>
          <w:rFonts w:ascii="Times New Roman" w:hAnsi="Times New Roman"/>
          <w:color w:val="000000"/>
          <w:sz w:val="32"/>
          <w:szCs w:val="32"/>
        </w:rPr>
        <w:t xml:space="preserve"> electric utilities </w:t>
      </w:r>
      <w:r w:rsidR="00FF2D3A">
        <w:rPr>
          <w:rFonts w:ascii="Times New Roman" w:hAnsi="Times New Roman"/>
          <w:color w:val="000000"/>
          <w:sz w:val="32"/>
          <w:szCs w:val="32"/>
        </w:rPr>
        <w:t xml:space="preserve">to </w:t>
      </w:r>
      <w:r w:rsidR="00FF2D3A">
        <w:rPr>
          <w:rFonts w:ascii="Times New Roman" w:hAnsi="Times New Roman"/>
          <w:color w:val="000000"/>
          <w:sz w:val="32"/>
          <w:szCs w:val="32"/>
        </w:rPr>
        <w:lastRenderedPageBreak/>
        <w:t xml:space="preserve">implement </w:t>
      </w:r>
      <w:r w:rsidR="00BD50F6">
        <w:rPr>
          <w:rFonts w:ascii="Times New Roman" w:hAnsi="Times New Roman"/>
          <w:color w:val="000000"/>
          <w:sz w:val="32"/>
          <w:szCs w:val="32"/>
        </w:rPr>
        <w:t>net-meterin</w:t>
      </w:r>
      <w:r w:rsidR="008A12B7">
        <w:rPr>
          <w:rFonts w:ascii="Times New Roman" w:hAnsi="Times New Roman"/>
          <w:color w:val="000000"/>
          <w:sz w:val="32"/>
          <w:szCs w:val="32"/>
        </w:rPr>
        <w:t xml:space="preserve">g </w:t>
      </w:r>
      <w:r w:rsidR="00FF2D3A">
        <w:rPr>
          <w:rFonts w:ascii="Times New Roman" w:hAnsi="Times New Roman"/>
          <w:color w:val="000000"/>
          <w:sz w:val="32"/>
          <w:szCs w:val="32"/>
        </w:rPr>
        <w:t xml:space="preserve">programs that </w:t>
      </w:r>
      <w:r w:rsidR="008A12B7">
        <w:rPr>
          <w:rFonts w:ascii="Times New Roman" w:hAnsi="Times New Roman"/>
          <w:color w:val="000000"/>
          <w:sz w:val="32"/>
          <w:szCs w:val="32"/>
        </w:rPr>
        <w:t>allow customer</w:t>
      </w:r>
      <w:r w:rsidR="00FF2D3A">
        <w:rPr>
          <w:rFonts w:ascii="Times New Roman" w:hAnsi="Times New Roman"/>
          <w:color w:val="000000"/>
          <w:sz w:val="32"/>
          <w:szCs w:val="32"/>
        </w:rPr>
        <w:t>s</w:t>
      </w:r>
      <w:r w:rsidR="008A12B7">
        <w:rPr>
          <w:rFonts w:ascii="Times New Roman" w:hAnsi="Times New Roman"/>
          <w:color w:val="000000"/>
          <w:sz w:val="32"/>
          <w:szCs w:val="32"/>
        </w:rPr>
        <w:t xml:space="preserve"> </w:t>
      </w:r>
      <w:r w:rsidR="00FF2D3A">
        <w:rPr>
          <w:rFonts w:ascii="Times New Roman" w:hAnsi="Times New Roman"/>
          <w:color w:val="000000"/>
          <w:sz w:val="32"/>
          <w:szCs w:val="32"/>
        </w:rPr>
        <w:t xml:space="preserve">that self-generate </w:t>
      </w:r>
      <w:r w:rsidR="008A12B7">
        <w:rPr>
          <w:rFonts w:ascii="Times New Roman" w:hAnsi="Times New Roman"/>
          <w:color w:val="000000"/>
          <w:sz w:val="32"/>
          <w:szCs w:val="32"/>
        </w:rPr>
        <w:t xml:space="preserve">renewable </w:t>
      </w:r>
      <w:r w:rsidR="00FF2D3A">
        <w:rPr>
          <w:rFonts w:ascii="Times New Roman" w:hAnsi="Times New Roman"/>
          <w:color w:val="000000"/>
          <w:sz w:val="32"/>
          <w:szCs w:val="32"/>
        </w:rPr>
        <w:t xml:space="preserve">electricity </w:t>
      </w:r>
      <w:r w:rsidR="008A12B7">
        <w:rPr>
          <w:rFonts w:ascii="Times New Roman" w:hAnsi="Times New Roman"/>
          <w:color w:val="000000"/>
          <w:sz w:val="32"/>
          <w:szCs w:val="32"/>
        </w:rPr>
        <w:t xml:space="preserve">to offset their energy consumption with the electricity </w:t>
      </w:r>
      <w:r w:rsidR="00FF2D3A">
        <w:rPr>
          <w:rFonts w:ascii="Times New Roman" w:hAnsi="Times New Roman"/>
          <w:color w:val="000000"/>
          <w:sz w:val="32"/>
          <w:szCs w:val="32"/>
        </w:rPr>
        <w:t xml:space="preserve">they </w:t>
      </w:r>
      <w:r w:rsidR="008A12B7">
        <w:rPr>
          <w:rFonts w:ascii="Times New Roman" w:hAnsi="Times New Roman"/>
          <w:color w:val="000000"/>
          <w:sz w:val="32"/>
          <w:szCs w:val="32"/>
        </w:rPr>
        <w:t>produce</w:t>
      </w:r>
      <w:r w:rsidR="0066356E">
        <w:rPr>
          <w:rFonts w:ascii="Times New Roman" w:hAnsi="Times New Roman"/>
          <w:color w:val="000000"/>
          <w:sz w:val="32"/>
          <w:szCs w:val="32"/>
        </w:rPr>
        <w:t>,</w:t>
      </w:r>
      <w:r w:rsidR="008A12B7">
        <w:rPr>
          <w:rFonts w:ascii="Times New Roman" w:hAnsi="Times New Roman"/>
          <w:color w:val="000000"/>
          <w:sz w:val="32"/>
          <w:szCs w:val="32"/>
        </w:rPr>
        <w:t xml:space="preserve"> </w:t>
      </w:r>
      <w:r w:rsidR="00FF2D3A">
        <w:rPr>
          <w:rFonts w:ascii="Times New Roman" w:hAnsi="Times New Roman"/>
          <w:color w:val="000000"/>
          <w:sz w:val="32"/>
          <w:szCs w:val="32"/>
        </w:rPr>
        <w:t>and to sell any excess energy to their utility</w:t>
      </w:r>
      <w:r w:rsidR="008A12B7">
        <w:rPr>
          <w:rFonts w:ascii="Times New Roman" w:hAnsi="Times New Roman"/>
          <w:color w:val="000000"/>
          <w:sz w:val="32"/>
          <w:szCs w:val="32"/>
        </w:rPr>
        <w:t xml:space="preserve">.  </w:t>
      </w:r>
      <w:r w:rsidR="00F5280C">
        <w:rPr>
          <w:rFonts w:ascii="Times New Roman" w:hAnsi="Times New Roman"/>
          <w:color w:val="000000"/>
          <w:sz w:val="32"/>
          <w:szCs w:val="32"/>
        </w:rPr>
        <w:t>Further, HB 7135 allow</w:t>
      </w:r>
      <w:r w:rsidR="0096006E">
        <w:rPr>
          <w:rFonts w:ascii="Times New Roman" w:hAnsi="Times New Roman"/>
          <w:color w:val="000000"/>
          <w:sz w:val="32"/>
          <w:szCs w:val="32"/>
        </w:rPr>
        <w:t>s</w:t>
      </w:r>
      <w:r w:rsidR="008A12B7">
        <w:rPr>
          <w:rFonts w:ascii="Times New Roman" w:hAnsi="Times New Roman"/>
          <w:color w:val="000000"/>
          <w:sz w:val="32"/>
          <w:szCs w:val="32"/>
        </w:rPr>
        <w:t xml:space="preserve"> customer</w:t>
      </w:r>
      <w:r w:rsidR="00FF2D3A">
        <w:rPr>
          <w:rFonts w:ascii="Times New Roman" w:hAnsi="Times New Roman"/>
          <w:color w:val="000000"/>
          <w:sz w:val="32"/>
          <w:szCs w:val="32"/>
        </w:rPr>
        <w:t>-</w:t>
      </w:r>
      <w:r w:rsidR="008A12B7">
        <w:rPr>
          <w:rFonts w:ascii="Times New Roman" w:hAnsi="Times New Roman"/>
          <w:color w:val="000000"/>
          <w:sz w:val="32"/>
          <w:szCs w:val="32"/>
        </w:rPr>
        <w:t>owned anaerobic digester</w:t>
      </w:r>
      <w:r w:rsidR="00F5280C">
        <w:rPr>
          <w:rFonts w:ascii="Times New Roman" w:hAnsi="Times New Roman"/>
          <w:color w:val="000000"/>
          <w:sz w:val="32"/>
          <w:szCs w:val="32"/>
        </w:rPr>
        <w:t>s t</w:t>
      </w:r>
      <w:r w:rsidR="00FF2D3A">
        <w:rPr>
          <w:rFonts w:ascii="Times New Roman" w:hAnsi="Times New Roman"/>
          <w:color w:val="000000"/>
          <w:sz w:val="32"/>
          <w:szCs w:val="32"/>
        </w:rPr>
        <w:t xml:space="preserve">o </w:t>
      </w:r>
      <w:r w:rsidR="00F5280C">
        <w:rPr>
          <w:rFonts w:ascii="Times New Roman" w:hAnsi="Times New Roman"/>
          <w:color w:val="000000"/>
          <w:sz w:val="32"/>
          <w:szCs w:val="32"/>
        </w:rPr>
        <w:t>consolidate multiple meter</w:t>
      </w:r>
      <w:r w:rsidR="000B274F">
        <w:rPr>
          <w:rFonts w:ascii="Times New Roman" w:hAnsi="Times New Roman"/>
          <w:color w:val="000000"/>
          <w:sz w:val="32"/>
          <w:szCs w:val="32"/>
        </w:rPr>
        <w:t>ing points</w:t>
      </w:r>
      <w:r w:rsidR="00F5280C">
        <w:rPr>
          <w:rFonts w:ascii="Times New Roman" w:hAnsi="Times New Roman"/>
          <w:color w:val="000000"/>
          <w:sz w:val="32"/>
          <w:szCs w:val="32"/>
        </w:rPr>
        <w:t xml:space="preserve"> </w:t>
      </w:r>
      <w:r w:rsidR="00FF2D3A">
        <w:rPr>
          <w:rFonts w:ascii="Times New Roman" w:hAnsi="Times New Roman"/>
          <w:color w:val="000000"/>
          <w:sz w:val="32"/>
          <w:szCs w:val="32"/>
        </w:rPr>
        <w:t>for virtual net metering</w:t>
      </w:r>
      <w:r w:rsidR="00F5280C">
        <w:rPr>
          <w:rFonts w:ascii="Times New Roman" w:hAnsi="Times New Roman"/>
          <w:color w:val="000000"/>
          <w:sz w:val="32"/>
          <w:szCs w:val="32"/>
        </w:rPr>
        <w:t xml:space="preserve">, which is called conjunctive billing.  </w:t>
      </w:r>
      <w:r w:rsidR="00FF2D3A">
        <w:rPr>
          <w:rFonts w:ascii="Times New Roman" w:hAnsi="Times New Roman"/>
          <w:color w:val="000000"/>
          <w:sz w:val="32"/>
          <w:szCs w:val="32"/>
        </w:rPr>
        <w:t>However, the statu</w:t>
      </w:r>
      <w:r w:rsidR="00710FAA">
        <w:rPr>
          <w:rFonts w:ascii="Times New Roman" w:hAnsi="Times New Roman"/>
          <w:color w:val="000000"/>
          <w:sz w:val="32"/>
          <w:szCs w:val="32"/>
        </w:rPr>
        <w:t>t</w:t>
      </w:r>
      <w:r w:rsidR="00FF2D3A">
        <w:rPr>
          <w:rFonts w:ascii="Times New Roman" w:hAnsi="Times New Roman"/>
          <w:color w:val="000000"/>
          <w:sz w:val="32"/>
          <w:szCs w:val="32"/>
        </w:rPr>
        <w:t>e provide</w:t>
      </w:r>
      <w:r w:rsidR="0096006E">
        <w:rPr>
          <w:rFonts w:ascii="Times New Roman" w:hAnsi="Times New Roman"/>
          <w:color w:val="000000"/>
          <w:sz w:val="32"/>
          <w:szCs w:val="32"/>
        </w:rPr>
        <w:t>s</w:t>
      </w:r>
      <w:r w:rsidR="00FF2D3A">
        <w:rPr>
          <w:rFonts w:ascii="Times New Roman" w:hAnsi="Times New Roman"/>
          <w:color w:val="000000"/>
          <w:sz w:val="32"/>
          <w:szCs w:val="32"/>
        </w:rPr>
        <w:t xml:space="preserve"> a safeguard for small utilities </w:t>
      </w:r>
      <w:r w:rsidR="00113DC2">
        <w:rPr>
          <w:rFonts w:ascii="Times New Roman" w:hAnsi="Times New Roman"/>
          <w:color w:val="000000"/>
          <w:sz w:val="32"/>
          <w:szCs w:val="32"/>
        </w:rPr>
        <w:t xml:space="preserve">that allows the utility to reject </w:t>
      </w:r>
      <w:r w:rsidR="00CB3D57">
        <w:rPr>
          <w:rFonts w:ascii="Times New Roman" w:hAnsi="Times New Roman"/>
          <w:color w:val="000000"/>
          <w:sz w:val="32"/>
          <w:szCs w:val="32"/>
        </w:rPr>
        <w:t xml:space="preserve">conjunctive billing </w:t>
      </w:r>
      <w:r w:rsidR="00113DC2">
        <w:rPr>
          <w:rFonts w:ascii="Times New Roman" w:hAnsi="Times New Roman"/>
          <w:color w:val="000000"/>
          <w:sz w:val="32"/>
          <w:szCs w:val="32"/>
        </w:rPr>
        <w:t>i</w:t>
      </w:r>
      <w:r w:rsidR="00CB3D57">
        <w:rPr>
          <w:rFonts w:ascii="Times New Roman" w:hAnsi="Times New Roman"/>
          <w:color w:val="000000"/>
          <w:sz w:val="32"/>
          <w:szCs w:val="32"/>
        </w:rPr>
        <w:t>f it will negatively impact the utilit</w:t>
      </w:r>
      <w:r w:rsidR="00113DC2">
        <w:rPr>
          <w:rFonts w:ascii="Times New Roman" w:hAnsi="Times New Roman"/>
          <w:color w:val="000000"/>
          <w:sz w:val="32"/>
          <w:szCs w:val="32"/>
        </w:rPr>
        <w:t>y</w:t>
      </w:r>
      <w:r w:rsidR="00CB3D57">
        <w:rPr>
          <w:rFonts w:ascii="Times New Roman" w:hAnsi="Times New Roman"/>
          <w:color w:val="000000"/>
          <w:sz w:val="32"/>
          <w:szCs w:val="32"/>
        </w:rPr>
        <w:t>’</w:t>
      </w:r>
      <w:r w:rsidR="00113DC2">
        <w:rPr>
          <w:rFonts w:ascii="Times New Roman" w:hAnsi="Times New Roman"/>
          <w:color w:val="000000"/>
          <w:sz w:val="32"/>
          <w:szCs w:val="32"/>
        </w:rPr>
        <w:t>s</w:t>
      </w:r>
      <w:r w:rsidR="00CB3D57">
        <w:rPr>
          <w:rFonts w:ascii="Times New Roman" w:hAnsi="Times New Roman"/>
          <w:color w:val="000000"/>
          <w:sz w:val="32"/>
          <w:szCs w:val="32"/>
        </w:rPr>
        <w:t xml:space="preserve"> ability to provide adequate and reliable electric service or </w:t>
      </w:r>
      <w:r w:rsidR="00113DC2">
        <w:rPr>
          <w:rFonts w:ascii="Times New Roman" w:hAnsi="Times New Roman"/>
          <w:color w:val="000000"/>
          <w:sz w:val="32"/>
          <w:szCs w:val="32"/>
        </w:rPr>
        <w:t xml:space="preserve">will increase rates for </w:t>
      </w:r>
      <w:r w:rsidR="00CB3D57">
        <w:rPr>
          <w:rFonts w:ascii="Times New Roman" w:hAnsi="Times New Roman"/>
          <w:color w:val="000000"/>
          <w:sz w:val="32"/>
          <w:szCs w:val="32"/>
        </w:rPr>
        <w:t>the general body of ratepayers.</w:t>
      </w:r>
      <w:r w:rsidR="006107F1">
        <w:rPr>
          <w:rFonts w:ascii="Times New Roman" w:hAnsi="Times New Roman"/>
          <w:color w:val="000000"/>
          <w:sz w:val="32"/>
          <w:szCs w:val="32"/>
        </w:rPr>
        <w:t xml:space="preserve">  </w:t>
      </w:r>
      <w:r w:rsidR="00AE40A7">
        <w:rPr>
          <w:rFonts w:ascii="Times New Roman" w:hAnsi="Times New Roman"/>
          <w:color w:val="000000"/>
          <w:sz w:val="32"/>
          <w:szCs w:val="32"/>
        </w:rPr>
        <w:t>T</w:t>
      </w:r>
      <w:r w:rsidR="00BD4A11">
        <w:rPr>
          <w:rFonts w:ascii="Times New Roman" w:hAnsi="Times New Roman"/>
          <w:color w:val="000000"/>
          <w:sz w:val="32"/>
          <w:szCs w:val="32"/>
        </w:rPr>
        <w:t>he</w:t>
      </w:r>
      <w:r w:rsidR="00C81EB0">
        <w:rPr>
          <w:rFonts w:ascii="Times New Roman" w:hAnsi="Times New Roman"/>
          <w:color w:val="000000"/>
          <w:sz w:val="32"/>
          <w:szCs w:val="32"/>
        </w:rPr>
        <w:t xml:space="preserve"> 1¢ per kilowatt-hour</w:t>
      </w:r>
      <w:r w:rsidR="00D16437">
        <w:rPr>
          <w:rFonts w:ascii="Times New Roman" w:hAnsi="Times New Roman"/>
          <w:color w:val="000000"/>
          <w:sz w:val="32"/>
          <w:szCs w:val="32"/>
        </w:rPr>
        <w:t xml:space="preserve"> energy production tax credit for new renewable energy facilities</w:t>
      </w:r>
      <w:r w:rsidR="00AE40A7">
        <w:rPr>
          <w:rFonts w:ascii="Times New Roman" w:hAnsi="Times New Roman"/>
          <w:color w:val="000000"/>
          <w:sz w:val="32"/>
          <w:szCs w:val="32"/>
        </w:rPr>
        <w:t xml:space="preserve"> was revived last year by HB 7117.  The tax credit also is available </w:t>
      </w:r>
      <w:r w:rsidR="00D16437">
        <w:rPr>
          <w:rFonts w:ascii="Times New Roman" w:hAnsi="Times New Roman"/>
          <w:color w:val="000000"/>
          <w:sz w:val="32"/>
          <w:szCs w:val="32"/>
        </w:rPr>
        <w:t>for renewable energy facilities that increase investment by 50</w:t>
      </w:r>
      <w:r w:rsidR="004E3584">
        <w:rPr>
          <w:rFonts w:ascii="Times New Roman" w:hAnsi="Times New Roman"/>
          <w:color w:val="000000"/>
          <w:sz w:val="32"/>
          <w:szCs w:val="32"/>
        </w:rPr>
        <w:t xml:space="preserve"> percent</w:t>
      </w:r>
      <w:r w:rsidR="00D16437">
        <w:rPr>
          <w:rFonts w:ascii="Times New Roman" w:hAnsi="Times New Roman"/>
          <w:color w:val="000000"/>
          <w:sz w:val="32"/>
          <w:szCs w:val="32"/>
        </w:rPr>
        <w:t>.  The credit is capped at $5,000,000 in 2012 and 2013 and $10,000,000 for the remaining years through June 2016.</w:t>
      </w:r>
      <w:r w:rsidR="00C81EB0">
        <w:rPr>
          <w:rFonts w:ascii="Times New Roman" w:hAnsi="Times New Roman"/>
          <w:color w:val="000000"/>
          <w:sz w:val="32"/>
          <w:szCs w:val="32"/>
        </w:rPr>
        <w:t xml:space="preserve"> </w:t>
      </w:r>
    </w:p>
    <w:p w:rsidR="00192682" w:rsidRDefault="00192682" w:rsidP="000F3D76">
      <w:pPr>
        <w:pStyle w:val="ListParagraph"/>
        <w:ind w:left="0"/>
        <w:rPr>
          <w:rFonts w:ascii="Times New Roman" w:hAnsi="Times New Roman"/>
          <w:color w:val="000000"/>
          <w:sz w:val="32"/>
          <w:szCs w:val="32"/>
        </w:rPr>
      </w:pPr>
    </w:p>
    <w:p w:rsidR="0066356E" w:rsidRDefault="00967768" w:rsidP="000F3D76">
      <w:pPr>
        <w:pStyle w:val="ListParagraph"/>
        <w:ind w:left="0"/>
        <w:rPr>
          <w:rFonts w:ascii="Times New Roman" w:hAnsi="Times New Roman"/>
          <w:color w:val="000000"/>
          <w:sz w:val="32"/>
          <w:szCs w:val="32"/>
        </w:rPr>
      </w:pPr>
      <w:r>
        <w:rPr>
          <w:rFonts w:ascii="Times New Roman" w:hAnsi="Times New Roman"/>
          <w:color w:val="000000"/>
          <w:sz w:val="32"/>
          <w:szCs w:val="32"/>
        </w:rPr>
        <w:t>In general, e</w:t>
      </w:r>
      <w:r w:rsidR="000B274F">
        <w:rPr>
          <w:rFonts w:ascii="Times New Roman" w:hAnsi="Times New Roman"/>
          <w:color w:val="000000"/>
          <w:sz w:val="32"/>
          <w:szCs w:val="32"/>
        </w:rPr>
        <w:t xml:space="preserve">lectric cooperatives are leery of renewable </w:t>
      </w:r>
      <w:r w:rsidR="00710FAA">
        <w:rPr>
          <w:rFonts w:ascii="Times New Roman" w:hAnsi="Times New Roman"/>
          <w:color w:val="000000"/>
          <w:sz w:val="32"/>
          <w:szCs w:val="32"/>
        </w:rPr>
        <w:t>or</w:t>
      </w:r>
      <w:r w:rsidR="000B274F">
        <w:rPr>
          <w:rFonts w:ascii="Times New Roman" w:hAnsi="Times New Roman"/>
          <w:color w:val="000000"/>
          <w:sz w:val="32"/>
          <w:szCs w:val="32"/>
        </w:rPr>
        <w:t xml:space="preserve"> clean energy mandates</w:t>
      </w:r>
      <w:r w:rsidR="00A05FCB">
        <w:rPr>
          <w:rFonts w:ascii="Times New Roman" w:hAnsi="Times New Roman"/>
          <w:color w:val="000000"/>
          <w:sz w:val="32"/>
          <w:szCs w:val="32"/>
        </w:rPr>
        <w:t xml:space="preserve">, which </w:t>
      </w:r>
      <w:r>
        <w:rPr>
          <w:rFonts w:ascii="Times New Roman" w:hAnsi="Times New Roman"/>
          <w:color w:val="000000"/>
          <w:sz w:val="32"/>
          <w:szCs w:val="32"/>
        </w:rPr>
        <w:t xml:space="preserve">almost always </w:t>
      </w:r>
      <w:r w:rsidR="00710FAA">
        <w:rPr>
          <w:rFonts w:ascii="Times New Roman" w:hAnsi="Times New Roman"/>
          <w:color w:val="000000"/>
          <w:sz w:val="32"/>
          <w:szCs w:val="32"/>
        </w:rPr>
        <w:t xml:space="preserve">have consequences </w:t>
      </w:r>
      <w:r w:rsidR="00A05FCB">
        <w:rPr>
          <w:rFonts w:ascii="Times New Roman" w:hAnsi="Times New Roman"/>
          <w:color w:val="000000"/>
          <w:sz w:val="32"/>
          <w:szCs w:val="32"/>
        </w:rPr>
        <w:t>for</w:t>
      </w:r>
      <w:r w:rsidR="00710FAA">
        <w:rPr>
          <w:rFonts w:ascii="Times New Roman" w:hAnsi="Times New Roman"/>
          <w:color w:val="000000"/>
          <w:sz w:val="32"/>
          <w:szCs w:val="32"/>
        </w:rPr>
        <w:t xml:space="preserve"> electric rates and </w:t>
      </w:r>
      <w:r>
        <w:rPr>
          <w:rFonts w:ascii="Times New Roman" w:hAnsi="Times New Roman"/>
          <w:color w:val="000000"/>
          <w:sz w:val="32"/>
          <w:szCs w:val="32"/>
        </w:rPr>
        <w:t xml:space="preserve">create subsidies between </w:t>
      </w:r>
      <w:r w:rsidR="00710FAA">
        <w:rPr>
          <w:rFonts w:ascii="Times New Roman" w:hAnsi="Times New Roman"/>
          <w:color w:val="000000"/>
          <w:sz w:val="32"/>
          <w:szCs w:val="32"/>
        </w:rPr>
        <w:t>consumers</w:t>
      </w:r>
      <w:r w:rsidR="000B274F">
        <w:rPr>
          <w:rFonts w:ascii="Times New Roman" w:hAnsi="Times New Roman"/>
          <w:color w:val="000000"/>
          <w:sz w:val="32"/>
          <w:szCs w:val="32"/>
        </w:rPr>
        <w:t xml:space="preserve">.  </w:t>
      </w:r>
      <w:r w:rsidR="00C92B7B" w:rsidRPr="0060294A">
        <w:rPr>
          <w:rFonts w:ascii="Times New Roman" w:hAnsi="Times New Roman"/>
          <w:color w:val="000000"/>
          <w:sz w:val="32"/>
          <w:szCs w:val="32"/>
        </w:rPr>
        <w:t>While goals based upon</w:t>
      </w:r>
      <w:r w:rsidR="00593B55"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available resources and</w:t>
      </w:r>
      <w:r w:rsidR="00593B55"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cost </w:t>
      </w:r>
      <w:r w:rsidR="00113DC2">
        <w:rPr>
          <w:rFonts w:ascii="Times New Roman" w:hAnsi="Times New Roman"/>
          <w:color w:val="000000"/>
          <w:sz w:val="32"/>
          <w:szCs w:val="32"/>
        </w:rPr>
        <w:t>considerations</w:t>
      </w:r>
      <w:r w:rsidR="00C92B7B" w:rsidRPr="0060294A">
        <w:rPr>
          <w:rFonts w:ascii="Times New Roman" w:hAnsi="Times New Roman"/>
          <w:color w:val="000000"/>
          <w:sz w:val="32"/>
          <w:szCs w:val="32"/>
        </w:rPr>
        <w:t xml:space="preserve"> could be </w:t>
      </w:r>
      <w:r w:rsidR="00192682">
        <w:rPr>
          <w:rFonts w:ascii="Times New Roman" w:hAnsi="Times New Roman"/>
          <w:color w:val="000000"/>
          <w:sz w:val="32"/>
          <w:szCs w:val="32"/>
        </w:rPr>
        <w:t>used to</w:t>
      </w:r>
      <w:r w:rsidR="00C92B7B" w:rsidRPr="0060294A">
        <w:rPr>
          <w:rFonts w:ascii="Times New Roman" w:hAnsi="Times New Roman"/>
          <w:color w:val="000000"/>
          <w:sz w:val="32"/>
          <w:szCs w:val="32"/>
        </w:rPr>
        <w:t xml:space="preserve"> promot</w:t>
      </w:r>
      <w:r w:rsidR="00192682">
        <w:rPr>
          <w:rFonts w:ascii="Times New Roman" w:hAnsi="Times New Roman"/>
          <w:color w:val="000000"/>
          <w:sz w:val="32"/>
          <w:szCs w:val="32"/>
        </w:rPr>
        <w:t>e</w:t>
      </w:r>
      <w:r w:rsidR="00564A3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renewables, goals with</w:t>
      </w:r>
      <w:r w:rsidR="00593B55"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mandates and penalties</w:t>
      </w:r>
      <w:r w:rsidR="00593B55"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could be very costly for</w:t>
      </w:r>
      <w:r w:rsidR="00593B55"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Florida’s ratepayers</w:t>
      </w:r>
      <w:r w:rsidR="00564A3C" w:rsidRPr="0060294A">
        <w:rPr>
          <w:rFonts w:ascii="Times New Roman" w:hAnsi="Times New Roman"/>
          <w:color w:val="000000"/>
          <w:sz w:val="32"/>
          <w:szCs w:val="32"/>
        </w:rPr>
        <w:t>.</w:t>
      </w:r>
    </w:p>
    <w:p w:rsidR="0066356E" w:rsidRDefault="0066356E" w:rsidP="000F3D76">
      <w:pPr>
        <w:pStyle w:val="ListParagraph"/>
        <w:ind w:left="0"/>
        <w:rPr>
          <w:rFonts w:ascii="Times New Roman" w:hAnsi="Times New Roman"/>
          <w:color w:val="000000"/>
          <w:sz w:val="32"/>
          <w:szCs w:val="32"/>
        </w:rPr>
      </w:pPr>
    </w:p>
    <w:p w:rsidR="001F13B7" w:rsidRPr="00341EC7" w:rsidRDefault="0066356E" w:rsidP="0066356E">
      <w:pPr>
        <w:pStyle w:val="ListParagraph"/>
        <w:ind w:left="0"/>
        <w:rPr>
          <w:rFonts w:ascii="Times New Roman" w:hAnsi="Times New Roman"/>
          <w:color w:val="000000"/>
          <w:sz w:val="32"/>
          <w:szCs w:val="32"/>
        </w:rPr>
      </w:pPr>
      <w:r w:rsidRPr="001F13B7">
        <w:rPr>
          <w:rFonts w:ascii="Times New Roman" w:eastAsia="Times New Roman" w:hAnsi="Times New Roman"/>
          <w:sz w:val="32"/>
          <w:szCs w:val="32"/>
        </w:rPr>
        <w:t>Seminole Electric Cooperative, Clay Electric’s wholesale provider of electricity, maintains a diverse portfolio of energy producing technologies to meet the electric needs of Clay Electric and the other Florida distribution cooperatives that depend on Seminole.  Seminole maintains one of the largest renewable energy portfolios in Florida, which includes </w:t>
      </w:r>
      <w:r w:rsidR="00004050">
        <w:rPr>
          <w:rFonts w:ascii="Times New Roman" w:eastAsia="Times New Roman" w:hAnsi="Times New Roman"/>
          <w:sz w:val="32"/>
          <w:szCs w:val="32"/>
        </w:rPr>
        <w:t xml:space="preserve">purchases of </w:t>
      </w:r>
      <w:r w:rsidRPr="001F13B7">
        <w:rPr>
          <w:rFonts w:ascii="Times New Roman" w:eastAsia="Times New Roman" w:hAnsi="Times New Roman"/>
          <w:sz w:val="32"/>
          <w:szCs w:val="32"/>
        </w:rPr>
        <w:t xml:space="preserve">approximately 123 megawatts of electricity from </w:t>
      </w:r>
      <w:r w:rsidR="00507E8E">
        <w:rPr>
          <w:rFonts w:ascii="Times New Roman" w:eastAsia="Times New Roman" w:hAnsi="Times New Roman"/>
          <w:sz w:val="32"/>
          <w:szCs w:val="32"/>
        </w:rPr>
        <w:t xml:space="preserve">biomass </w:t>
      </w:r>
      <w:r w:rsidRPr="001F13B7">
        <w:rPr>
          <w:rFonts w:ascii="Times New Roman" w:eastAsia="Times New Roman" w:hAnsi="Times New Roman"/>
          <w:sz w:val="32"/>
          <w:szCs w:val="32"/>
        </w:rPr>
        <w:t>waste-to-energy facilities</w:t>
      </w:r>
      <w:r w:rsidR="00507E8E">
        <w:rPr>
          <w:rFonts w:ascii="Times New Roman" w:eastAsia="Times New Roman" w:hAnsi="Times New Roman"/>
          <w:sz w:val="32"/>
          <w:szCs w:val="32"/>
        </w:rPr>
        <w:t xml:space="preserve"> and </w:t>
      </w:r>
      <w:r w:rsidRPr="001F13B7">
        <w:rPr>
          <w:rFonts w:ascii="Times New Roman" w:eastAsia="Times New Roman" w:hAnsi="Times New Roman"/>
          <w:sz w:val="32"/>
          <w:szCs w:val="32"/>
        </w:rPr>
        <w:t xml:space="preserve">landfill gas-to-energy facilities. </w:t>
      </w:r>
      <w:r>
        <w:rPr>
          <w:rFonts w:ascii="Times New Roman" w:eastAsia="Times New Roman" w:hAnsi="Times New Roman"/>
          <w:sz w:val="32"/>
          <w:szCs w:val="32"/>
        </w:rPr>
        <w:t xml:space="preserve"> </w:t>
      </w:r>
      <w:r w:rsidRPr="001F13B7">
        <w:rPr>
          <w:rFonts w:ascii="Times New Roman" w:eastAsia="Times New Roman" w:hAnsi="Times New Roman"/>
          <w:sz w:val="32"/>
          <w:szCs w:val="32"/>
        </w:rPr>
        <w:t>Addit</w:t>
      </w:r>
      <w:r>
        <w:rPr>
          <w:rFonts w:ascii="Times New Roman" w:eastAsia="Times New Roman" w:hAnsi="Times New Roman"/>
          <w:sz w:val="32"/>
          <w:szCs w:val="32"/>
        </w:rPr>
        <w:t xml:space="preserve">ionally, four of Seminole’s </w:t>
      </w:r>
      <w:r w:rsidR="00341EC7">
        <w:rPr>
          <w:rFonts w:ascii="Times New Roman" w:eastAsia="Times New Roman" w:hAnsi="Times New Roman"/>
          <w:sz w:val="32"/>
          <w:szCs w:val="32"/>
        </w:rPr>
        <w:t>m</w:t>
      </w:r>
      <w:r w:rsidRPr="001F13B7">
        <w:rPr>
          <w:rFonts w:ascii="Times New Roman" w:eastAsia="Times New Roman" w:hAnsi="Times New Roman"/>
          <w:sz w:val="32"/>
          <w:szCs w:val="32"/>
        </w:rPr>
        <w:t xml:space="preserve">ember cooperatives receive </w:t>
      </w:r>
      <w:r w:rsidRPr="001F13B7">
        <w:rPr>
          <w:rFonts w:ascii="Times New Roman" w:eastAsia="Times New Roman" w:hAnsi="Times New Roman"/>
          <w:sz w:val="32"/>
          <w:szCs w:val="32"/>
        </w:rPr>
        <w:lastRenderedPageBreak/>
        <w:t>26 megawatts of electricity from hydropower through the Southeastern Power Administration (SEPA).</w:t>
      </w:r>
      <w:r w:rsidR="00341EC7">
        <w:rPr>
          <w:rFonts w:ascii="Times New Roman" w:hAnsi="Times New Roman"/>
          <w:color w:val="000000"/>
          <w:sz w:val="32"/>
          <w:szCs w:val="32"/>
        </w:rPr>
        <w:t xml:space="preserve">  </w:t>
      </w:r>
      <w:r w:rsidR="003269A4" w:rsidRPr="001F13B7">
        <w:rPr>
          <w:rFonts w:ascii="Times New Roman" w:eastAsia="Times New Roman" w:hAnsi="Times New Roman"/>
          <w:sz w:val="32"/>
          <w:szCs w:val="32"/>
        </w:rPr>
        <w:t xml:space="preserve">Although Florida does not require utilities to produce electricity using renewable energy, Seminole voluntarily </w:t>
      </w:r>
      <w:r w:rsidR="003269A4">
        <w:rPr>
          <w:rFonts w:ascii="Times New Roman" w:eastAsia="Times New Roman" w:hAnsi="Times New Roman"/>
          <w:sz w:val="32"/>
          <w:szCs w:val="32"/>
        </w:rPr>
        <w:t>entered into long-term contracts for</w:t>
      </w:r>
      <w:r w:rsidR="003269A4" w:rsidRPr="001F13B7">
        <w:rPr>
          <w:rFonts w:ascii="Times New Roman" w:eastAsia="Times New Roman" w:hAnsi="Times New Roman"/>
          <w:sz w:val="32"/>
          <w:szCs w:val="32"/>
        </w:rPr>
        <w:t xml:space="preserve"> renewable resources</w:t>
      </w:r>
      <w:r w:rsidR="00341EC7">
        <w:rPr>
          <w:rFonts w:ascii="Times New Roman" w:eastAsia="Times New Roman" w:hAnsi="Times New Roman"/>
          <w:sz w:val="32"/>
          <w:szCs w:val="32"/>
        </w:rPr>
        <w:t xml:space="preserve">.  </w:t>
      </w:r>
      <w:r w:rsidR="00DE6B13">
        <w:rPr>
          <w:rFonts w:ascii="Times New Roman" w:hAnsi="Times New Roman"/>
          <w:color w:val="000000"/>
          <w:sz w:val="32"/>
          <w:szCs w:val="32"/>
        </w:rPr>
        <w:t>When these contracts were executed, the</w:t>
      </w:r>
      <w:r w:rsidR="000D10DA" w:rsidRPr="0060294A">
        <w:rPr>
          <w:rFonts w:ascii="Times New Roman" w:hAnsi="Times New Roman"/>
          <w:color w:val="000000"/>
          <w:sz w:val="32"/>
          <w:szCs w:val="32"/>
        </w:rPr>
        <w:t xml:space="preserve"> </w:t>
      </w:r>
      <w:r w:rsidR="00D84C60">
        <w:rPr>
          <w:rFonts w:ascii="Times New Roman" w:hAnsi="Times New Roman"/>
          <w:color w:val="000000"/>
          <w:sz w:val="32"/>
          <w:szCs w:val="32"/>
        </w:rPr>
        <w:t>renewable</w:t>
      </w:r>
      <w:r w:rsidR="00D84C60" w:rsidRPr="0060294A">
        <w:rPr>
          <w:rFonts w:ascii="Times New Roman" w:hAnsi="Times New Roman"/>
          <w:color w:val="000000"/>
          <w:sz w:val="32"/>
          <w:szCs w:val="32"/>
        </w:rPr>
        <w:t xml:space="preserve"> </w:t>
      </w:r>
      <w:r w:rsidR="000D10DA" w:rsidRPr="0060294A">
        <w:rPr>
          <w:rFonts w:ascii="Times New Roman" w:hAnsi="Times New Roman"/>
          <w:color w:val="000000"/>
          <w:sz w:val="32"/>
          <w:szCs w:val="32"/>
        </w:rPr>
        <w:t xml:space="preserve">energy </w:t>
      </w:r>
      <w:r w:rsidR="00DE6B13">
        <w:rPr>
          <w:rFonts w:ascii="Times New Roman" w:hAnsi="Times New Roman"/>
          <w:color w:val="000000"/>
          <w:sz w:val="32"/>
          <w:szCs w:val="32"/>
        </w:rPr>
        <w:t xml:space="preserve">was purchased </w:t>
      </w:r>
      <w:r w:rsidR="000D10DA" w:rsidRPr="0060294A">
        <w:rPr>
          <w:rFonts w:ascii="Times New Roman" w:hAnsi="Times New Roman"/>
          <w:color w:val="000000"/>
          <w:sz w:val="32"/>
          <w:szCs w:val="32"/>
        </w:rPr>
        <w:t xml:space="preserve">at </w:t>
      </w:r>
      <w:r w:rsidR="00192682">
        <w:rPr>
          <w:rFonts w:ascii="Times New Roman" w:hAnsi="Times New Roman"/>
          <w:color w:val="000000"/>
          <w:sz w:val="32"/>
          <w:szCs w:val="32"/>
        </w:rPr>
        <w:t xml:space="preserve">a cost that </w:t>
      </w:r>
      <w:r w:rsidR="00912D5F">
        <w:rPr>
          <w:rFonts w:ascii="Times New Roman" w:hAnsi="Times New Roman"/>
          <w:color w:val="000000"/>
          <w:sz w:val="32"/>
          <w:szCs w:val="32"/>
        </w:rPr>
        <w:t>was</w:t>
      </w:r>
      <w:r w:rsidR="00192682">
        <w:rPr>
          <w:rFonts w:ascii="Times New Roman" w:hAnsi="Times New Roman"/>
          <w:color w:val="000000"/>
          <w:sz w:val="32"/>
          <w:szCs w:val="32"/>
        </w:rPr>
        <w:t xml:space="preserve"> very competitive with the</w:t>
      </w:r>
      <w:r w:rsidR="003269A4">
        <w:rPr>
          <w:rFonts w:ascii="Times New Roman" w:hAnsi="Times New Roman"/>
          <w:color w:val="000000"/>
          <w:sz w:val="32"/>
          <w:szCs w:val="32"/>
        </w:rPr>
        <w:t xml:space="preserve"> co-op’s</w:t>
      </w:r>
      <w:r w:rsidR="00192682">
        <w:rPr>
          <w:rFonts w:ascii="Times New Roman" w:hAnsi="Times New Roman"/>
          <w:color w:val="000000"/>
          <w:sz w:val="32"/>
          <w:szCs w:val="32"/>
        </w:rPr>
        <w:t xml:space="preserve"> </w:t>
      </w:r>
      <w:r w:rsidR="000D10DA" w:rsidRPr="0060294A">
        <w:rPr>
          <w:rFonts w:ascii="Times New Roman" w:hAnsi="Times New Roman"/>
          <w:color w:val="000000"/>
          <w:sz w:val="32"/>
          <w:szCs w:val="32"/>
        </w:rPr>
        <w:t>avoided cost.</w:t>
      </w:r>
      <w:r w:rsidR="00DE6B13">
        <w:rPr>
          <w:rFonts w:ascii="Times New Roman" w:hAnsi="Times New Roman"/>
          <w:color w:val="000000"/>
          <w:sz w:val="32"/>
          <w:szCs w:val="32"/>
        </w:rPr>
        <w:t xml:space="preserve">  However, since natural gas </w:t>
      </w:r>
      <w:r w:rsidR="003269A4">
        <w:rPr>
          <w:rFonts w:ascii="Times New Roman" w:hAnsi="Times New Roman"/>
          <w:color w:val="000000"/>
          <w:sz w:val="32"/>
          <w:szCs w:val="32"/>
        </w:rPr>
        <w:t>prices have dropped significantly</w:t>
      </w:r>
      <w:r w:rsidR="00DE6B13">
        <w:rPr>
          <w:rFonts w:ascii="Times New Roman" w:hAnsi="Times New Roman"/>
          <w:color w:val="000000"/>
          <w:sz w:val="32"/>
          <w:szCs w:val="32"/>
        </w:rPr>
        <w:t>, the</w:t>
      </w:r>
      <w:r w:rsidR="00020183">
        <w:rPr>
          <w:rFonts w:ascii="Times New Roman" w:hAnsi="Times New Roman"/>
          <w:color w:val="000000"/>
          <w:sz w:val="32"/>
          <w:szCs w:val="32"/>
        </w:rPr>
        <w:t>se</w:t>
      </w:r>
      <w:r w:rsidR="00DE6B13">
        <w:rPr>
          <w:rFonts w:ascii="Times New Roman" w:hAnsi="Times New Roman"/>
          <w:color w:val="000000"/>
          <w:sz w:val="32"/>
          <w:szCs w:val="32"/>
        </w:rPr>
        <w:t xml:space="preserve"> renewable</w:t>
      </w:r>
      <w:r w:rsidR="00020183">
        <w:rPr>
          <w:rFonts w:ascii="Times New Roman" w:hAnsi="Times New Roman"/>
          <w:color w:val="000000"/>
          <w:sz w:val="32"/>
          <w:szCs w:val="32"/>
        </w:rPr>
        <w:t xml:space="preserve"> resource</w:t>
      </w:r>
      <w:r w:rsidR="00DE6B13">
        <w:rPr>
          <w:rFonts w:ascii="Times New Roman" w:hAnsi="Times New Roman"/>
          <w:color w:val="000000"/>
          <w:sz w:val="32"/>
          <w:szCs w:val="32"/>
        </w:rPr>
        <w:t xml:space="preserve">s </w:t>
      </w:r>
      <w:r w:rsidR="00004050">
        <w:rPr>
          <w:rFonts w:ascii="Times New Roman" w:hAnsi="Times New Roman"/>
          <w:color w:val="000000"/>
          <w:sz w:val="32"/>
          <w:szCs w:val="32"/>
        </w:rPr>
        <w:t xml:space="preserve">now </w:t>
      </w:r>
      <w:r w:rsidR="00DE6B13">
        <w:rPr>
          <w:rFonts w:ascii="Times New Roman" w:hAnsi="Times New Roman"/>
          <w:color w:val="000000"/>
          <w:sz w:val="32"/>
          <w:szCs w:val="32"/>
        </w:rPr>
        <w:t>are</w:t>
      </w:r>
      <w:r w:rsidR="00D0092C">
        <w:rPr>
          <w:rFonts w:ascii="Times New Roman" w:hAnsi="Times New Roman"/>
          <w:color w:val="000000"/>
          <w:sz w:val="32"/>
          <w:szCs w:val="32"/>
        </w:rPr>
        <w:t xml:space="preserve"> </w:t>
      </w:r>
      <w:r w:rsidR="00CC1240">
        <w:rPr>
          <w:rFonts w:ascii="Times New Roman" w:hAnsi="Times New Roman"/>
          <w:color w:val="000000"/>
          <w:sz w:val="32"/>
          <w:szCs w:val="32"/>
        </w:rPr>
        <w:t xml:space="preserve">not </w:t>
      </w:r>
      <w:r w:rsidR="00D31B41">
        <w:rPr>
          <w:rFonts w:ascii="Times New Roman" w:hAnsi="Times New Roman"/>
          <w:color w:val="000000"/>
          <w:sz w:val="32"/>
          <w:szCs w:val="32"/>
        </w:rPr>
        <w:t xml:space="preserve">cost </w:t>
      </w:r>
      <w:r w:rsidR="00020183">
        <w:rPr>
          <w:rFonts w:ascii="Times New Roman" w:hAnsi="Times New Roman"/>
          <w:color w:val="000000"/>
          <w:sz w:val="32"/>
          <w:szCs w:val="32"/>
        </w:rPr>
        <w:t xml:space="preserve">competitive with traditional resources such as Seminole’s </w:t>
      </w:r>
      <w:r w:rsidR="00D31B41">
        <w:rPr>
          <w:rFonts w:ascii="Times New Roman" w:hAnsi="Times New Roman"/>
          <w:color w:val="000000"/>
          <w:sz w:val="32"/>
          <w:szCs w:val="32"/>
        </w:rPr>
        <w:t>existing fleet</w:t>
      </w:r>
      <w:r w:rsidR="00D0092C">
        <w:rPr>
          <w:rFonts w:ascii="Times New Roman" w:hAnsi="Times New Roman"/>
          <w:color w:val="000000"/>
          <w:sz w:val="32"/>
          <w:szCs w:val="32"/>
        </w:rPr>
        <w:t xml:space="preserve"> and</w:t>
      </w:r>
      <w:r w:rsidR="00D31B41">
        <w:rPr>
          <w:rFonts w:ascii="Times New Roman" w:hAnsi="Times New Roman"/>
          <w:color w:val="000000"/>
          <w:sz w:val="32"/>
          <w:szCs w:val="32"/>
        </w:rPr>
        <w:t xml:space="preserve"> buying f</w:t>
      </w:r>
      <w:r w:rsidR="00C8379E">
        <w:rPr>
          <w:rFonts w:ascii="Times New Roman" w:hAnsi="Times New Roman"/>
          <w:color w:val="000000"/>
          <w:sz w:val="32"/>
          <w:szCs w:val="32"/>
        </w:rPr>
        <w:t>rom</w:t>
      </w:r>
      <w:r w:rsidR="00D31B41">
        <w:rPr>
          <w:rFonts w:ascii="Times New Roman" w:hAnsi="Times New Roman"/>
          <w:color w:val="000000"/>
          <w:sz w:val="32"/>
          <w:szCs w:val="32"/>
        </w:rPr>
        <w:t xml:space="preserve"> other generators</w:t>
      </w:r>
      <w:r w:rsidR="00912D5F">
        <w:rPr>
          <w:rFonts w:ascii="Times New Roman" w:hAnsi="Times New Roman"/>
          <w:color w:val="000000"/>
          <w:sz w:val="32"/>
          <w:szCs w:val="32"/>
        </w:rPr>
        <w:t>.</w:t>
      </w:r>
      <w:r w:rsidR="00564A3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While renewables should be</w:t>
      </w:r>
      <w:r w:rsidR="00593B55"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encouraged, renewable mandates</w:t>
      </w:r>
      <w:r w:rsidR="000D10DA" w:rsidRPr="0060294A">
        <w:rPr>
          <w:rFonts w:ascii="Times New Roman" w:hAnsi="Times New Roman"/>
          <w:color w:val="000000"/>
          <w:sz w:val="32"/>
          <w:szCs w:val="32"/>
        </w:rPr>
        <w:t xml:space="preserve"> that require purchasing or generating electricity at </w:t>
      </w:r>
      <w:r w:rsidR="00192682">
        <w:rPr>
          <w:rFonts w:ascii="Times New Roman" w:hAnsi="Times New Roman"/>
          <w:color w:val="000000"/>
          <w:sz w:val="32"/>
          <w:szCs w:val="32"/>
        </w:rPr>
        <w:t xml:space="preserve">a </w:t>
      </w:r>
      <w:r w:rsidR="000D10DA" w:rsidRPr="0060294A">
        <w:rPr>
          <w:rFonts w:ascii="Times New Roman" w:hAnsi="Times New Roman"/>
          <w:color w:val="000000"/>
          <w:sz w:val="32"/>
          <w:szCs w:val="32"/>
        </w:rPr>
        <w:t>cost</w:t>
      </w:r>
      <w:r w:rsidR="006E63B1" w:rsidRPr="0060294A">
        <w:rPr>
          <w:rFonts w:ascii="Times New Roman" w:hAnsi="Times New Roman"/>
          <w:color w:val="000000"/>
          <w:sz w:val="32"/>
          <w:szCs w:val="32"/>
        </w:rPr>
        <w:t xml:space="preserve"> that </w:t>
      </w:r>
      <w:r w:rsidR="00192682">
        <w:rPr>
          <w:rFonts w:ascii="Times New Roman" w:hAnsi="Times New Roman"/>
          <w:color w:val="000000"/>
          <w:sz w:val="32"/>
          <w:szCs w:val="32"/>
        </w:rPr>
        <w:t>is</w:t>
      </w:r>
      <w:r w:rsidR="006E63B1" w:rsidRPr="0060294A">
        <w:rPr>
          <w:rFonts w:ascii="Times New Roman" w:hAnsi="Times New Roman"/>
          <w:color w:val="000000"/>
          <w:sz w:val="32"/>
          <w:szCs w:val="32"/>
        </w:rPr>
        <w:t xml:space="preserve"> </w:t>
      </w:r>
      <w:r w:rsidR="00192682">
        <w:rPr>
          <w:rFonts w:ascii="Times New Roman" w:hAnsi="Times New Roman"/>
          <w:color w:val="000000"/>
          <w:sz w:val="32"/>
          <w:szCs w:val="32"/>
        </w:rPr>
        <w:t xml:space="preserve">significantly higher than </w:t>
      </w:r>
      <w:r w:rsidR="006E63B1" w:rsidRPr="0060294A">
        <w:rPr>
          <w:rFonts w:ascii="Times New Roman" w:hAnsi="Times New Roman"/>
          <w:color w:val="000000"/>
          <w:sz w:val="32"/>
          <w:szCs w:val="32"/>
        </w:rPr>
        <w:t>avoided cost</w:t>
      </w:r>
      <w:r w:rsidR="00C92B7B" w:rsidRPr="0060294A">
        <w:rPr>
          <w:rFonts w:ascii="Times New Roman" w:hAnsi="Times New Roman"/>
          <w:color w:val="000000"/>
          <w:sz w:val="32"/>
          <w:szCs w:val="32"/>
        </w:rPr>
        <w:t xml:space="preserve"> </w:t>
      </w:r>
      <w:r w:rsidR="00192682">
        <w:rPr>
          <w:rFonts w:ascii="Times New Roman" w:hAnsi="Times New Roman"/>
          <w:color w:val="000000"/>
          <w:sz w:val="32"/>
          <w:szCs w:val="32"/>
        </w:rPr>
        <w:t>will result in higher electric rates</w:t>
      </w:r>
      <w:r w:rsidR="00564A3C" w:rsidRPr="0060294A">
        <w:rPr>
          <w:rFonts w:ascii="Times New Roman" w:hAnsi="Times New Roman"/>
          <w:color w:val="000000"/>
          <w:sz w:val="32"/>
          <w:szCs w:val="32"/>
        </w:rPr>
        <w:t xml:space="preserve">. </w:t>
      </w:r>
    </w:p>
    <w:p w:rsidR="00C92B7B" w:rsidRPr="0060294A" w:rsidRDefault="00C92B7B" w:rsidP="000F3D76">
      <w:p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t>Our concerns are in line with those raised in</w:t>
      </w:r>
      <w:r w:rsidR="00855F75" w:rsidRPr="0060294A">
        <w:rPr>
          <w:rFonts w:ascii="Times New Roman" w:hAnsi="Times New Roman"/>
          <w:color w:val="000000"/>
          <w:sz w:val="32"/>
          <w:szCs w:val="32"/>
        </w:rPr>
        <w:t xml:space="preserve"> </w:t>
      </w:r>
      <w:r w:rsidRPr="0060294A">
        <w:rPr>
          <w:rFonts w:ascii="Times New Roman" w:hAnsi="Times New Roman"/>
          <w:color w:val="000000"/>
          <w:sz w:val="32"/>
          <w:szCs w:val="32"/>
        </w:rPr>
        <w:t>the Senate Committee on Communications,</w:t>
      </w:r>
      <w:r w:rsidR="001A7960" w:rsidRPr="0060294A">
        <w:rPr>
          <w:rFonts w:ascii="Times New Roman" w:hAnsi="Times New Roman"/>
          <w:color w:val="000000"/>
          <w:sz w:val="32"/>
          <w:szCs w:val="32"/>
        </w:rPr>
        <w:t xml:space="preserve"> </w:t>
      </w:r>
      <w:r w:rsidR="005775F8" w:rsidRPr="0060294A">
        <w:rPr>
          <w:rFonts w:ascii="Times New Roman" w:hAnsi="Times New Roman"/>
          <w:color w:val="000000"/>
          <w:sz w:val="32"/>
          <w:szCs w:val="32"/>
        </w:rPr>
        <w:t>Energy,</w:t>
      </w:r>
      <w:r w:rsidRPr="0060294A">
        <w:rPr>
          <w:rFonts w:ascii="Times New Roman" w:hAnsi="Times New Roman"/>
          <w:color w:val="000000"/>
          <w:sz w:val="32"/>
          <w:szCs w:val="32"/>
        </w:rPr>
        <w:t xml:space="preserve"> and Public Utilities’ Issue Brief 201</w:t>
      </w:r>
      <w:r w:rsidR="005775F8" w:rsidRPr="0060294A">
        <w:rPr>
          <w:rFonts w:ascii="Times New Roman" w:hAnsi="Times New Roman"/>
          <w:color w:val="000000"/>
          <w:sz w:val="32"/>
          <w:szCs w:val="32"/>
        </w:rPr>
        <w:t>1</w:t>
      </w:r>
      <w:r w:rsidRPr="0060294A">
        <w:rPr>
          <w:rFonts w:ascii="Times New Roman" w:hAnsi="Times New Roman"/>
          <w:color w:val="000000"/>
          <w:sz w:val="32"/>
          <w:szCs w:val="32"/>
        </w:rPr>
        <w:t>-</w:t>
      </w:r>
      <w:r w:rsidR="005775F8" w:rsidRPr="0060294A">
        <w:rPr>
          <w:rFonts w:ascii="Times New Roman" w:hAnsi="Times New Roman"/>
          <w:color w:val="000000"/>
          <w:sz w:val="32"/>
          <w:szCs w:val="32"/>
        </w:rPr>
        <w:t>10</w:t>
      </w:r>
      <w:r w:rsidR="008F2A17" w:rsidRPr="0060294A">
        <w:rPr>
          <w:rFonts w:ascii="Times New Roman" w:hAnsi="Times New Roman"/>
          <w:color w:val="000000"/>
          <w:sz w:val="32"/>
          <w:szCs w:val="32"/>
        </w:rPr>
        <w:t>9</w:t>
      </w:r>
      <w:r w:rsidRPr="0060294A">
        <w:rPr>
          <w:rFonts w:ascii="Times New Roman" w:hAnsi="Times New Roman"/>
          <w:color w:val="000000"/>
          <w:sz w:val="32"/>
          <w:szCs w:val="32"/>
        </w:rPr>
        <w:t xml:space="preserve">, </w:t>
      </w:r>
      <w:r w:rsidR="00572C62" w:rsidRPr="00BF076C">
        <w:rPr>
          <w:rFonts w:ascii="Times New Roman" w:hAnsi="Times New Roman"/>
          <w:color w:val="000000"/>
          <w:sz w:val="32"/>
          <w:szCs w:val="32"/>
          <w:u w:val="single"/>
        </w:rPr>
        <w:t>Review Potential Methods of Encouraging Renewable Energy That Minimize the Economic Impact on Utility Ratepayers</w:t>
      </w:r>
      <w:r w:rsidRPr="0060294A">
        <w:rPr>
          <w:rFonts w:ascii="Times New Roman" w:hAnsi="Times New Roman"/>
          <w:color w:val="000000"/>
          <w:sz w:val="32"/>
          <w:szCs w:val="32"/>
        </w:rPr>
        <w:t xml:space="preserve"> (the “Brief”) that details</w:t>
      </w:r>
      <w:r w:rsidR="006E63B1" w:rsidRPr="0060294A">
        <w:rPr>
          <w:rFonts w:ascii="Times New Roman" w:hAnsi="Times New Roman"/>
          <w:color w:val="000000"/>
          <w:sz w:val="32"/>
          <w:szCs w:val="32"/>
        </w:rPr>
        <w:t xml:space="preserve"> the</w:t>
      </w:r>
      <w:r w:rsidRPr="0060294A">
        <w:rPr>
          <w:rFonts w:ascii="Times New Roman" w:hAnsi="Times New Roman"/>
          <w:color w:val="000000"/>
          <w:sz w:val="32"/>
          <w:szCs w:val="32"/>
        </w:rPr>
        <w:t xml:space="preserve"> challenge</w:t>
      </w:r>
      <w:r w:rsidR="006E63B1" w:rsidRPr="0060294A">
        <w:rPr>
          <w:rFonts w:ascii="Times New Roman" w:hAnsi="Times New Roman"/>
          <w:color w:val="000000"/>
          <w:sz w:val="32"/>
          <w:szCs w:val="32"/>
        </w:rPr>
        <w:t>s</w:t>
      </w:r>
      <w:r w:rsidR="00564A3C" w:rsidRPr="0060294A">
        <w:rPr>
          <w:rFonts w:ascii="Times New Roman" w:hAnsi="Times New Roman"/>
          <w:color w:val="000000"/>
          <w:sz w:val="32"/>
          <w:szCs w:val="32"/>
        </w:rPr>
        <w:t xml:space="preserve"> </w:t>
      </w:r>
      <w:r w:rsidRPr="0060294A">
        <w:rPr>
          <w:rFonts w:ascii="Times New Roman" w:hAnsi="Times New Roman"/>
          <w:color w:val="000000"/>
          <w:sz w:val="32"/>
          <w:szCs w:val="32"/>
        </w:rPr>
        <w:t>policymakers face in implementing renewable</w:t>
      </w:r>
      <w:r w:rsidR="00855F75" w:rsidRPr="0060294A">
        <w:rPr>
          <w:rFonts w:ascii="Times New Roman" w:hAnsi="Times New Roman"/>
          <w:color w:val="000000"/>
          <w:sz w:val="32"/>
          <w:szCs w:val="32"/>
        </w:rPr>
        <w:t xml:space="preserve"> </w:t>
      </w:r>
      <w:r w:rsidRPr="0060294A">
        <w:rPr>
          <w:rFonts w:ascii="Times New Roman" w:hAnsi="Times New Roman"/>
          <w:color w:val="000000"/>
          <w:sz w:val="32"/>
          <w:szCs w:val="32"/>
        </w:rPr>
        <w:t>incentives, which was released in October 20</w:t>
      </w:r>
      <w:r w:rsidR="005775F8" w:rsidRPr="0060294A">
        <w:rPr>
          <w:rFonts w:ascii="Times New Roman" w:hAnsi="Times New Roman"/>
          <w:color w:val="000000"/>
          <w:sz w:val="32"/>
          <w:szCs w:val="32"/>
        </w:rPr>
        <w:t>10</w:t>
      </w:r>
      <w:r w:rsidRPr="0060294A">
        <w:rPr>
          <w:rFonts w:ascii="Times New Roman" w:hAnsi="Times New Roman"/>
          <w:color w:val="000000"/>
          <w:sz w:val="32"/>
          <w:szCs w:val="32"/>
        </w:rPr>
        <w:t>.</w:t>
      </w:r>
      <w:r w:rsidR="001A7960" w:rsidRPr="0060294A">
        <w:rPr>
          <w:rFonts w:ascii="Times New Roman" w:hAnsi="Times New Roman"/>
          <w:color w:val="000000"/>
          <w:sz w:val="32"/>
          <w:szCs w:val="32"/>
        </w:rPr>
        <w:t xml:space="preserve">  </w:t>
      </w:r>
      <w:r w:rsidRPr="0060294A">
        <w:rPr>
          <w:rFonts w:ascii="Times New Roman" w:hAnsi="Times New Roman"/>
          <w:color w:val="000000"/>
          <w:sz w:val="32"/>
          <w:szCs w:val="32"/>
        </w:rPr>
        <w:t>The Brief highlights the issue of cost and other</w:t>
      </w:r>
      <w:r w:rsidR="00855F75"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details related to </w:t>
      </w:r>
      <w:r w:rsidR="006D0555">
        <w:rPr>
          <w:rFonts w:ascii="Times New Roman" w:hAnsi="Times New Roman"/>
          <w:color w:val="000000"/>
          <w:sz w:val="32"/>
          <w:szCs w:val="32"/>
        </w:rPr>
        <w:t>a renewable mandate</w:t>
      </w:r>
      <w:r w:rsidR="00564A3C" w:rsidRPr="0060294A">
        <w:rPr>
          <w:rFonts w:ascii="Times New Roman" w:hAnsi="Times New Roman"/>
          <w:color w:val="000000"/>
          <w:sz w:val="32"/>
          <w:szCs w:val="32"/>
        </w:rPr>
        <w:t xml:space="preserve">.  </w:t>
      </w:r>
      <w:r w:rsidRPr="0060294A">
        <w:rPr>
          <w:rFonts w:ascii="Times New Roman" w:hAnsi="Times New Roman"/>
          <w:color w:val="000000"/>
          <w:sz w:val="32"/>
          <w:szCs w:val="32"/>
        </w:rPr>
        <w:t>In addition, the Brief</w:t>
      </w:r>
      <w:r w:rsidR="00564A3C"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discusses a program </w:t>
      </w:r>
      <w:r w:rsidR="006D0555">
        <w:rPr>
          <w:rFonts w:ascii="Times New Roman" w:hAnsi="Times New Roman"/>
          <w:color w:val="000000"/>
          <w:sz w:val="32"/>
          <w:szCs w:val="32"/>
        </w:rPr>
        <w:t>the</w:t>
      </w:r>
      <w:r w:rsidRPr="0060294A">
        <w:rPr>
          <w:rFonts w:ascii="Times New Roman" w:hAnsi="Times New Roman"/>
          <w:color w:val="000000"/>
          <w:sz w:val="32"/>
          <w:szCs w:val="32"/>
        </w:rPr>
        <w:t xml:space="preserve"> Gainesville Regional Utilities (GRU) called</w:t>
      </w:r>
      <w:r w:rsidR="00564A3C" w:rsidRPr="0060294A">
        <w:rPr>
          <w:rFonts w:ascii="Times New Roman" w:hAnsi="Times New Roman"/>
          <w:color w:val="000000"/>
          <w:sz w:val="32"/>
          <w:szCs w:val="32"/>
        </w:rPr>
        <w:t xml:space="preserve"> </w:t>
      </w:r>
      <w:r w:rsidRPr="0060294A">
        <w:rPr>
          <w:rFonts w:ascii="Times New Roman" w:hAnsi="Times New Roman"/>
          <w:color w:val="000000"/>
          <w:sz w:val="32"/>
          <w:szCs w:val="32"/>
        </w:rPr>
        <w:t>a Feed-in-Tariff (FIT)</w:t>
      </w:r>
      <w:r w:rsidR="006D0555">
        <w:rPr>
          <w:rFonts w:ascii="Times New Roman" w:hAnsi="Times New Roman"/>
          <w:color w:val="000000"/>
          <w:sz w:val="32"/>
          <w:szCs w:val="32"/>
        </w:rPr>
        <w:t xml:space="preserve"> program</w:t>
      </w:r>
      <w:r w:rsidR="00564A3C" w:rsidRPr="0060294A">
        <w:rPr>
          <w:rFonts w:ascii="Times New Roman" w:hAnsi="Times New Roman"/>
          <w:color w:val="000000"/>
          <w:sz w:val="32"/>
          <w:szCs w:val="32"/>
        </w:rPr>
        <w:t xml:space="preserve">.  </w:t>
      </w:r>
      <w:r w:rsidRPr="0060294A">
        <w:rPr>
          <w:rFonts w:ascii="Times New Roman" w:hAnsi="Times New Roman"/>
          <w:color w:val="000000"/>
          <w:sz w:val="32"/>
          <w:szCs w:val="32"/>
        </w:rPr>
        <w:t>The FIT requires</w:t>
      </w:r>
      <w:r w:rsidR="002945A8" w:rsidRPr="0060294A">
        <w:rPr>
          <w:rFonts w:ascii="Times New Roman" w:hAnsi="Times New Roman"/>
          <w:color w:val="000000"/>
          <w:sz w:val="32"/>
          <w:szCs w:val="32"/>
        </w:rPr>
        <w:t xml:space="preserve"> the</w:t>
      </w:r>
      <w:r w:rsidRPr="0060294A">
        <w:rPr>
          <w:rFonts w:ascii="Times New Roman" w:hAnsi="Times New Roman"/>
          <w:color w:val="000000"/>
          <w:sz w:val="32"/>
          <w:szCs w:val="32"/>
        </w:rPr>
        <w:t xml:space="preserve"> retail</w:t>
      </w:r>
      <w:r w:rsidR="00855F75" w:rsidRPr="0060294A">
        <w:rPr>
          <w:rFonts w:ascii="Times New Roman" w:hAnsi="Times New Roman"/>
          <w:color w:val="000000"/>
          <w:sz w:val="32"/>
          <w:szCs w:val="32"/>
        </w:rPr>
        <w:t xml:space="preserve"> </w:t>
      </w:r>
      <w:r w:rsidR="002945A8" w:rsidRPr="0060294A">
        <w:rPr>
          <w:rFonts w:ascii="Times New Roman" w:hAnsi="Times New Roman"/>
          <w:color w:val="000000"/>
          <w:sz w:val="32"/>
          <w:szCs w:val="32"/>
        </w:rPr>
        <w:t>utility</w:t>
      </w:r>
      <w:r w:rsidRPr="0060294A">
        <w:rPr>
          <w:rFonts w:ascii="Times New Roman" w:hAnsi="Times New Roman"/>
          <w:color w:val="000000"/>
          <w:sz w:val="32"/>
          <w:szCs w:val="32"/>
        </w:rPr>
        <w:t xml:space="preserve"> to purchase electricity produced by a</w:t>
      </w:r>
      <w:r w:rsidR="00564A3C" w:rsidRPr="0060294A">
        <w:rPr>
          <w:rFonts w:ascii="Times New Roman" w:hAnsi="Times New Roman"/>
          <w:color w:val="000000"/>
          <w:sz w:val="32"/>
          <w:szCs w:val="32"/>
        </w:rPr>
        <w:t xml:space="preserve"> </w:t>
      </w:r>
      <w:r w:rsidRPr="0060294A">
        <w:rPr>
          <w:rFonts w:ascii="Times New Roman" w:hAnsi="Times New Roman"/>
          <w:color w:val="000000"/>
          <w:sz w:val="32"/>
          <w:szCs w:val="32"/>
        </w:rPr>
        <w:t>specific type of technology</w:t>
      </w:r>
      <w:r w:rsidR="002945A8" w:rsidRPr="0060294A">
        <w:rPr>
          <w:rFonts w:ascii="Times New Roman" w:hAnsi="Times New Roman"/>
          <w:color w:val="000000"/>
          <w:sz w:val="32"/>
          <w:szCs w:val="32"/>
        </w:rPr>
        <w:t xml:space="preserve"> </w:t>
      </w:r>
      <w:r w:rsidRPr="0060294A">
        <w:rPr>
          <w:rFonts w:ascii="Times New Roman" w:hAnsi="Times New Roman"/>
          <w:color w:val="000000"/>
          <w:sz w:val="32"/>
          <w:szCs w:val="32"/>
        </w:rPr>
        <w:t>at a predetermined</w:t>
      </w:r>
      <w:r w:rsidR="00855F75" w:rsidRPr="0060294A">
        <w:rPr>
          <w:rFonts w:ascii="Times New Roman" w:hAnsi="Times New Roman"/>
          <w:color w:val="000000"/>
          <w:sz w:val="32"/>
          <w:szCs w:val="32"/>
        </w:rPr>
        <w:t xml:space="preserve"> </w:t>
      </w:r>
      <w:r w:rsidR="002945A8" w:rsidRPr="0060294A">
        <w:rPr>
          <w:rFonts w:ascii="Times New Roman" w:hAnsi="Times New Roman"/>
          <w:color w:val="000000"/>
          <w:sz w:val="32"/>
          <w:szCs w:val="32"/>
        </w:rPr>
        <w:t>rate</w:t>
      </w:r>
      <w:r w:rsidRPr="0060294A">
        <w:rPr>
          <w:rFonts w:ascii="Times New Roman" w:hAnsi="Times New Roman"/>
          <w:color w:val="000000"/>
          <w:sz w:val="32"/>
          <w:szCs w:val="32"/>
        </w:rPr>
        <w:t xml:space="preserve"> for a specific </w:t>
      </w:r>
      <w:r w:rsidR="00E339DC">
        <w:rPr>
          <w:rFonts w:ascii="Times New Roman" w:hAnsi="Times New Roman"/>
          <w:color w:val="000000"/>
          <w:sz w:val="32"/>
          <w:szCs w:val="32"/>
        </w:rPr>
        <w:t xml:space="preserve">period of </w:t>
      </w:r>
      <w:r w:rsidRPr="0060294A">
        <w:rPr>
          <w:rFonts w:ascii="Times New Roman" w:hAnsi="Times New Roman"/>
          <w:color w:val="000000"/>
          <w:sz w:val="32"/>
          <w:szCs w:val="32"/>
        </w:rPr>
        <w:t>time</w:t>
      </w:r>
      <w:r w:rsidR="00564A3C" w:rsidRPr="0060294A">
        <w:rPr>
          <w:rFonts w:ascii="Times New Roman" w:hAnsi="Times New Roman"/>
          <w:color w:val="000000"/>
          <w:sz w:val="32"/>
          <w:szCs w:val="32"/>
        </w:rPr>
        <w:t xml:space="preserve">.  </w:t>
      </w:r>
      <w:r w:rsidR="00CC7161">
        <w:rPr>
          <w:rFonts w:ascii="Times New Roman" w:hAnsi="Times New Roman"/>
          <w:color w:val="000000"/>
          <w:sz w:val="32"/>
          <w:szCs w:val="32"/>
        </w:rPr>
        <w:t>According to the Brief</w:t>
      </w:r>
      <w:r w:rsidRPr="0060294A">
        <w:rPr>
          <w:rFonts w:ascii="Times New Roman" w:hAnsi="Times New Roman"/>
          <w:color w:val="000000"/>
          <w:sz w:val="32"/>
          <w:szCs w:val="32"/>
        </w:rPr>
        <w:t xml:space="preserve">, participants are </w:t>
      </w:r>
      <w:r w:rsidR="00F41FF3" w:rsidRPr="0060294A">
        <w:rPr>
          <w:rFonts w:ascii="Times New Roman" w:hAnsi="Times New Roman"/>
          <w:color w:val="000000"/>
          <w:sz w:val="32"/>
          <w:szCs w:val="32"/>
        </w:rPr>
        <w:t xml:space="preserve">being paid </w:t>
      </w:r>
      <w:r w:rsidR="00CC7161">
        <w:rPr>
          <w:rFonts w:ascii="Times New Roman" w:hAnsi="Times New Roman"/>
          <w:color w:val="000000"/>
          <w:sz w:val="32"/>
          <w:szCs w:val="32"/>
        </w:rPr>
        <w:t>substantially more than</w:t>
      </w:r>
      <w:r w:rsidR="00F41FF3" w:rsidRPr="0060294A">
        <w:rPr>
          <w:rFonts w:ascii="Times New Roman" w:hAnsi="Times New Roman"/>
          <w:color w:val="000000"/>
          <w:sz w:val="32"/>
          <w:szCs w:val="32"/>
        </w:rPr>
        <w:t xml:space="preserve"> </w:t>
      </w:r>
      <w:r w:rsidR="00192682">
        <w:rPr>
          <w:rFonts w:ascii="Times New Roman" w:hAnsi="Times New Roman"/>
          <w:color w:val="000000"/>
          <w:sz w:val="32"/>
          <w:szCs w:val="32"/>
        </w:rPr>
        <w:t xml:space="preserve">GRU’s </w:t>
      </w:r>
      <w:r w:rsidR="00F41FF3" w:rsidRPr="0060294A">
        <w:rPr>
          <w:rFonts w:ascii="Times New Roman" w:hAnsi="Times New Roman"/>
          <w:color w:val="000000"/>
          <w:sz w:val="32"/>
          <w:szCs w:val="32"/>
        </w:rPr>
        <w:t>avoided cost</w:t>
      </w:r>
      <w:r w:rsidR="00CC7161">
        <w:rPr>
          <w:rFonts w:ascii="Times New Roman" w:hAnsi="Times New Roman"/>
          <w:color w:val="000000"/>
          <w:sz w:val="32"/>
          <w:szCs w:val="32"/>
        </w:rPr>
        <w:t xml:space="preserve"> and the utility passes this extra cost onto its ratepayers</w:t>
      </w:r>
      <w:r w:rsidR="00E339DC">
        <w:rPr>
          <w:rFonts w:ascii="Times New Roman" w:hAnsi="Times New Roman"/>
          <w:color w:val="000000"/>
          <w:sz w:val="32"/>
          <w:szCs w:val="32"/>
        </w:rPr>
        <w:t xml:space="preserve"> resulting in higher rates</w:t>
      </w:r>
      <w:r w:rsidR="00564A3C" w:rsidRPr="0060294A">
        <w:rPr>
          <w:rFonts w:ascii="Times New Roman" w:hAnsi="Times New Roman"/>
          <w:color w:val="000000"/>
          <w:sz w:val="32"/>
          <w:szCs w:val="32"/>
        </w:rPr>
        <w:t xml:space="preserve">.  </w:t>
      </w:r>
      <w:r w:rsidRPr="0060294A">
        <w:rPr>
          <w:rFonts w:ascii="Times New Roman" w:hAnsi="Times New Roman"/>
          <w:color w:val="000000"/>
          <w:sz w:val="32"/>
          <w:szCs w:val="32"/>
        </w:rPr>
        <w:t>The Brief discusses many of the</w:t>
      </w:r>
      <w:r w:rsidR="00855F75"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difficulties that go along with </w:t>
      </w:r>
      <w:r w:rsidR="006E63B1" w:rsidRPr="0060294A">
        <w:rPr>
          <w:rFonts w:ascii="Times New Roman" w:hAnsi="Times New Roman"/>
          <w:color w:val="000000"/>
          <w:sz w:val="32"/>
          <w:szCs w:val="32"/>
        </w:rPr>
        <w:t xml:space="preserve">a </w:t>
      </w:r>
      <w:r w:rsidRPr="0060294A">
        <w:rPr>
          <w:rFonts w:ascii="Times New Roman" w:hAnsi="Times New Roman"/>
          <w:color w:val="000000"/>
          <w:sz w:val="32"/>
          <w:szCs w:val="32"/>
        </w:rPr>
        <w:t>FIT</w:t>
      </w:r>
      <w:r w:rsidR="005775F8" w:rsidRPr="0060294A">
        <w:rPr>
          <w:rFonts w:ascii="Times New Roman" w:hAnsi="Times New Roman"/>
          <w:color w:val="000000"/>
          <w:sz w:val="32"/>
          <w:szCs w:val="32"/>
        </w:rPr>
        <w:t xml:space="preserve"> and</w:t>
      </w:r>
      <w:r w:rsidR="006E63B1" w:rsidRPr="0060294A">
        <w:rPr>
          <w:rFonts w:ascii="Times New Roman" w:hAnsi="Times New Roman"/>
          <w:color w:val="000000"/>
          <w:sz w:val="32"/>
          <w:szCs w:val="32"/>
        </w:rPr>
        <w:t xml:space="preserve"> </w:t>
      </w:r>
      <w:r w:rsidR="006D0555">
        <w:rPr>
          <w:rFonts w:ascii="Times New Roman" w:hAnsi="Times New Roman"/>
          <w:color w:val="000000"/>
          <w:sz w:val="32"/>
          <w:szCs w:val="32"/>
        </w:rPr>
        <w:t>a renewable mandate</w:t>
      </w:r>
      <w:r w:rsidR="00E339DC">
        <w:rPr>
          <w:rFonts w:ascii="Times New Roman" w:hAnsi="Times New Roman"/>
          <w:color w:val="000000"/>
          <w:sz w:val="32"/>
          <w:szCs w:val="32"/>
        </w:rPr>
        <w:t>,</w:t>
      </w:r>
      <w:r w:rsidRPr="0060294A">
        <w:rPr>
          <w:rFonts w:ascii="Times New Roman" w:hAnsi="Times New Roman"/>
          <w:color w:val="000000"/>
          <w:sz w:val="32"/>
          <w:szCs w:val="32"/>
        </w:rPr>
        <w:t xml:space="preserve"> including</w:t>
      </w:r>
      <w:r w:rsidR="00FA250F"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the disproportionate impact on </w:t>
      </w:r>
      <w:r w:rsidR="00FA250F" w:rsidRPr="0060294A">
        <w:rPr>
          <w:rFonts w:ascii="Times New Roman" w:hAnsi="Times New Roman"/>
          <w:color w:val="000000"/>
          <w:sz w:val="32"/>
          <w:szCs w:val="32"/>
        </w:rPr>
        <w:t>low-income</w:t>
      </w:r>
      <w:r w:rsidR="00855F75" w:rsidRPr="0060294A">
        <w:rPr>
          <w:rFonts w:ascii="Times New Roman" w:hAnsi="Times New Roman"/>
          <w:color w:val="000000"/>
          <w:sz w:val="32"/>
          <w:szCs w:val="32"/>
        </w:rPr>
        <w:t xml:space="preserve"> </w:t>
      </w:r>
      <w:r w:rsidRPr="0060294A">
        <w:rPr>
          <w:rFonts w:ascii="Times New Roman" w:hAnsi="Times New Roman"/>
          <w:color w:val="000000"/>
          <w:sz w:val="32"/>
          <w:szCs w:val="32"/>
        </w:rPr>
        <w:t>individuals</w:t>
      </w:r>
      <w:r w:rsidR="00FA250F"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For your </w:t>
      </w:r>
      <w:r w:rsidRPr="0060294A">
        <w:rPr>
          <w:rFonts w:ascii="Times New Roman" w:hAnsi="Times New Roman"/>
          <w:color w:val="000000"/>
          <w:sz w:val="32"/>
          <w:szCs w:val="32"/>
        </w:rPr>
        <w:lastRenderedPageBreak/>
        <w:t>convenience, a copy of</w:t>
      </w:r>
      <w:r w:rsidR="001A7960" w:rsidRPr="0060294A">
        <w:rPr>
          <w:rFonts w:ascii="Times New Roman" w:hAnsi="Times New Roman"/>
          <w:color w:val="000000"/>
          <w:sz w:val="32"/>
          <w:szCs w:val="32"/>
        </w:rPr>
        <w:t xml:space="preserve"> </w:t>
      </w:r>
      <w:r w:rsidR="00E1325D">
        <w:rPr>
          <w:rFonts w:ascii="Times New Roman" w:hAnsi="Times New Roman"/>
          <w:color w:val="000000"/>
          <w:sz w:val="32"/>
          <w:szCs w:val="32"/>
        </w:rPr>
        <w:t>the</w:t>
      </w:r>
      <w:r w:rsidRPr="0060294A">
        <w:rPr>
          <w:rFonts w:ascii="Times New Roman" w:hAnsi="Times New Roman"/>
          <w:color w:val="000000"/>
          <w:sz w:val="32"/>
          <w:szCs w:val="32"/>
        </w:rPr>
        <w:t xml:space="preserve"> Brief has been included in the</w:t>
      </w:r>
      <w:r w:rsidR="00855F75" w:rsidRPr="0060294A">
        <w:rPr>
          <w:rFonts w:ascii="Times New Roman" w:hAnsi="Times New Roman"/>
          <w:color w:val="000000"/>
          <w:sz w:val="32"/>
          <w:szCs w:val="32"/>
        </w:rPr>
        <w:t xml:space="preserve"> </w:t>
      </w:r>
      <w:r w:rsidR="002945A8" w:rsidRPr="0060294A">
        <w:rPr>
          <w:rFonts w:ascii="Times New Roman" w:hAnsi="Times New Roman"/>
          <w:color w:val="000000"/>
          <w:sz w:val="32"/>
          <w:szCs w:val="32"/>
        </w:rPr>
        <w:t>index</w:t>
      </w:r>
      <w:r w:rsidRPr="0060294A">
        <w:rPr>
          <w:rFonts w:ascii="Times New Roman" w:hAnsi="Times New Roman"/>
          <w:color w:val="000000"/>
          <w:sz w:val="32"/>
          <w:szCs w:val="32"/>
        </w:rPr>
        <w:t xml:space="preserve"> of this resource guide.</w:t>
      </w:r>
    </w:p>
    <w:p w:rsidR="00855F75" w:rsidRPr="0060294A" w:rsidRDefault="00855F75" w:rsidP="000F3D76">
      <w:pPr>
        <w:autoSpaceDE w:val="0"/>
        <w:autoSpaceDN w:val="0"/>
        <w:adjustRightInd w:val="0"/>
        <w:spacing w:after="0"/>
        <w:rPr>
          <w:rFonts w:ascii="Times New Roman" w:hAnsi="Times New Roman"/>
          <w:color w:val="000000"/>
          <w:sz w:val="32"/>
          <w:szCs w:val="32"/>
        </w:rPr>
      </w:pPr>
    </w:p>
    <w:p w:rsidR="00C92B7B" w:rsidRPr="0060294A" w:rsidRDefault="00E339DC" w:rsidP="000F3D76">
      <w:pPr>
        <w:autoSpaceDE w:val="0"/>
        <w:autoSpaceDN w:val="0"/>
        <w:adjustRightInd w:val="0"/>
        <w:spacing w:after="0"/>
        <w:rPr>
          <w:rFonts w:ascii="Times New Roman" w:hAnsi="Times New Roman"/>
          <w:color w:val="000000"/>
          <w:sz w:val="32"/>
          <w:szCs w:val="32"/>
        </w:rPr>
      </w:pPr>
      <w:r>
        <w:rPr>
          <w:rFonts w:ascii="Times New Roman" w:hAnsi="Times New Roman"/>
          <w:color w:val="000000"/>
          <w:sz w:val="32"/>
          <w:szCs w:val="32"/>
        </w:rPr>
        <w:t>Electric cooperatives believe t</w:t>
      </w:r>
      <w:r w:rsidR="00C92B7B" w:rsidRPr="0060294A">
        <w:rPr>
          <w:rFonts w:ascii="Times New Roman" w:hAnsi="Times New Roman"/>
          <w:color w:val="000000"/>
          <w:sz w:val="32"/>
          <w:szCs w:val="32"/>
        </w:rPr>
        <w:t xml:space="preserve">he </w:t>
      </w:r>
      <w:r w:rsidR="00192682">
        <w:rPr>
          <w:rFonts w:ascii="Times New Roman" w:hAnsi="Times New Roman"/>
          <w:color w:val="000000"/>
          <w:sz w:val="32"/>
          <w:szCs w:val="32"/>
        </w:rPr>
        <w:t xml:space="preserve">desire to </w:t>
      </w:r>
      <w:r w:rsidR="00C92B7B" w:rsidRPr="0060294A">
        <w:rPr>
          <w:rFonts w:ascii="Times New Roman" w:hAnsi="Times New Roman"/>
          <w:color w:val="000000"/>
          <w:sz w:val="32"/>
          <w:szCs w:val="32"/>
        </w:rPr>
        <w:t>increase</w:t>
      </w:r>
      <w:r w:rsidR="00192682">
        <w:rPr>
          <w:rFonts w:ascii="Times New Roman" w:hAnsi="Times New Roman"/>
          <w:color w:val="000000"/>
          <w:sz w:val="32"/>
          <w:szCs w:val="32"/>
        </w:rPr>
        <w:t xml:space="preserve"> the</w:t>
      </w:r>
      <w:r w:rsidR="00C92B7B" w:rsidRPr="0060294A">
        <w:rPr>
          <w:rFonts w:ascii="Times New Roman" w:hAnsi="Times New Roman"/>
          <w:color w:val="000000"/>
          <w:sz w:val="32"/>
          <w:szCs w:val="32"/>
        </w:rPr>
        <w:t xml:space="preserve"> use of renewable</w:t>
      </w:r>
      <w:r w:rsidR="00855F75"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energy </w:t>
      </w:r>
      <w:r w:rsidR="00192682">
        <w:rPr>
          <w:rFonts w:ascii="Times New Roman" w:hAnsi="Times New Roman"/>
          <w:color w:val="000000"/>
          <w:sz w:val="32"/>
          <w:szCs w:val="32"/>
        </w:rPr>
        <w:t xml:space="preserve">must be </w:t>
      </w:r>
      <w:r w:rsidR="00C92B7B" w:rsidRPr="0060294A">
        <w:rPr>
          <w:rFonts w:ascii="Times New Roman" w:hAnsi="Times New Roman"/>
          <w:color w:val="000000"/>
          <w:sz w:val="32"/>
          <w:szCs w:val="32"/>
        </w:rPr>
        <w:t>balanced with the need to keep</w:t>
      </w:r>
      <w:r w:rsidR="00855F75"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electricity affordable and reliable</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A</w:t>
      </w:r>
      <w:r w:rsidR="00A05FCB">
        <w:rPr>
          <w:rFonts w:ascii="Times New Roman" w:hAnsi="Times New Roman"/>
          <w:color w:val="000000"/>
          <w:sz w:val="32"/>
          <w:szCs w:val="32"/>
        </w:rPr>
        <w:t xml:space="preserve"> renewable mandate</w:t>
      </w:r>
      <w:r w:rsidR="00C92B7B" w:rsidRPr="0060294A">
        <w:rPr>
          <w:rFonts w:ascii="Times New Roman" w:hAnsi="Times New Roman"/>
          <w:color w:val="000000"/>
          <w:sz w:val="32"/>
          <w:szCs w:val="32"/>
        </w:rPr>
        <w:t xml:space="preserve"> might</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sound good in concept, but in </w:t>
      </w:r>
      <w:r w:rsidR="00FA250F" w:rsidRPr="0060294A">
        <w:rPr>
          <w:rFonts w:ascii="Times New Roman" w:hAnsi="Times New Roman"/>
          <w:color w:val="000000"/>
          <w:sz w:val="32"/>
          <w:szCs w:val="32"/>
        </w:rPr>
        <w:t>reality,</w:t>
      </w:r>
      <w:r w:rsidR="00C92B7B" w:rsidRPr="0060294A">
        <w:rPr>
          <w:rFonts w:ascii="Times New Roman" w:hAnsi="Times New Roman"/>
          <w:color w:val="000000"/>
          <w:sz w:val="32"/>
          <w:szCs w:val="32"/>
        </w:rPr>
        <w:t xml:space="preserve"> such a plan</w:t>
      </w:r>
      <w:r w:rsidR="00855F75"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could lead to significant increases in costs</w:t>
      </w:r>
      <w:r w:rsidR="002945A8" w:rsidRPr="0060294A">
        <w:rPr>
          <w:rFonts w:ascii="Times New Roman" w:hAnsi="Times New Roman"/>
          <w:color w:val="000000"/>
          <w:sz w:val="32"/>
          <w:szCs w:val="32"/>
        </w:rPr>
        <w:t xml:space="preserve"> for Floridians</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In</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addition, renewables such as solar and wind are</w:t>
      </w:r>
      <w:r w:rsidR="00855F75"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intermittent energy sources that cause planning</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and reliability problems for utilities that must</w:t>
      </w:r>
      <w:r w:rsidR="00855F75"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provide power regardless of whether the sun is</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shining or the wind is blowing</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Clay Electric</w:t>
      </w:r>
      <w:r w:rsidR="00855F75"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will continue to support legislation that promotes</w:t>
      </w:r>
      <w:r w:rsidR="00855F75" w:rsidRPr="0060294A">
        <w:rPr>
          <w:rFonts w:ascii="Times New Roman" w:hAnsi="Times New Roman"/>
          <w:color w:val="000000"/>
          <w:sz w:val="32"/>
          <w:szCs w:val="32"/>
        </w:rPr>
        <w:t xml:space="preserve"> </w:t>
      </w:r>
      <w:r w:rsidR="00A771B4">
        <w:rPr>
          <w:rFonts w:ascii="Times New Roman" w:hAnsi="Times New Roman"/>
          <w:color w:val="000000"/>
          <w:sz w:val="32"/>
          <w:szCs w:val="32"/>
        </w:rPr>
        <w:t xml:space="preserve">voluntary </w:t>
      </w:r>
      <w:r w:rsidR="00C92B7B" w:rsidRPr="0060294A">
        <w:rPr>
          <w:rFonts w:ascii="Times New Roman" w:hAnsi="Times New Roman"/>
          <w:color w:val="000000"/>
          <w:sz w:val="32"/>
          <w:szCs w:val="32"/>
        </w:rPr>
        <w:t xml:space="preserve">renewable programs so long as </w:t>
      </w:r>
      <w:r w:rsidR="00B771D0">
        <w:rPr>
          <w:rFonts w:ascii="Times New Roman" w:hAnsi="Times New Roman"/>
          <w:color w:val="000000"/>
          <w:sz w:val="32"/>
          <w:szCs w:val="32"/>
        </w:rPr>
        <w:t xml:space="preserve">the </w:t>
      </w:r>
      <w:r w:rsidR="00C92B7B" w:rsidRPr="0060294A">
        <w:rPr>
          <w:rFonts w:ascii="Times New Roman" w:hAnsi="Times New Roman"/>
          <w:color w:val="000000"/>
          <w:sz w:val="32"/>
          <w:szCs w:val="32"/>
        </w:rPr>
        <w:t>costs are</w:t>
      </w:r>
      <w:r w:rsidR="00855F75"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reasonable.</w:t>
      </w:r>
    </w:p>
    <w:p w:rsidR="008B0D52" w:rsidRPr="0060294A" w:rsidRDefault="008B0D52" w:rsidP="000F3D76">
      <w:pPr>
        <w:autoSpaceDE w:val="0"/>
        <w:autoSpaceDN w:val="0"/>
        <w:adjustRightInd w:val="0"/>
        <w:spacing w:after="0"/>
        <w:rPr>
          <w:rFonts w:ascii="Times New Roman" w:hAnsi="Times New Roman"/>
          <w:color w:val="000000"/>
          <w:sz w:val="32"/>
          <w:szCs w:val="32"/>
        </w:rPr>
      </w:pPr>
    </w:p>
    <w:p w:rsidR="00B771D0" w:rsidRPr="000F3D76" w:rsidRDefault="008B0D52" w:rsidP="000F3D76">
      <w:pPr>
        <w:pStyle w:val="ListParagraph"/>
        <w:autoSpaceDE w:val="0"/>
        <w:autoSpaceDN w:val="0"/>
        <w:adjustRightInd w:val="0"/>
        <w:spacing w:after="0"/>
        <w:ind w:left="0"/>
        <w:rPr>
          <w:rFonts w:ascii="Times New Roman" w:hAnsi="Times New Roman"/>
          <w:color w:val="000000"/>
          <w:sz w:val="32"/>
          <w:szCs w:val="32"/>
          <w:u w:val="single"/>
        </w:rPr>
      </w:pPr>
      <w:r w:rsidRPr="000F3D76">
        <w:rPr>
          <w:rFonts w:ascii="Times New Roman" w:hAnsi="Times New Roman"/>
          <w:color w:val="000000"/>
          <w:sz w:val="32"/>
          <w:szCs w:val="32"/>
          <w:u w:val="single"/>
        </w:rPr>
        <w:t>Third Party Retail Sales</w:t>
      </w:r>
      <w:r w:rsidR="00B771D0" w:rsidRPr="000F3D76">
        <w:rPr>
          <w:rFonts w:ascii="Times New Roman" w:hAnsi="Times New Roman"/>
          <w:color w:val="000000"/>
          <w:sz w:val="32"/>
          <w:szCs w:val="32"/>
          <w:u w:val="single"/>
        </w:rPr>
        <w:t xml:space="preserve"> of </w:t>
      </w:r>
      <w:r w:rsidR="00B771D0">
        <w:rPr>
          <w:rFonts w:ascii="Times New Roman" w:hAnsi="Times New Roman"/>
          <w:color w:val="000000"/>
          <w:sz w:val="32"/>
          <w:szCs w:val="32"/>
          <w:u w:val="single"/>
        </w:rPr>
        <w:t>R</w:t>
      </w:r>
      <w:r w:rsidR="00B771D0" w:rsidRPr="000F3D76">
        <w:rPr>
          <w:rFonts w:ascii="Times New Roman" w:hAnsi="Times New Roman"/>
          <w:color w:val="000000"/>
          <w:sz w:val="32"/>
          <w:szCs w:val="32"/>
          <w:u w:val="single"/>
        </w:rPr>
        <w:t xml:space="preserve">enewable </w:t>
      </w:r>
      <w:r w:rsidR="00B771D0">
        <w:rPr>
          <w:rFonts w:ascii="Times New Roman" w:hAnsi="Times New Roman"/>
          <w:color w:val="000000"/>
          <w:sz w:val="32"/>
          <w:szCs w:val="32"/>
          <w:u w:val="single"/>
        </w:rPr>
        <w:t>E</w:t>
      </w:r>
      <w:r w:rsidR="00B771D0" w:rsidRPr="000F3D76">
        <w:rPr>
          <w:rFonts w:ascii="Times New Roman" w:hAnsi="Times New Roman"/>
          <w:color w:val="000000"/>
          <w:sz w:val="32"/>
          <w:szCs w:val="32"/>
          <w:u w:val="single"/>
        </w:rPr>
        <w:t>lectricity</w:t>
      </w:r>
    </w:p>
    <w:p w:rsidR="008B0D52" w:rsidRPr="0060294A" w:rsidRDefault="008B0D52" w:rsidP="000F3D76">
      <w:pPr>
        <w:autoSpaceDE w:val="0"/>
        <w:autoSpaceDN w:val="0"/>
        <w:adjustRightInd w:val="0"/>
        <w:spacing w:after="0"/>
        <w:rPr>
          <w:rFonts w:ascii="Times New Roman" w:hAnsi="Times New Roman"/>
          <w:b/>
          <w:color w:val="000000"/>
          <w:sz w:val="32"/>
          <w:szCs w:val="32"/>
        </w:rPr>
      </w:pPr>
    </w:p>
    <w:p w:rsidR="00EA1EB9" w:rsidRPr="00EA1EB9" w:rsidRDefault="008B0D52" w:rsidP="00823D81">
      <w:pPr>
        <w:rPr>
          <w:rFonts w:ascii="Times New Roman" w:hAnsi="Times New Roman"/>
          <w:sz w:val="32"/>
          <w:szCs w:val="32"/>
        </w:rPr>
      </w:pPr>
      <w:r w:rsidRPr="0060294A">
        <w:rPr>
          <w:rFonts w:ascii="Times New Roman" w:hAnsi="Times New Roman"/>
          <w:color w:val="000000"/>
          <w:sz w:val="32"/>
          <w:szCs w:val="32"/>
        </w:rPr>
        <w:t xml:space="preserve">Current law </w:t>
      </w:r>
      <w:r w:rsidR="003E3553">
        <w:rPr>
          <w:rFonts w:ascii="Times New Roman" w:hAnsi="Times New Roman"/>
          <w:color w:val="000000"/>
          <w:sz w:val="32"/>
          <w:szCs w:val="32"/>
        </w:rPr>
        <w:t>provides</w:t>
      </w:r>
      <w:r w:rsidR="003E3553"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that any </w:t>
      </w:r>
      <w:r w:rsidR="00E339DC">
        <w:rPr>
          <w:rFonts w:ascii="Times New Roman" w:hAnsi="Times New Roman"/>
          <w:color w:val="000000"/>
          <w:sz w:val="32"/>
          <w:szCs w:val="32"/>
        </w:rPr>
        <w:t>renewable generator</w:t>
      </w:r>
      <w:r w:rsidR="00E91FA1" w:rsidRPr="0060294A">
        <w:rPr>
          <w:rFonts w:ascii="Times New Roman" w:hAnsi="Times New Roman"/>
          <w:color w:val="000000"/>
          <w:sz w:val="32"/>
          <w:szCs w:val="32"/>
        </w:rPr>
        <w:t xml:space="preserve"> </w:t>
      </w:r>
      <w:r w:rsidRPr="0060294A">
        <w:rPr>
          <w:rFonts w:ascii="Times New Roman" w:hAnsi="Times New Roman"/>
          <w:color w:val="000000"/>
          <w:sz w:val="32"/>
          <w:szCs w:val="32"/>
        </w:rPr>
        <w:t>can sell electricity into the wholesale market.  Some groups are seeking legislation to</w:t>
      </w:r>
      <w:r w:rsidR="008D6141" w:rsidRPr="0060294A">
        <w:rPr>
          <w:rFonts w:ascii="Times New Roman" w:hAnsi="Times New Roman"/>
          <w:color w:val="000000"/>
          <w:sz w:val="32"/>
          <w:szCs w:val="32"/>
        </w:rPr>
        <w:t xml:space="preserve"> expand this authority</w:t>
      </w:r>
      <w:r w:rsidRPr="0060294A">
        <w:rPr>
          <w:rFonts w:ascii="Times New Roman" w:hAnsi="Times New Roman"/>
          <w:color w:val="000000"/>
          <w:sz w:val="32"/>
          <w:szCs w:val="32"/>
        </w:rPr>
        <w:t xml:space="preserve"> </w:t>
      </w:r>
      <w:r w:rsidR="008D6141" w:rsidRPr="0060294A">
        <w:rPr>
          <w:rFonts w:ascii="Times New Roman" w:hAnsi="Times New Roman"/>
          <w:color w:val="000000"/>
          <w:sz w:val="32"/>
          <w:szCs w:val="32"/>
        </w:rPr>
        <w:t xml:space="preserve">to </w:t>
      </w:r>
      <w:r w:rsidRPr="0060294A">
        <w:rPr>
          <w:rFonts w:ascii="Times New Roman" w:hAnsi="Times New Roman"/>
          <w:color w:val="000000"/>
          <w:sz w:val="32"/>
          <w:szCs w:val="32"/>
        </w:rPr>
        <w:t xml:space="preserve">allow a </w:t>
      </w:r>
      <w:r w:rsidR="00CC7161">
        <w:rPr>
          <w:rFonts w:ascii="Times New Roman" w:hAnsi="Times New Roman"/>
          <w:color w:val="000000"/>
          <w:sz w:val="32"/>
          <w:szCs w:val="32"/>
        </w:rPr>
        <w:t>non-utility</w:t>
      </w:r>
      <w:r w:rsidR="00DE012C">
        <w:rPr>
          <w:rFonts w:ascii="Times New Roman" w:hAnsi="Times New Roman"/>
          <w:color w:val="000000"/>
          <w:sz w:val="32"/>
          <w:szCs w:val="32"/>
        </w:rPr>
        <w:t xml:space="preserve"> </w:t>
      </w:r>
      <w:r w:rsidRPr="0060294A">
        <w:rPr>
          <w:rFonts w:ascii="Times New Roman" w:hAnsi="Times New Roman"/>
          <w:color w:val="000000"/>
          <w:sz w:val="32"/>
          <w:szCs w:val="32"/>
        </w:rPr>
        <w:t xml:space="preserve">third party </w:t>
      </w:r>
      <w:r w:rsidR="00AB185F">
        <w:rPr>
          <w:rFonts w:ascii="Times New Roman" w:hAnsi="Times New Roman"/>
          <w:color w:val="000000"/>
          <w:sz w:val="32"/>
          <w:szCs w:val="32"/>
        </w:rPr>
        <w:t xml:space="preserve">renewable </w:t>
      </w:r>
      <w:r w:rsidRPr="0060294A">
        <w:rPr>
          <w:rFonts w:ascii="Times New Roman" w:hAnsi="Times New Roman"/>
          <w:color w:val="000000"/>
          <w:sz w:val="32"/>
          <w:szCs w:val="32"/>
        </w:rPr>
        <w:t>generat</w:t>
      </w:r>
      <w:r w:rsidR="00AB185F">
        <w:rPr>
          <w:rFonts w:ascii="Times New Roman" w:hAnsi="Times New Roman"/>
          <w:color w:val="000000"/>
          <w:sz w:val="32"/>
          <w:szCs w:val="32"/>
        </w:rPr>
        <w:t>or</w:t>
      </w:r>
      <w:r w:rsidRPr="0060294A">
        <w:rPr>
          <w:rFonts w:ascii="Times New Roman" w:hAnsi="Times New Roman"/>
          <w:color w:val="000000"/>
          <w:sz w:val="32"/>
          <w:szCs w:val="32"/>
        </w:rPr>
        <w:t xml:space="preserve"> </w:t>
      </w:r>
      <w:r w:rsidR="00AB185F">
        <w:rPr>
          <w:rFonts w:ascii="Times New Roman" w:hAnsi="Times New Roman"/>
          <w:color w:val="000000"/>
          <w:sz w:val="32"/>
          <w:szCs w:val="32"/>
        </w:rPr>
        <w:t>to</w:t>
      </w:r>
      <w:r w:rsidRPr="0060294A">
        <w:rPr>
          <w:rFonts w:ascii="Times New Roman" w:hAnsi="Times New Roman"/>
          <w:color w:val="000000"/>
          <w:sz w:val="32"/>
          <w:szCs w:val="32"/>
        </w:rPr>
        <w:t xml:space="preserve"> sell electricity to existing</w:t>
      </w:r>
      <w:r w:rsidR="008D6141" w:rsidRPr="0060294A">
        <w:rPr>
          <w:rFonts w:ascii="Times New Roman" w:hAnsi="Times New Roman"/>
          <w:color w:val="000000"/>
          <w:sz w:val="32"/>
          <w:szCs w:val="32"/>
        </w:rPr>
        <w:t xml:space="preserve"> retail</w:t>
      </w:r>
      <w:r w:rsidRPr="0060294A">
        <w:rPr>
          <w:rFonts w:ascii="Times New Roman" w:hAnsi="Times New Roman"/>
          <w:color w:val="000000"/>
          <w:sz w:val="32"/>
          <w:szCs w:val="32"/>
        </w:rPr>
        <w:t xml:space="preserve"> customers of electric utilities</w:t>
      </w:r>
      <w:r w:rsidR="0070234C" w:rsidRPr="0060294A">
        <w:rPr>
          <w:rFonts w:ascii="Times New Roman" w:hAnsi="Times New Roman"/>
          <w:color w:val="000000"/>
          <w:sz w:val="32"/>
          <w:szCs w:val="32"/>
        </w:rPr>
        <w:t xml:space="preserve"> through the utilit</w:t>
      </w:r>
      <w:r w:rsidR="00DE012C">
        <w:rPr>
          <w:rFonts w:ascii="Times New Roman" w:hAnsi="Times New Roman"/>
          <w:color w:val="000000"/>
          <w:sz w:val="32"/>
          <w:szCs w:val="32"/>
        </w:rPr>
        <w:t>y’s</w:t>
      </w:r>
      <w:r w:rsidR="008D6141" w:rsidRPr="0060294A">
        <w:rPr>
          <w:rFonts w:ascii="Times New Roman" w:hAnsi="Times New Roman"/>
          <w:color w:val="000000"/>
          <w:sz w:val="32"/>
          <w:szCs w:val="32"/>
        </w:rPr>
        <w:t xml:space="preserve"> lines and equipment</w:t>
      </w:r>
      <w:r w:rsidRPr="0060294A">
        <w:rPr>
          <w:rFonts w:ascii="Times New Roman" w:hAnsi="Times New Roman"/>
          <w:color w:val="000000"/>
          <w:sz w:val="32"/>
          <w:szCs w:val="32"/>
        </w:rPr>
        <w:t xml:space="preserve">.  </w:t>
      </w:r>
      <w:r w:rsidR="008D6141" w:rsidRPr="0060294A">
        <w:rPr>
          <w:rFonts w:ascii="Times New Roman" w:hAnsi="Times New Roman"/>
          <w:color w:val="000000"/>
          <w:sz w:val="32"/>
          <w:szCs w:val="32"/>
        </w:rPr>
        <w:t>Clearly, this would be a substantial change to the regulatory compact</w:t>
      </w:r>
      <w:r w:rsidR="00E339DC">
        <w:rPr>
          <w:rFonts w:ascii="Times New Roman" w:hAnsi="Times New Roman"/>
          <w:color w:val="000000"/>
          <w:sz w:val="32"/>
          <w:szCs w:val="32"/>
        </w:rPr>
        <w:t>,</w:t>
      </w:r>
      <w:r w:rsidR="008D6141" w:rsidRPr="0060294A">
        <w:rPr>
          <w:rFonts w:ascii="Times New Roman" w:hAnsi="Times New Roman"/>
          <w:color w:val="000000"/>
          <w:sz w:val="32"/>
          <w:szCs w:val="32"/>
        </w:rPr>
        <w:t xml:space="preserve"> and such a</w:t>
      </w:r>
      <w:r w:rsidRPr="0060294A">
        <w:rPr>
          <w:rFonts w:ascii="Times New Roman" w:hAnsi="Times New Roman"/>
          <w:color w:val="000000"/>
          <w:sz w:val="32"/>
          <w:szCs w:val="32"/>
        </w:rPr>
        <w:t xml:space="preserve"> scheme could </w:t>
      </w:r>
      <w:r w:rsidR="008D6141" w:rsidRPr="0060294A">
        <w:rPr>
          <w:rFonts w:ascii="Times New Roman" w:hAnsi="Times New Roman"/>
          <w:color w:val="000000"/>
          <w:sz w:val="32"/>
          <w:szCs w:val="32"/>
        </w:rPr>
        <w:t>result in s</w:t>
      </w:r>
      <w:r w:rsidR="00DE012C">
        <w:rPr>
          <w:rFonts w:ascii="Times New Roman" w:hAnsi="Times New Roman"/>
          <w:color w:val="000000"/>
          <w:sz w:val="32"/>
          <w:szCs w:val="32"/>
        </w:rPr>
        <w:t>ignificant rate increases for</w:t>
      </w:r>
      <w:r w:rsidR="008D6141" w:rsidRPr="0060294A">
        <w:rPr>
          <w:rFonts w:ascii="Times New Roman" w:hAnsi="Times New Roman"/>
          <w:color w:val="000000"/>
          <w:sz w:val="32"/>
          <w:szCs w:val="32"/>
        </w:rPr>
        <w:t xml:space="preserve"> customers that do not buy from third party generators</w:t>
      </w:r>
      <w:r w:rsidR="00E339DC">
        <w:rPr>
          <w:rFonts w:ascii="Times New Roman" w:hAnsi="Times New Roman"/>
          <w:color w:val="000000"/>
          <w:sz w:val="32"/>
          <w:szCs w:val="32"/>
        </w:rPr>
        <w:t xml:space="preserve"> if they are required to subsidize those that purchase from third parties</w:t>
      </w:r>
      <w:r w:rsidR="00DE012C">
        <w:rPr>
          <w:rFonts w:ascii="Times New Roman" w:hAnsi="Times New Roman"/>
          <w:color w:val="000000"/>
          <w:sz w:val="32"/>
          <w:szCs w:val="32"/>
        </w:rPr>
        <w:t xml:space="preserve">. </w:t>
      </w:r>
      <w:r w:rsidRPr="0060294A">
        <w:rPr>
          <w:rFonts w:ascii="Times New Roman" w:hAnsi="Times New Roman"/>
          <w:color w:val="000000"/>
          <w:sz w:val="32"/>
          <w:szCs w:val="32"/>
        </w:rPr>
        <w:t xml:space="preserve"> </w:t>
      </w:r>
      <w:r w:rsidR="00EA1EB9" w:rsidRPr="00EA1EB9">
        <w:rPr>
          <w:rFonts w:ascii="Times New Roman" w:hAnsi="Times New Roman"/>
          <w:sz w:val="32"/>
          <w:szCs w:val="32"/>
        </w:rPr>
        <w:t xml:space="preserve">The electric cooperatives believe that numerous issues must be resolved before serious consideration can be given to allow third party retail sales by renewable generators, including but not limited to the following: </w:t>
      </w:r>
    </w:p>
    <w:p w:rsidR="00EA1EB9" w:rsidRPr="00EA1EB9" w:rsidRDefault="00EA1EB9" w:rsidP="00EA1EB9">
      <w:pPr>
        <w:pStyle w:val="ListParagraph"/>
        <w:numPr>
          <w:ilvl w:val="0"/>
          <w:numId w:val="3"/>
        </w:numPr>
        <w:spacing w:after="0"/>
        <w:contextualSpacing w:val="0"/>
        <w:rPr>
          <w:rFonts w:ascii="Times New Roman" w:hAnsi="Times New Roman"/>
          <w:sz w:val="32"/>
          <w:szCs w:val="32"/>
        </w:rPr>
      </w:pPr>
      <w:r w:rsidRPr="00EA1EB9">
        <w:rPr>
          <w:rFonts w:ascii="Times New Roman" w:hAnsi="Times New Roman"/>
          <w:sz w:val="32"/>
          <w:szCs w:val="32"/>
        </w:rPr>
        <w:lastRenderedPageBreak/>
        <w:t xml:space="preserve">Does the utility have an obligation to provide power to </w:t>
      </w:r>
      <w:r w:rsidR="005E4BC7">
        <w:rPr>
          <w:rFonts w:ascii="Times New Roman" w:hAnsi="Times New Roman"/>
          <w:sz w:val="32"/>
          <w:szCs w:val="32"/>
        </w:rPr>
        <w:t>a</w:t>
      </w:r>
      <w:r w:rsidRPr="00EA1EB9">
        <w:rPr>
          <w:rFonts w:ascii="Times New Roman" w:hAnsi="Times New Roman"/>
          <w:sz w:val="32"/>
          <w:szCs w:val="32"/>
        </w:rPr>
        <w:t xml:space="preserve"> customer at times when </w:t>
      </w:r>
      <w:r w:rsidR="00C43FF3">
        <w:rPr>
          <w:rFonts w:ascii="Times New Roman" w:hAnsi="Times New Roman"/>
          <w:sz w:val="32"/>
          <w:szCs w:val="32"/>
        </w:rPr>
        <w:t>its</w:t>
      </w:r>
      <w:r w:rsidR="00C43FF3" w:rsidRPr="00EA1EB9">
        <w:rPr>
          <w:rFonts w:ascii="Times New Roman" w:hAnsi="Times New Roman"/>
          <w:sz w:val="32"/>
          <w:szCs w:val="32"/>
        </w:rPr>
        <w:t xml:space="preserve"> </w:t>
      </w:r>
      <w:r w:rsidR="00D31B41">
        <w:rPr>
          <w:rFonts w:ascii="Times New Roman" w:hAnsi="Times New Roman"/>
          <w:sz w:val="32"/>
          <w:szCs w:val="32"/>
        </w:rPr>
        <w:t xml:space="preserve">third party </w:t>
      </w:r>
      <w:r w:rsidRPr="00EA1EB9">
        <w:rPr>
          <w:rFonts w:ascii="Times New Roman" w:hAnsi="Times New Roman"/>
          <w:sz w:val="32"/>
          <w:szCs w:val="32"/>
        </w:rPr>
        <w:t xml:space="preserve">renewable generator </w:t>
      </w:r>
      <w:r w:rsidR="005E4BC7">
        <w:rPr>
          <w:rFonts w:ascii="Times New Roman" w:hAnsi="Times New Roman"/>
          <w:sz w:val="32"/>
          <w:szCs w:val="32"/>
        </w:rPr>
        <w:t xml:space="preserve">is not able to </w:t>
      </w:r>
      <w:r w:rsidRPr="00EA1EB9">
        <w:rPr>
          <w:rFonts w:ascii="Times New Roman" w:hAnsi="Times New Roman"/>
          <w:sz w:val="32"/>
          <w:szCs w:val="32"/>
        </w:rPr>
        <w:t>provide all of the customer’s needs?</w:t>
      </w:r>
    </w:p>
    <w:p w:rsidR="00EA1EB9" w:rsidRPr="00EA1EB9" w:rsidRDefault="00EA1EB9" w:rsidP="00EA1EB9">
      <w:pPr>
        <w:pStyle w:val="ListParagraph"/>
        <w:numPr>
          <w:ilvl w:val="1"/>
          <w:numId w:val="3"/>
        </w:numPr>
        <w:spacing w:after="0"/>
        <w:contextualSpacing w:val="0"/>
        <w:rPr>
          <w:rFonts w:ascii="Times New Roman" w:hAnsi="Times New Roman"/>
          <w:sz w:val="32"/>
          <w:szCs w:val="32"/>
        </w:rPr>
      </w:pPr>
      <w:r w:rsidRPr="00EA1EB9">
        <w:rPr>
          <w:rFonts w:ascii="Times New Roman" w:hAnsi="Times New Roman"/>
          <w:sz w:val="32"/>
          <w:szCs w:val="32"/>
        </w:rPr>
        <w:t>If so</w:t>
      </w:r>
      <w:r w:rsidR="00DB022D">
        <w:rPr>
          <w:rFonts w:ascii="Times New Roman" w:hAnsi="Times New Roman"/>
          <w:sz w:val="32"/>
          <w:szCs w:val="32"/>
        </w:rPr>
        <w:t>,</w:t>
      </w:r>
      <w:r w:rsidRPr="00EA1EB9">
        <w:rPr>
          <w:rFonts w:ascii="Times New Roman" w:hAnsi="Times New Roman"/>
          <w:sz w:val="32"/>
          <w:szCs w:val="32"/>
        </w:rPr>
        <w:t xml:space="preserve"> should this power be provided at </w:t>
      </w:r>
      <w:r w:rsidR="00D31B41">
        <w:rPr>
          <w:rFonts w:ascii="Times New Roman" w:hAnsi="Times New Roman"/>
          <w:sz w:val="32"/>
          <w:szCs w:val="32"/>
        </w:rPr>
        <w:t xml:space="preserve">the </w:t>
      </w:r>
      <w:r w:rsidR="005E4BC7">
        <w:rPr>
          <w:rFonts w:ascii="Times New Roman" w:hAnsi="Times New Roman"/>
          <w:sz w:val="32"/>
          <w:szCs w:val="32"/>
        </w:rPr>
        <w:t xml:space="preserve">utility’s </w:t>
      </w:r>
      <w:r w:rsidR="00D31B41">
        <w:rPr>
          <w:rFonts w:ascii="Times New Roman" w:hAnsi="Times New Roman"/>
          <w:sz w:val="32"/>
          <w:szCs w:val="32"/>
        </w:rPr>
        <w:t xml:space="preserve">real time </w:t>
      </w:r>
      <w:r w:rsidRPr="00EA1EB9">
        <w:rPr>
          <w:rFonts w:ascii="Times New Roman" w:hAnsi="Times New Roman"/>
          <w:sz w:val="32"/>
          <w:szCs w:val="32"/>
        </w:rPr>
        <w:t xml:space="preserve">cost </w:t>
      </w:r>
      <w:r w:rsidR="00D31B41">
        <w:rPr>
          <w:rFonts w:ascii="Times New Roman" w:hAnsi="Times New Roman"/>
          <w:sz w:val="32"/>
          <w:szCs w:val="32"/>
        </w:rPr>
        <w:t>of</w:t>
      </w:r>
      <w:r w:rsidR="005E4BC7">
        <w:rPr>
          <w:rFonts w:ascii="Times New Roman" w:hAnsi="Times New Roman"/>
          <w:sz w:val="32"/>
          <w:szCs w:val="32"/>
        </w:rPr>
        <w:t xml:space="preserve"> providing energy</w:t>
      </w:r>
      <w:r w:rsidR="00D31B41">
        <w:rPr>
          <w:rFonts w:ascii="Times New Roman" w:hAnsi="Times New Roman"/>
          <w:sz w:val="32"/>
          <w:szCs w:val="32"/>
        </w:rPr>
        <w:t xml:space="preserve"> </w:t>
      </w:r>
      <w:r w:rsidRPr="00EA1EB9">
        <w:rPr>
          <w:rFonts w:ascii="Times New Roman" w:hAnsi="Times New Roman"/>
          <w:sz w:val="32"/>
          <w:szCs w:val="32"/>
        </w:rPr>
        <w:t>or should the</w:t>
      </w:r>
      <w:r w:rsidR="00C43FF3">
        <w:rPr>
          <w:rFonts w:ascii="Times New Roman" w:hAnsi="Times New Roman"/>
          <w:sz w:val="32"/>
          <w:szCs w:val="32"/>
        </w:rPr>
        <w:t xml:space="preserve"> </w:t>
      </w:r>
      <w:r w:rsidR="00D31B41">
        <w:rPr>
          <w:rFonts w:ascii="Times New Roman" w:hAnsi="Times New Roman"/>
          <w:sz w:val="32"/>
          <w:szCs w:val="32"/>
        </w:rPr>
        <w:t xml:space="preserve"> utility’s other customers </w:t>
      </w:r>
      <w:r w:rsidRPr="00EA1EB9">
        <w:rPr>
          <w:rFonts w:ascii="Times New Roman" w:hAnsi="Times New Roman"/>
          <w:sz w:val="32"/>
          <w:szCs w:val="32"/>
        </w:rPr>
        <w:t xml:space="preserve">be forced to subsidize the </w:t>
      </w:r>
      <w:r w:rsidR="00C43FF3">
        <w:rPr>
          <w:rFonts w:ascii="Times New Roman" w:hAnsi="Times New Roman"/>
          <w:sz w:val="32"/>
          <w:szCs w:val="32"/>
        </w:rPr>
        <w:t>customer</w:t>
      </w:r>
      <w:r w:rsidR="00482CAA">
        <w:rPr>
          <w:rFonts w:ascii="Times New Roman" w:hAnsi="Times New Roman"/>
          <w:sz w:val="32"/>
          <w:szCs w:val="32"/>
        </w:rPr>
        <w:t xml:space="preserve"> that has elected to</w:t>
      </w:r>
      <w:r w:rsidR="00C8379E">
        <w:rPr>
          <w:rFonts w:ascii="Times New Roman" w:hAnsi="Times New Roman"/>
          <w:sz w:val="32"/>
          <w:szCs w:val="32"/>
        </w:rPr>
        <w:t xml:space="preserve"> us</w:t>
      </w:r>
      <w:r w:rsidR="00482CAA">
        <w:rPr>
          <w:rFonts w:ascii="Times New Roman" w:hAnsi="Times New Roman"/>
          <w:sz w:val="32"/>
          <w:szCs w:val="32"/>
        </w:rPr>
        <w:t>e</w:t>
      </w:r>
      <w:r w:rsidR="00C8379E">
        <w:rPr>
          <w:rFonts w:ascii="Times New Roman" w:hAnsi="Times New Roman"/>
          <w:sz w:val="32"/>
          <w:szCs w:val="32"/>
        </w:rPr>
        <w:t xml:space="preserve"> the third party generator</w:t>
      </w:r>
      <w:r w:rsidRPr="00EA1EB9">
        <w:rPr>
          <w:rFonts w:ascii="Times New Roman" w:hAnsi="Times New Roman"/>
          <w:sz w:val="32"/>
          <w:szCs w:val="32"/>
        </w:rPr>
        <w:t>?</w:t>
      </w:r>
    </w:p>
    <w:p w:rsidR="00EA1EB9" w:rsidRPr="00EA1EB9" w:rsidRDefault="00EA1EB9" w:rsidP="00EA1EB9">
      <w:pPr>
        <w:pStyle w:val="ListParagraph"/>
        <w:numPr>
          <w:ilvl w:val="1"/>
          <w:numId w:val="3"/>
        </w:numPr>
        <w:spacing w:after="0"/>
        <w:contextualSpacing w:val="0"/>
        <w:rPr>
          <w:rFonts w:ascii="Times New Roman" w:hAnsi="Times New Roman"/>
          <w:sz w:val="32"/>
          <w:szCs w:val="32"/>
        </w:rPr>
      </w:pPr>
      <w:r w:rsidRPr="00EA1EB9">
        <w:rPr>
          <w:rFonts w:ascii="Times New Roman" w:hAnsi="Times New Roman"/>
          <w:sz w:val="32"/>
          <w:szCs w:val="32"/>
        </w:rPr>
        <w:t>Should special rates be designed for customers</w:t>
      </w:r>
      <w:r w:rsidR="005E4BC7">
        <w:rPr>
          <w:rFonts w:ascii="Times New Roman" w:hAnsi="Times New Roman"/>
          <w:sz w:val="32"/>
          <w:szCs w:val="32"/>
        </w:rPr>
        <w:t xml:space="preserve"> that will be jumping on and off the grid</w:t>
      </w:r>
      <w:r w:rsidRPr="00EA1EB9">
        <w:rPr>
          <w:rFonts w:ascii="Times New Roman" w:hAnsi="Times New Roman"/>
          <w:sz w:val="32"/>
          <w:szCs w:val="32"/>
        </w:rPr>
        <w:t>?</w:t>
      </w:r>
    </w:p>
    <w:p w:rsidR="00EA1EB9" w:rsidRPr="00EA1EB9" w:rsidRDefault="00EA1EB9" w:rsidP="00EA1EB9">
      <w:pPr>
        <w:pStyle w:val="ListParagraph"/>
        <w:numPr>
          <w:ilvl w:val="0"/>
          <w:numId w:val="3"/>
        </w:numPr>
        <w:spacing w:after="0"/>
        <w:contextualSpacing w:val="0"/>
        <w:rPr>
          <w:rFonts w:ascii="Times New Roman" w:hAnsi="Times New Roman"/>
          <w:sz w:val="32"/>
          <w:szCs w:val="32"/>
        </w:rPr>
      </w:pPr>
      <w:r w:rsidRPr="00EA1EB9">
        <w:rPr>
          <w:rFonts w:ascii="Times New Roman" w:hAnsi="Times New Roman"/>
          <w:sz w:val="32"/>
          <w:szCs w:val="32"/>
        </w:rPr>
        <w:t xml:space="preserve">Who should pay for the system upgrades that are required to accommodate these intermittent generators, which </w:t>
      </w:r>
      <w:r w:rsidR="00C43FF3">
        <w:rPr>
          <w:rFonts w:ascii="Times New Roman" w:hAnsi="Times New Roman"/>
          <w:sz w:val="32"/>
          <w:szCs w:val="32"/>
        </w:rPr>
        <w:t>could</w:t>
      </w:r>
      <w:r w:rsidRPr="00EA1EB9">
        <w:rPr>
          <w:rFonts w:ascii="Times New Roman" w:hAnsi="Times New Roman"/>
          <w:sz w:val="32"/>
          <w:szCs w:val="32"/>
        </w:rPr>
        <w:t xml:space="preserve"> be much larger than what </w:t>
      </w:r>
      <w:r w:rsidR="00C43FF3">
        <w:rPr>
          <w:rFonts w:ascii="Times New Roman" w:hAnsi="Times New Roman"/>
          <w:sz w:val="32"/>
          <w:szCs w:val="32"/>
        </w:rPr>
        <w:t xml:space="preserve">has been </w:t>
      </w:r>
      <w:r w:rsidRPr="00EA1EB9">
        <w:rPr>
          <w:rFonts w:ascii="Times New Roman" w:hAnsi="Times New Roman"/>
          <w:sz w:val="32"/>
          <w:szCs w:val="32"/>
        </w:rPr>
        <w:t xml:space="preserve">interconnected to date? </w:t>
      </w:r>
    </w:p>
    <w:p w:rsidR="00EA1EB9" w:rsidRPr="00EA1EB9" w:rsidRDefault="00EA1EB9" w:rsidP="00EA1EB9">
      <w:pPr>
        <w:pStyle w:val="ListParagraph"/>
        <w:numPr>
          <w:ilvl w:val="0"/>
          <w:numId w:val="3"/>
        </w:numPr>
        <w:spacing w:after="0"/>
        <w:contextualSpacing w:val="0"/>
        <w:rPr>
          <w:rFonts w:ascii="Times New Roman" w:hAnsi="Times New Roman"/>
          <w:sz w:val="32"/>
          <w:szCs w:val="32"/>
        </w:rPr>
      </w:pPr>
      <w:r w:rsidRPr="00EA1EB9">
        <w:rPr>
          <w:rFonts w:ascii="Times New Roman" w:hAnsi="Times New Roman"/>
          <w:sz w:val="32"/>
          <w:szCs w:val="32"/>
        </w:rPr>
        <w:t xml:space="preserve">Will the PSC or another agency have any jurisdiction over third party retailers </w:t>
      </w:r>
      <w:r w:rsidR="00C43FF3">
        <w:rPr>
          <w:rFonts w:ascii="Times New Roman" w:hAnsi="Times New Roman"/>
          <w:sz w:val="32"/>
          <w:szCs w:val="32"/>
        </w:rPr>
        <w:t>to resolve</w:t>
      </w:r>
      <w:r w:rsidRPr="00EA1EB9">
        <w:rPr>
          <w:rFonts w:ascii="Times New Roman" w:hAnsi="Times New Roman"/>
          <w:sz w:val="32"/>
          <w:szCs w:val="32"/>
        </w:rPr>
        <w:t xml:space="preserve"> disputes with utilities, and disputes between the customers and their re</w:t>
      </w:r>
      <w:r w:rsidR="005E4BC7">
        <w:rPr>
          <w:rFonts w:ascii="Times New Roman" w:hAnsi="Times New Roman"/>
          <w:sz w:val="32"/>
          <w:szCs w:val="32"/>
        </w:rPr>
        <w:t>newable energy providers</w:t>
      </w:r>
      <w:r w:rsidRPr="00EA1EB9">
        <w:rPr>
          <w:rFonts w:ascii="Times New Roman" w:hAnsi="Times New Roman"/>
          <w:sz w:val="32"/>
          <w:szCs w:val="32"/>
        </w:rPr>
        <w:t>?</w:t>
      </w:r>
    </w:p>
    <w:p w:rsidR="00EA1EB9" w:rsidRPr="00EA1EB9" w:rsidRDefault="00EA1EB9" w:rsidP="00EA1EB9">
      <w:pPr>
        <w:pStyle w:val="ListParagraph"/>
        <w:numPr>
          <w:ilvl w:val="0"/>
          <w:numId w:val="3"/>
        </w:numPr>
        <w:spacing w:after="0"/>
        <w:contextualSpacing w:val="0"/>
        <w:rPr>
          <w:rFonts w:ascii="Times New Roman" w:hAnsi="Times New Roman"/>
          <w:sz w:val="32"/>
          <w:szCs w:val="32"/>
        </w:rPr>
      </w:pPr>
      <w:r w:rsidRPr="00EA1EB9">
        <w:rPr>
          <w:rFonts w:ascii="Times New Roman" w:hAnsi="Times New Roman"/>
          <w:sz w:val="32"/>
          <w:szCs w:val="32"/>
        </w:rPr>
        <w:t>Will anyone regulate the siting, installation, and the safety of these facilities?</w:t>
      </w:r>
    </w:p>
    <w:p w:rsidR="00EA1EB9" w:rsidRPr="00EA1EB9" w:rsidRDefault="00EA1EB9" w:rsidP="00EA1EB9">
      <w:pPr>
        <w:pStyle w:val="ListParagraph"/>
        <w:numPr>
          <w:ilvl w:val="0"/>
          <w:numId w:val="3"/>
        </w:numPr>
        <w:spacing w:after="0"/>
        <w:contextualSpacing w:val="0"/>
        <w:rPr>
          <w:rFonts w:ascii="Times New Roman" w:hAnsi="Times New Roman"/>
          <w:sz w:val="32"/>
          <w:szCs w:val="32"/>
        </w:rPr>
      </w:pPr>
      <w:r w:rsidRPr="00EA1EB9">
        <w:rPr>
          <w:rFonts w:ascii="Times New Roman" w:hAnsi="Times New Roman"/>
          <w:sz w:val="32"/>
          <w:szCs w:val="32"/>
        </w:rPr>
        <w:t xml:space="preserve">Can the utility require insurance from these </w:t>
      </w:r>
      <w:r w:rsidR="00C8379E">
        <w:rPr>
          <w:rFonts w:ascii="Times New Roman" w:hAnsi="Times New Roman"/>
          <w:sz w:val="32"/>
          <w:szCs w:val="32"/>
        </w:rPr>
        <w:t xml:space="preserve">third party </w:t>
      </w:r>
      <w:r w:rsidRPr="00EA1EB9">
        <w:rPr>
          <w:rFonts w:ascii="Times New Roman" w:hAnsi="Times New Roman"/>
          <w:sz w:val="32"/>
          <w:szCs w:val="32"/>
        </w:rPr>
        <w:t xml:space="preserve">operators or their customers, or is the utility and its general body of ratepayers required to </w:t>
      </w:r>
      <w:r w:rsidR="005E4BC7">
        <w:rPr>
          <w:rFonts w:ascii="Times New Roman" w:hAnsi="Times New Roman"/>
          <w:sz w:val="32"/>
          <w:szCs w:val="32"/>
        </w:rPr>
        <w:t xml:space="preserve">pay for </w:t>
      </w:r>
      <w:r w:rsidR="002E1FE3">
        <w:rPr>
          <w:rFonts w:ascii="Times New Roman" w:hAnsi="Times New Roman"/>
          <w:sz w:val="32"/>
          <w:szCs w:val="32"/>
        </w:rPr>
        <w:t xml:space="preserve"> </w:t>
      </w:r>
      <w:r w:rsidRPr="00EA1EB9">
        <w:rPr>
          <w:rFonts w:ascii="Times New Roman" w:hAnsi="Times New Roman"/>
          <w:sz w:val="32"/>
          <w:szCs w:val="32"/>
        </w:rPr>
        <w:t xml:space="preserve">any damages </w:t>
      </w:r>
      <w:r w:rsidR="005E4BC7">
        <w:rPr>
          <w:rFonts w:ascii="Times New Roman" w:hAnsi="Times New Roman"/>
          <w:sz w:val="32"/>
          <w:szCs w:val="32"/>
        </w:rPr>
        <w:t xml:space="preserve">to the utility’s system </w:t>
      </w:r>
      <w:r w:rsidRPr="00EA1EB9">
        <w:rPr>
          <w:rFonts w:ascii="Times New Roman" w:hAnsi="Times New Roman"/>
          <w:sz w:val="32"/>
          <w:szCs w:val="32"/>
        </w:rPr>
        <w:t>th</w:t>
      </w:r>
      <w:r w:rsidR="005E4BC7">
        <w:rPr>
          <w:rFonts w:ascii="Times New Roman" w:hAnsi="Times New Roman"/>
          <w:sz w:val="32"/>
          <w:szCs w:val="32"/>
        </w:rPr>
        <w:t>at are the sole responsibility of the third party generator or their customers</w:t>
      </w:r>
      <w:r w:rsidRPr="00EA1EB9">
        <w:rPr>
          <w:rFonts w:ascii="Times New Roman" w:hAnsi="Times New Roman"/>
          <w:sz w:val="32"/>
          <w:szCs w:val="32"/>
        </w:rPr>
        <w:t>?</w:t>
      </w:r>
    </w:p>
    <w:p w:rsidR="00EA1EB9" w:rsidRPr="00EA1EB9" w:rsidRDefault="00EA1EB9" w:rsidP="008A445F">
      <w:pPr>
        <w:pStyle w:val="ListParagraph"/>
        <w:numPr>
          <w:ilvl w:val="0"/>
          <w:numId w:val="3"/>
        </w:numPr>
        <w:spacing w:after="0"/>
        <w:contextualSpacing w:val="0"/>
        <w:rPr>
          <w:rFonts w:ascii="Times New Roman" w:hAnsi="Times New Roman"/>
          <w:sz w:val="32"/>
          <w:szCs w:val="32"/>
        </w:rPr>
      </w:pPr>
      <w:r w:rsidRPr="008A445F">
        <w:rPr>
          <w:rFonts w:ascii="Times New Roman" w:hAnsi="Times New Roman"/>
          <w:sz w:val="32"/>
          <w:szCs w:val="32"/>
        </w:rPr>
        <w:t>Should the tax codes be changed to insure that state and local governments do not see significant revenue losses?</w:t>
      </w:r>
    </w:p>
    <w:p w:rsidR="008B0D52" w:rsidRPr="008A445F" w:rsidRDefault="008B0D52" w:rsidP="008A445F">
      <w:pPr>
        <w:autoSpaceDE w:val="0"/>
        <w:autoSpaceDN w:val="0"/>
        <w:adjustRightInd w:val="0"/>
        <w:spacing w:after="0"/>
        <w:rPr>
          <w:rFonts w:ascii="Times New Roman" w:hAnsi="Times New Roman"/>
          <w:color w:val="000000"/>
          <w:sz w:val="32"/>
          <w:szCs w:val="32"/>
        </w:rPr>
      </w:pPr>
    </w:p>
    <w:p w:rsidR="00C92B7B" w:rsidRPr="000F3D76" w:rsidRDefault="00C92B7B" w:rsidP="000F3D76">
      <w:pPr>
        <w:autoSpaceDE w:val="0"/>
        <w:autoSpaceDN w:val="0"/>
        <w:adjustRightInd w:val="0"/>
        <w:spacing w:after="0"/>
        <w:rPr>
          <w:rFonts w:ascii="Times New Roman" w:hAnsi="Times New Roman"/>
          <w:bCs/>
          <w:color w:val="000000"/>
          <w:sz w:val="32"/>
          <w:szCs w:val="32"/>
          <w:u w:val="single"/>
        </w:rPr>
      </w:pPr>
      <w:r w:rsidRPr="000F3D76">
        <w:rPr>
          <w:rFonts w:ascii="Times New Roman" w:hAnsi="Times New Roman"/>
          <w:bCs/>
          <w:color w:val="000000"/>
          <w:sz w:val="32"/>
          <w:szCs w:val="32"/>
          <w:u w:val="single"/>
        </w:rPr>
        <w:t xml:space="preserve">Sales Tax/Review of Exemptions and Exclusions </w:t>
      </w:r>
    </w:p>
    <w:p w:rsidR="005775F8" w:rsidRPr="0060294A" w:rsidRDefault="005775F8" w:rsidP="000F3D76">
      <w:pPr>
        <w:autoSpaceDE w:val="0"/>
        <w:autoSpaceDN w:val="0"/>
        <w:adjustRightInd w:val="0"/>
        <w:spacing w:after="0"/>
        <w:rPr>
          <w:rFonts w:ascii="Times New Roman" w:hAnsi="Times New Roman"/>
          <w:b/>
          <w:bCs/>
          <w:color w:val="000000"/>
          <w:sz w:val="32"/>
          <w:szCs w:val="32"/>
        </w:rPr>
      </w:pPr>
    </w:p>
    <w:p w:rsidR="00237EC2" w:rsidRDefault="00EA1EB9" w:rsidP="000F3D76">
      <w:pPr>
        <w:autoSpaceDE w:val="0"/>
        <w:autoSpaceDN w:val="0"/>
        <w:adjustRightInd w:val="0"/>
        <w:spacing w:after="0"/>
        <w:rPr>
          <w:rFonts w:ascii="Times New Roman" w:hAnsi="Times New Roman"/>
          <w:color w:val="000000"/>
          <w:sz w:val="32"/>
          <w:szCs w:val="32"/>
        </w:rPr>
      </w:pPr>
      <w:r>
        <w:rPr>
          <w:rFonts w:ascii="Times New Roman" w:hAnsi="Times New Roman"/>
          <w:color w:val="000000"/>
          <w:sz w:val="32"/>
          <w:szCs w:val="32"/>
        </w:rPr>
        <w:t xml:space="preserve">In </w:t>
      </w:r>
      <w:r w:rsidR="00C55A2E">
        <w:rPr>
          <w:rFonts w:ascii="Times New Roman" w:hAnsi="Times New Roman"/>
          <w:color w:val="000000"/>
          <w:sz w:val="32"/>
          <w:szCs w:val="32"/>
        </w:rPr>
        <w:t>previous</w:t>
      </w:r>
      <w:r>
        <w:rPr>
          <w:rFonts w:ascii="Times New Roman" w:hAnsi="Times New Roman"/>
          <w:color w:val="000000"/>
          <w:sz w:val="32"/>
          <w:szCs w:val="32"/>
        </w:rPr>
        <w:t xml:space="preserve"> </w:t>
      </w:r>
      <w:r w:rsidR="00C55A2E">
        <w:rPr>
          <w:rFonts w:ascii="Times New Roman" w:hAnsi="Times New Roman"/>
          <w:color w:val="000000"/>
          <w:sz w:val="32"/>
          <w:szCs w:val="32"/>
        </w:rPr>
        <w:t>years</w:t>
      </w:r>
      <w:r>
        <w:rPr>
          <w:rFonts w:ascii="Times New Roman" w:hAnsi="Times New Roman"/>
          <w:color w:val="000000"/>
          <w:sz w:val="32"/>
          <w:szCs w:val="32"/>
        </w:rPr>
        <w:t xml:space="preserve">, bills were filed that </w:t>
      </w:r>
      <w:r w:rsidR="008B0D52" w:rsidRPr="0060294A">
        <w:rPr>
          <w:rFonts w:ascii="Times New Roman" w:hAnsi="Times New Roman"/>
          <w:color w:val="000000"/>
          <w:sz w:val="32"/>
          <w:szCs w:val="32"/>
        </w:rPr>
        <w:t>would</w:t>
      </w:r>
      <w:r w:rsidR="006E63B1"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require a review of all</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sales tax exemptions </w:t>
      </w:r>
      <w:r>
        <w:rPr>
          <w:rFonts w:ascii="Times New Roman" w:hAnsi="Times New Roman"/>
          <w:color w:val="000000"/>
          <w:sz w:val="32"/>
          <w:szCs w:val="32"/>
        </w:rPr>
        <w:t xml:space="preserve">with the end goal of repealing some </w:t>
      </w:r>
      <w:r w:rsidR="00C92B7B" w:rsidRPr="0060294A">
        <w:rPr>
          <w:rFonts w:ascii="Times New Roman" w:hAnsi="Times New Roman"/>
          <w:color w:val="000000"/>
          <w:sz w:val="32"/>
          <w:szCs w:val="32"/>
        </w:rPr>
        <w:t>exemptions</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The impact</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on Florida</w:t>
      </w:r>
      <w:r>
        <w:rPr>
          <w:rFonts w:ascii="Times New Roman" w:hAnsi="Times New Roman"/>
          <w:color w:val="000000"/>
          <w:sz w:val="32"/>
          <w:szCs w:val="32"/>
        </w:rPr>
        <w:t>’s</w:t>
      </w:r>
      <w:r w:rsidR="00C92B7B" w:rsidRPr="0060294A">
        <w:rPr>
          <w:rFonts w:ascii="Times New Roman" w:hAnsi="Times New Roman"/>
          <w:color w:val="000000"/>
          <w:sz w:val="32"/>
          <w:szCs w:val="32"/>
        </w:rPr>
        <w:t xml:space="preserve"> utilities and their ratepayers </w:t>
      </w:r>
      <w:r w:rsidR="00CE30D2">
        <w:rPr>
          <w:rFonts w:ascii="Times New Roman" w:hAnsi="Times New Roman"/>
          <w:color w:val="000000"/>
          <w:sz w:val="32"/>
          <w:szCs w:val="32"/>
        </w:rPr>
        <w:t>c</w:t>
      </w:r>
      <w:r w:rsidR="00C92B7B" w:rsidRPr="0060294A">
        <w:rPr>
          <w:rFonts w:ascii="Times New Roman" w:hAnsi="Times New Roman"/>
          <w:color w:val="000000"/>
          <w:sz w:val="32"/>
          <w:szCs w:val="32"/>
        </w:rPr>
        <w:t>ould</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be significant if</w:t>
      </w:r>
      <w:r w:rsidR="00CE30D2">
        <w:rPr>
          <w:rFonts w:ascii="Times New Roman" w:hAnsi="Times New Roman"/>
          <w:color w:val="000000"/>
          <w:sz w:val="32"/>
          <w:szCs w:val="32"/>
        </w:rPr>
        <w:t xml:space="preserve"> </w:t>
      </w:r>
      <w:r w:rsidR="00CE30D2">
        <w:rPr>
          <w:rFonts w:ascii="Times New Roman" w:hAnsi="Times New Roman"/>
          <w:color w:val="000000"/>
          <w:sz w:val="32"/>
          <w:szCs w:val="32"/>
        </w:rPr>
        <w:lastRenderedPageBreak/>
        <w:t>some or all of the</w:t>
      </w:r>
      <w:r w:rsidR="00C92B7B" w:rsidRPr="0060294A">
        <w:rPr>
          <w:rFonts w:ascii="Times New Roman" w:hAnsi="Times New Roman"/>
          <w:color w:val="000000"/>
          <w:sz w:val="32"/>
          <w:szCs w:val="32"/>
        </w:rPr>
        <w:t xml:space="preserve"> utility sales tax exemptions are</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repealed</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For example, </w:t>
      </w:r>
      <w:r w:rsidR="006E63B1" w:rsidRPr="0060294A">
        <w:rPr>
          <w:rFonts w:ascii="Times New Roman" w:hAnsi="Times New Roman"/>
          <w:color w:val="000000"/>
          <w:sz w:val="32"/>
          <w:szCs w:val="32"/>
        </w:rPr>
        <w:t xml:space="preserve">the additional cost </w:t>
      </w:r>
      <w:r w:rsidR="006024A8">
        <w:rPr>
          <w:rFonts w:ascii="Times New Roman" w:hAnsi="Times New Roman"/>
          <w:color w:val="000000"/>
          <w:sz w:val="32"/>
          <w:szCs w:val="32"/>
        </w:rPr>
        <w:t>o</w:t>
      </w:r>
      <w:r w:rsidR="005E4BC7">
        <w:rPr>
          <w:rFonts w:ascii="Times New Roman" w:hAnsi="Times New Roman"/>
          <w:color w:val="000000"/>
          <w:sz w:val="32"/>
          <w:szCs w:val="32"/>
        </w:rPr>
        <w:t>f</w:t>
      </w:r>
      <w:r w:rsidR="002E1FE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a new gas generation</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facility could</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be over $25 million if </w:t>
      </w:r>
      <w:r w:rsidR="00A05FCB">
        <w:rPr>
          <w:rFonts w:ascii="Times New Roman" w:hAnsi="Times New Roman"/>
          <w:color w:val="000000"/>
          <w:sz w:val="32"/>
          <w:szCs w:val="32"/>
        </w:rPr>
        <w:t>S</w:t>
      </w:r>
      <w:r w:rsidR="00C92B7B" w:rsidRPr="0060294A">
        <w:rPr>
          <w:rFonts w:ascii="Times New Roman" w:hAnsi="Times New Roman"/>
          <w:color w:val="000000"/>
          <w:sz w:val="32"/>
          <w:szCs w:val="32"/>
        </w:rPr>
        <w:t>ection 212.08 (5</w:t>
      </w:r>
      <w:r w:rsidR="00FA250F" w:rsidRPr="0060294A">
        <w:rPr>
          <w:rFonts w:ascii="Times New Roman" w:hAnsi="Times New Roman"/>
          <w:color w:val="000000"/>
          <w:sz w:val="32"/>
          <w:szCs w:val="32"/>
        </w:rPr>
        <w:t>) (</w:t>
      </w:r>
      <w:r w:rsidR="00C92B7B" w:rsidRPr="0060294A">
        <w:rPr>
          <w:rFonts w:ascii="Times New Roman" w:hAnsi="Times New Roman"/>
          <w:color w:val="000000"/>
          <w:sz w:val="32"/>
          <w:szCs w:val="32"/>
        </w:rPr>
        <w:t>c)</w:t>
      </w:r>
      <w:r w:rsidR="00A05FCB">
        <w:rPr>
          <w:rFonts w:ascii="Times New Roman" w:hAnsi="Times New Roman"/>
          <w:color w:val="000000"/>
          <w:sz w:val="32"/>
          <w:szCs w:val="32"/>
        </w:rPr>
        <w:t>, F.S.,</w:t>
      </w:r>
      <w:r w:rsidR="00C92B7B" w:rsidRPr="0060294A">
        <w:rPr>
          <w:rFonts w:ascii="Times New Roman" w:hAnsi="Times New Roman"/>
          <w:color w:val="000000"/>
          <w:sz w:val="32"/>
          <w:szCs w:val="32"/>
        </w:rPr>
        <w:t xml:space="preserve"> is repealed</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If the exemptions for boiler</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fuels, material components for operation,</w:t>
      </w:r>
      <w:r w:rsidR="00237EC2" w:rsidRPr="0060294A">
        <w:rPr>
          <w:rFonts w:ascii="Times New Roman" w:hAnsi="Times New Roman"/>
          <w:color w:val="000000"/>
          <w:sz w:val="32"/>
          <w:szCs w:val="32"/>
        </w:rPr>
        <w:t xml:space="preserve"> </w:t>
      </w:r>
      <w:r w:rsidR="00FA250F" w:rsidRPr="0060294A">
        <w:rPr>
          <w:rFonts w:ascii="Times New Roman" w:hAnsi="Times New Roman"/>
          <w:color w:val="000000"/>
          <w:sz w:val="32"/>
          <w:szCs w:val="32"/>
        </w:rPr>
        <w:t>maintenance,</w:t>
      </w:r>
      <w:r w:rsidR="00C92B7B" w:rsidRPr="0060294A">
        <w:rPr>
          <w:rFonts w:ascii="Times New Roman" w:hAnsi="Times New Roman"/>
          <w:color w:val="000000"/>
          <w:sz w:val="32"/>
          <w:szCs w:val="32"/>
        </w:rPr>
        <w:t xml:space="preserve"> and capital projects were</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removed, the additional recurring cost</w:t>
      </w:r>
      <w:r w:rsidR="009703E5" w:rsidRPr="0060294A">
        <w:rPr>
          <w:rFonts w:ascii="Times New Roman" w:hAnsi="Times New Roman"/>
          <w:color w:val="000000"/>
          <w:sz w:val="32"/>
          <w:szCs w:val="32"/>
        </w:rPr>
        <w:t xml:space="preserve"> for Seminole</w:t>
      </w:r>
      <w:r w:rsidR="00C92B7B" w:rsidRPr="0060294A">
        <w:rPr>
          <w:rFonts w:ascii="Times New Roman" w:hAnsi="Times New Roman"/>
          <w:color w:val="000000"/>
          <w:sz w:val="32"/>
          <w:szCs w:val="32"/>
        </w:rPr>
        <w:t xml:space="preserve"> would</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be approximately $</w:t>
      </w:r>
      <w:r w:rsidR="003A6CCB">
        <w:rPr>
          <w:rFonts w:ascii="Times New Roman" w:hAnsi="Times New Roman"/>
          <w:color w:val="000000"/>
          <w:sz w:val="32"/>
          <w:szCs w:val="32"/>
        </w:rPr>
        <w:t>30</w:t>
      </w:r>
      <w:r w:rsidR="00C92B7B" w:rsidRPr="0060294A">
        <w:rPr>
          <w:rFonts w:ascii="Times New Roman" w:hAnsi="Times New Roman"/>
          <w:color w:val="000000"/>
          <w:sz w:val="32"/>
          <w:szCs w:val="32"/>
        </w:rPr>
        <w:t xml:space="preserve"> million annually</w:t>
      </w:r>
      <w:r w:rsidR="008C3901">
        <w:rPr>
          <w:rFonts w:ascii="Times New Roman" w:hAnsi="Times New Roman"/>
          <w:color w:val="000000"/>
          <w:sz w:val="32"/>
          <w:szCs w:val="32"/>
        </w:rPr>
        <w:t>,</w:t>
      </w:r>
      <w:r w:rsidR="00C92B7B" w:rsidRPr="0060294A">
        <w:rPr>
          <w:rFonts w:ascii="Times New Roman" w:hAnsi="Times New Roman"/>
          <w:color w:val="000000"/>
          <w:sz w:val="32"/>
          <w:szCs w:val="32"/>
        </w:rPr>
        <w:t xml:space="preserve"> u</w:t>
      </w:r>
      <w:r w:rsidR="009E3A72">
        <w:rPr>
          <w:rFonts w:ascii="Times New Roman" w:hAnsi="Times New Roman"/>
          <w:color w:val="000000"/>
          <w:sz w:val="32"/>
          <w:szCs w:val="32"/>
        </w:rPr>
        <w:t>n</w:t>
      </w:r>
      <w:r w:rsidR="00C92B7B" w:rsidRPr="0060294A">
        <w:rPr>
          <w:rFonts w:ascii="Times New Roman" w:hAnsi="Times New Roman"/>
          <w:color w:val="000000"/>
          <w:sz w:val="32"/>
          <w:szCs w:val="32"/>
        </w:rPr>
        <w:t>less</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these items are treated as a sale for resale</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These costs would ultimately be borne by the</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ratepayers, including those residential accounts</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that </w:t>
      </w:r>
      <w:r w:rsidR="00927828">
        <w:rPr>
          <w:rFonts w:ascii="Times New Roman" w:hAnsi="Times New Roman"/>
          <w:color w:val="000000"/>
          <w:sz w:val="32"/>
          <w:szCs w:val="32"/>
        </w:rPr>
        <w:t>presently are</w:t>
      </w:r>
      <w:r w:rsidR="00C92B7B" w:rsidRPr="0060294A">
        <w:rPr>
          <w:rFonts w:ascii="Times New Roman" w:hAnsi="Times New Roman"/>
          <w:color w:val="000000"/>
          <w:sz w:val="32"/>
          <w:szCs w:val="32"/>
        </w:rPr>
        <w:t xml:space="preserve"> exempt from </w:t>
      </w:r>
      <w:r w:rsidR="00927828">
        <w:rPr>
          <w:rFonts w:ascii="Times New Roman" w:hAnsi="Times New Roman"/>
          <w:color w:val="000000"/>
          <w:sz w:val="32"/>
          <w:szCs w:val="32"/>
        </w:rPr>
        <w:t xml:space="preserve">paying </w:t>
      </w:r>
      <w:r w:rsidR="00C92B7B" w:rsidRPr="0060294A">
        <w:rPr>
          <w:rFonts w:ascii="Times New Roman" w:hAnsi="Times New Roman"/>
          <w:color w:val="000000"/>
          <w:sz w:val="32"/>
          <w:szCs w:val="32"/>
        </w:rPr>
        <w:t>the sales tax</w:t>
      </w:r>
      <w:r w:rsidR="00927828">
        <w:rPr>
          <w:rFonts w:ascii="Times New Roman" w:hAnsi="Times New Roman"/>
          <w:color w:val="000000"/>
          <w:sz w:val="32"/>
          <w:szCs w:val="32"/>
        </w:rPr>
        <w:t xml:space="preserve"> on electricity </w:t>
      </w:r>
      <w:r w:rsidR="00C92B7B" w:rsidRPr="0060294A">
        <w:rPr>
          <w:rFonts w:ascii="Times New Roman" w:hAnsi="Times New Roman"/>
          <w:color w:val="000000"/>
          <w:sz w:val="32"/>
          <w:szCs w:val="32"/>
        </w:rPr>
        <w:t>pursuant to</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Section 212.08 (7</w:t>
      </w:r>
      <w:r w:rsidR="00FA250F" w:rsidRPr="0060294A">
        <w:rPr>
          <w:rFonts w:ascii="Times New Roman" w:hAnsi="Times New Roman"/>
          <w:color w:val="000000"/>
          <w:sz w:val="32"/>
          <w:szCs w:val="32"/>
        </w:rPr>
        <w:t>) (</w:t>
      </w:r>
      <w:r w:rsidR="00C92B7B" w:rsidRPr="0060294A">
        <w:rPr>
          <w:rFonts w:ascii="Times New Roman" w:hAnsi="Times New Roman"/>
          <w:color w:val="000000"/>
          <w:sz w:val="32"/>
          <w:szCs w:val="32"/>
        </w:rPr>
        <w:t>j).</w:t>
      </w:r>
      <w:r w:rsidR="00C55A2E">
        <w:rPr>
          <w:rFonts w:ascii="Times New Roman" w:hAnsi="Times New Roman"/>
          <w:color w:val="000000"/>
          <w:sz w:val="32"/>
          <w:szCs w:val="32"/>
        </w:rPr>
        <w:t xml:space="preserve">  </w:t>
      </w:r>
    </w:p>
    <w:p w:rsidR="00867F9B" w:rsidRPr="0060294A" w:rsidRDefault="00867F9B" w:rsidP="000F3D76">
      <w:pPr>
        <w:autoSpaceDE w:val="0"/>
        <w:autoSpaceDN w:val="0"/>
        <w:adjustRightInd w:val="0"/>
        <w:spacing w:after="0"/>
        <w:rPr>
          <w:rFonts w:ascii="Times New Roman" w:hAnsi="Times New Roman"/>
          <w:color w:val="000000"/>
          <w:sz w:val="32"/>
          <w:szCs w:val="32"/>
        </w:rPr>
      </w:pPr>
    </w:p>
    <w:p w:rsidR="00C92B7B" w:rsidRPr="000F3D76" w:rsidRDefault="00C92B7B" w:rsidP="000F3D76">
      <w:pPr>
        <w:autoSpaceDE w:val="0"/>
        <w:autoSpaceDN w:val="0"/>
        <w:adjustRightInd w:val="0"/>
        <w:spacing w:after="0"/>
        <w:rPr>
          <w:rFonts w:ascii="Times New Roman" w:hAnsi="Times New Roman"/>
          <w:bCs/>
          <w:color w:val="000000"/>
          <w:sz w:val="32"/>
          <w:szCs w:val="32"/>
          <w:u w:val="single"/>
        </w:rPr>
      </w:pPr>
      <w:r w:rsidRPr="000F3D76">
        <w:rPr>
          <w:rFonts w:ascii="Times New Roman" w:hAnsi="Times New Roman"/>
          <w:bCs/>
          <w:color w:val="000000"/>
          <w:sz w:val="32"/>
          <w:szCs w:val="32"/>
          <w:u w:val="single"/>
        </w:rPr>
        <w:t>Energy Efficiency Standards and Public Education</w:t>
      </w:r>
      <w:r w:rsidR="00927828">
        <w:rPr>
          <w:rFonts w:ascii="Times New Roman" w:hAnsi="Times New Roman"/>
          <w:bCs/>
          <w:color w:val="000000"/>
          <w:sz w:val="32"/>
          <w:szCs w:val="32"/>
          <w:u w:val="single"/>
        </w:rPr>
        <w:t xml:space="preserve"> to Enhance Energy Conservation Efforts</w:t>
      </w:r>
    </w:p>
    <w:p w:rsidR="005775F8" w:rsidRPr="0060294A" w:rsidRDefault="005775F8" w:rsidP="000F3D76">
      <w:pPr>
        <w:autoSpaceDE w:val="0"/>
        <w:autoSpaceDN w:val="0"/>
        <w:adjustRightInd w:val="0"/>
        <w:spacing w:after="0"/>
        <w:rPr>
          <w:rFonts w:ascii="Times New Roman" w:hAnsi="Times New Roman"/>
          <w:b/>
          <w:bCs/>
          <w:color w:val="000000"/>
          <w:sz w:val="32"/>
          <w:szCs w:val="32"/>
        </w:rPr>
      </w:pPr>
    </w:p>
    <w:p w:rsidR="00823D81" w:rsidRPr="0060294A" w:rsidRDefault="009703E5" w:rsidP="000F3D76">
      <w:p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t>In 2008 the Legislature passed two bills</w:t>
      </w:r>
      <w:r w:rsidR="00CE30D2">
        <w:rPr>
          <w:rFonts w:ascii="Times New Roman" w:hAnsi="Times New Roman"/>
          <w:color w:val="000000"/>
          <w:sz w:val="32"/>
          <w:szCs w:val="32"/>
        </w:rPr>
        <w:t>, HB 697 and HB 7135,</w:t>
      </w:r>
      <w:r w:rsidRPr="0060294A">
        <w:rPr>
          <w:rFonts w:ascii="Times New Roman" w:hAnsi="Times New Roman"/>
          <w:color w:val="000000"/>
          <w:sz w:val="32"/>
          <w:szCs w:val="32"/>
        </w:rPr>
        <w:t xml:space="preserve"> to address e</w:t>
      </w:r>
      <w:r w:rsidR="00C92B7B" w:rsidRPr="0060294A">
        <w:rPr>
          <w:rFonts w:ascii="Times New Roman" w:hAnsi="Times New Roman"/>
          <w:color w:val="000000"/>
          <w:sz w:val="32"/>
          <w:szCs w:val="32"/>
        </w:rPr>
        <w:t>nergy efficiency of new buildings</w:t>
      </w:r>
      <w:r w:rsidR="00CE30D2">
        <w:rPr>
          <w:rFonts w:ascii="Times New Roman" w:hAnsi="Times New Roman"/>
          <w:color w:val="000000"/>
          <w:sz w:val="32"/>
          <w:szCs w:val="32"/>
        </w:rPr>
        <w:t xml:space="preserve">.  The bills </w:t>
      </w:r>
      <w:r w:rsidR="00B97D12" w:rsidRPr="0060294A">
        <w:rPr>
          <w:rFonts w:ascii="Times New Roman" w:hAnsi="Times New Roman"/>
          <w:color w:val="000000"/>
          <w:sz w:val="32"/>
          <w:szCs w:val="32"/>
        </w:rPr>
        <w:t>encourage</w:t>
      </w:r>
      <w:r w:rsidR="00C92B7B" w:rsidRPr="0060294A">
        <w:rPr>
          <w:rFonts w:ascii="Times New Roman" w:hAnsi="Times New Roman"/>
          <w:color w:val="000000"/>
          <w:sz w:val="32"/>
          <w:szCs w:val="32"/>
        </w:rPr>
        <w:t xml:space="preserve"> the Florida Building Commission to</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adopt more energy efficient standards for new</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construction</w:t>
      </w:r>
      <w:r w:rsidR="00FA250F" w:rsidRPr="0060294A">
        <w:rPr>
          <w:rFonts w:ascii="Times New Roman" w:hAnsi="Times New Roman"/>
          <w:color w:val="000000"/>
          <w:sz w:val="32"/>
          <w:szCs w:val="32"/>
        </w:rPr>
        <w:t>.</w:t>
      </w:r>
      <w:r w:rsidR="00734FE4" w:rsidRPr="00734FE4">
        <w:rPr>
          <w:rFonts w:ascii="Times New Roman" w:hAnsi="Times New Roman"/>
          <w:color w:val="000000"/>
          <w:sz w:val="32"/>
          <w:szCs w:val="32"/>
        </w:rPr>
        <w:t xml:space="preserve"> </w:t>
      </w:r>
      <w:r w:rsidR="00734FE4">
        <w:rPr>
          <w:rFonts w:ascii="Times New Roman" w:hAnsi="Times New Roman"/>
          <w:color w:val="000000"/>
          <w:sz w:val="32"/>
          <w:szCs w:val="32"/>
        </w:rPr>
        <w:t xml:space="preserve"> </w:t>
      </w:r>
      <w:r w:rsidR="00C55A2E">
        <w:rPr>
          <w:rFonts w:ascii="Times New Roman" w:hAnsi="Times New Roman"/>
          <w:color w:val="000000"/>
          <w:sz w:val="32"/>
          <w:szCs w:val="32"/>
        </w:rPr>
        <w:t>In 2012</w:t>
      </w:r>
      <w:r w:rsidR="00734FE4">
        <w:rPr>
          <w:rFonts w:ascii="Times New Roman" w:hAnsi="Times New Roman"/>
          <w:color w:val="000000"/>
          <w:sz w:val="32"/>
          <w:szCs w:val="32"/>
        </w:rPr>
        <w:t>, the Dep</w:t>
      </w:r>
      <w:r w:rsidR="004E3584">
        <w:rPr>
          <w:rFonts w:ascii="Times New Roman" w:hAnsi="Times New Roman"/>
          <w:color w:val="000000"/>
          <w:sz w:val="32"/>
          <w:szCs w:val="32"/>
        </w:rPr>
        <w:t>artment</w:t>
      </w:r>
      <w:r w:rsidR="00734FE4">
        <w:rPr>
          <w:rFonts w:ascii="Times New Roman" w:hAnsi="Times New Roman"/>
          <w:color w:val="000000"/>
          <w:sz w:val="32"/>
          <w:szCs w:val="32"/>
        </w:rPr>
        <w:t xml:space="preserve"> of Agriculture’s Office of </w:t>
      </w:r>
      <w:r w:rsidR="00C55A2E">
        <w:rPr>
          <w:rFonts w:ascii="Times New Roman" w:hAnsi="Times New Roman"/>
          <w:color w:val="000000"/>
          <w:sz w:val="32"/>
          <w:szCs w:val="32"/>
        </w:rPr>
        <w:t xml:space="preserve">Energy was directed to </w:t>
      </w:r>
      <w:r w:rsidR="00734FE4">
        <w:rPr>
          <w:rFonts w:ascii="Times New Roman" w:hAnsi="Times New Roman"/>
          <w:color w:val="000000"/>
          <w:sz w:val="32"/>
          <w:szCs w:val="32"/>
        </w:rPr>
        <w:t xml:space="preserve">develop a conservation and efficiency clearinghouse </w:t>
      </w:r>
      <w:r w:rsidR="00C55A2E">
        <w:rPr>
          <w:rFonts w:ascii="Times New Roman" w:hAnsi="Times New Roman"/>
          <w:color w:val="000000"/>
          <w:sz w:val="32"/>
          <w:szCs w:val="32"/>
        </w:rPr>
        <w:t>pursuant to</w:t>
      </w:r>
      <w:r w:rsidR="00734FE4">
        <w:rPr>
          <w:rFonts w:ascii="Times New Roman" w:hAnsi="Times New Roman"/>
          <w:color w:val="000000"/>
          <w:sz w:val="32"/>
          <w:szCs w:val="32"/>
        </w:rPr>
        <w:t xml:space="preserve"> HB 7117.  The Office of Energy will maintain information on the cost savings associated with efficiency and conservation measures.</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This is a good start</w:t>
      </w:r>
      <w:r w:rsidR="00FA250F" w:rsidRPr="0060294A">
        <w:rPr>
          <w:rFonts w:ascii="Times New Roman" w:hAnsi="Times New Roman"/>
          <w:color w:val="000000"/>
          <w:sz w:val="32"/>
          <w:szCs w:val="32"/>
        </w:rPr>
        <w:t xml:space="preserve">.  </w:t>
      </w:r>
      <w:r w:rsidR="008F2A17" w:rsidRPr="0060294A">
        <w:rPr>
          <w:rFonts w:ascii="Times New Roman" w:hAnsi="Times New Roman"/>
          <w:color w:val="000000"/>
          <w:sz w:val="32"/>
          <w:szCs w:val="32"/>
        </w:rPr>
        <w:t>However, if Florida is serious about energy efficiency</w:t>
      </w:r>
      <w:r w:rsidR="00927828">
        <w:rPr>
          <w:rFonts w:ascii="Times New Roman" w:hAnsi="Times New Roman"/>
          <w:color w:val="000000"/>
          <w:sz w:val="32"/>
          <w:szCs w:val="32"/>
        </w:rPr>
        <w:t>,</w:t>
      </w:r>
      <w:r w:rsidR="008F2A17" w:rsidRPr="0060294A">
        <w:rPr>
          <w:rFonts w:ascii="Times New Roman" w:hAnsi="Times New Roman"/>
          <w:color w:val="000000"/>
          <w:sz w:val="32"/>
          <w:szCs w:val="32"/>
        </w:rPr>
        <w:t xml:space="preserve"> these codes need to be much stronger, especially for apartments and other </w:t>
      </w:r>
      <w:r w:rsidRPr="0060294A">
        <w:rPr>
          <w:rFonts w:ascii="Times New Roman" w:hAnsi="Times New Roman"/>
          <w:color w:val="000000"/>
          <w:sz w:val="32"/>
          <w:szCs w:val="32"/>
        </w:rPr>
        <w:t xml:space="preserve">rented </w:t>
      </w:r>
      <w:r w:rsidR="008F2A17" w:rsidRPr="0060294A">
        <w:rPr>
          <w:rFonts w:ascii="Times New Roman" w:hAnsi="Times New Roman"/>
          <w:color w:val="000000"/>
          <w:sz w:val="32"/>
          <w:szCs w:val="32"/>
        </w:rPr>
        <w:t xml:space="preserve">structures where the tenant has little incentive or opportunity to make efficiency improvements to someone else’s property.  </w:t>
      </w:r>
      <w:r w:rsidR="00C92B7B" w:rsidRPr="0060294A">
        <w:rPr>
          <w:rFonts w:ascii="Times New Roman" w:hAnsi="Times New Roman"/>
          <w:color w:val="000000"/>
          <w:sz w:val="32"/>
          <w:szCs w:val="32"/>
        </w:rPr>
        <w:t>In addition, the landlord has</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little incentive to make substantial capital</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improvements that will only provide savings</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to the tenant</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T</w:t>
      </w:r>
      <w:r w:rsidR="00927828">
        <w:rPr>
          <w:rFonts w:ascii="Times New Roman" w:hAnsi="Times New Roman"/>
          <w:color w:val="000000"/>
          <w:sz w:val="32"/>
          <w:szCs w:val="32"/>
        </w:rPr>
        <w:t xml:space="preserve">he concept </w:t>
      </w:r>
      <w:r w:rsidR="00C92B7B" w:rsidRPr="0060294A">
        <w:rPr>
          <w:rFonts w:ascii="Times New Roman" w:hAnsi="Times New Roman"/>
          <w:color w:val="000000"/>
          <w:sz w:val="32"/>
          <w:szCs w:val="32"/>
        </w:rPr>
        <w:t>of build it cheap</w:t>
      </w:r>
      <w:r w:rsidR="00237EC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and then put pressure on the electric utility to</w:t>
      </w:r>
      <w:r w:rsidR="00FA250F"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retrofit the building is very inefficient.</w:t>
      </w:r>
    </w:p>
    <w:p w:rsidR="00237EC2" w:rsidRPr="0060294A" w:rsidRDefault="00237EC2" w:rsidP="000F3D76">
      <w:pPr>
        <w:autoSpaceDE w:val="0"/>
        <w:autoSpaceDN w:val="0"/>
        <w:adjustRightInd w:val="0"/>
        <w:spacing w:after="0"/>
        <w:rPr>
          <w:rFonts w:ascii="Times New Roman" w:hAnsi="Times New Roman"/>
          <w:color w:val="000000"/>
          <w:sz w:val="32"/>
          <w:szCs w:val="32"/>
        </w:rPr>
      </w:pPr>
    </w:p>
    <w:p w:rsidR="00A05FCB" w:rsidRDefault="00C92B7B" w:rsidP="000F3D76">
      <w:p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lastRenderedPageBreak/>
        <w:t>Florida’s</w:t>
      </w:r>
      <w:r w:rsidR="00237EC2"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electric </w:t>
      </w:r>
      <w:r w:rsidR="002E1FE3">
        <w:rPr>
          <w:rFonts w:ascii="Times New Roman" w:hAnsi="Times New Roman"/>
          <w:color w:val="000000"/>
          <w:sz w:val="32"/>
          <w:szCs w:val="32"/>
        </w:rPr>
        <w:t>cooperatives</w:t>
      </w:r>
      <w:r w:rsidRPr="0060294A">
        <w:rPr>
          <w:rFonts w:ascii="Times New Roman" w:hAnsi="Times New Roman"/>
          <w:color w:val="000000"/>
          <w:sz w:val="32"/>
          <w:szCs w:val="32"/>
        </w:rPr>
        <w:t xml:space="preserve"> have </w:t>
      </w:r>
      <w:r w:rsidR="002E1FE3">
        <w:rPr>
          <w:rFonts w:ascii="Times New Roman" w:hAnsi="Times New Roman"/>
          <w:color w:val="000000"/>
          <w:sz w:val="32"/>
          <w:szCs w:val="32"/>
        </w:rPr>
        <w:t xml:space="preserve">spent a great </w:t>
      </w:r>
      <w:r w:rsidR="00DB022D">
        <w:rPr>
          <w:rFonts w:ascii="Times New Roman" w:hAnsi="Times New Roman"/>
          <w:color w:val="000000"/>
          <w:sz w:val="32"/>
          <w:szCs w:val="32"/>
        </w:rPr>
        <w:t xml:space="preserve">amount </w:t>
      </w:r>
      <w:r w:rsidR="002E1FE3">
        <w:rPr>
          <w:rFonts w:ascii="Times New Roman" w:hAnsi="Times New Roman"/>
          <w:color w:val="000000"/>
          <w:sz w:val="32"/>
          <w:szCs w:val="32"/>
        </w:rPr>
        <w:t xml:space="preserve">of </w:t>
      </w:r>
      <w:r w:rsidR="00DB022D">
        <w:rPr>
          <w:rFonts w:ascii="Times New Roman" w:hAnsi="Times New Roman"/>
          <w:color w:val="000000"/>
          <w:sz w:val="32"/>
          <w:szCs w:val="32"/>
        </w:rPr>
        <w:t xml:space="preserve">effort </w:t>
      </w:r>
      <w:r w:rsidRPr="0060294A">
        <w:rPr>
          <w:rFonts w:ascii="Times New Roman" w:hAnsi="Times New Roman"/>
          <w:color w:val="000000"/>
          <w:sz w:val="32"/>
          <w:szCs w:val="32"/>
        </w:rPr>
        <w:t>educat</w:t>
      </w:r>
      <w:r w:rsidR="002E1FE3">
        <w:rPr>
          <w:rFonts w:ascii="Times New Roman" w:hAnsi="Times New Roman"/>
          <w:color w:val="000000"/>
          <w:sz w:val="32"/>
          <w:szCs w:val="32"/>
        </w:rPr>
        <w:t xml:space="preserve">ing </w:t>
      </w:r>
      <w:r w:rsidRPr="0060294A">
        <w:rPr>
          <w:rFonts w:ascii="Times New Roman" w:hAnsi="Times New Roman"/>
          <w:color w:val="000000"/>
          <w:sz w:val="32"/>
          <w:szCs w:val="32"/>
        </w:rPr>
        <w:t xml:space="preserve">their </w:t>
      </w:r>
      <w:r w:rsidR="002E1FE3">
        <w:rPr>
          <w:rFonts w:ascii="Times New Roman" w:hAnsi="Times New Roman"/>
          <w:color w:val="000000"/>
          <w:sz w:val="32"/>
          <w:szCs w:val="32"/>
        </w:rPr>
        <w:t>consumer</w:t>
      </w:r>
      <w:r w:rsidR="005E4BC7">
        <w:rPr>
          <w:rFonts w:ascii="Times New Roman" w:hAnsi="Times New Roman"/>
          <w:color w:val="000000"/>
          <w:sz w:val="32"/>
          <w:szCs w:val="32"/>
        </w:rPr>
        <w:t>-member</w:t>
      </w:r>
      <w:r w:rsidR="002E1FE3">
        <w:rPr>
          <w:rFonts w:ascii="Times New Roman" w:hAnsi="Times New Roman"/>
          <w:color w:val="000000"/>
          <w:sz w:val="32"/>
          <w:szCs w:val="32"/>
        </w:rPr>
        <w:t>s</w:t>
      </w:r>
      <w:r w:rsidRPr="0060294A">
        <w:rPr>
          <w:rFonts w:ascii="Times New Roman" w:hAnsi="Times New Roman"/>
          <w:color w:val="000000"/>
          <w:sz w:val="32"/>
          <w:szCs w:val="32"/>
        </w:rPr>
        <w:t xml:space="preserve"> about conservation</w:t>
      </w:r>
      <w:r w:rsidR="009703E5" w:rsidRPr="0060294A">
        <w:rPr>
          <w:rFonts w:ascii="Times New Roman" w:hAnsi="Times New Roman"/>
          <w:color w:val="000000"/>
          <w:sz w:val="32"/>
          <w:szCs w:val="32"/>
        </w:rPr>
        <w:t xml:space="preserve"> and efficiency</w:t>
      </w:r>
      <w:r w:rsidR="00BC1436">
        <w:rPr>
          <w:rFonts w:ascii="Times New Roman" w:hAnsi="Times New Roman"/>
          <w:color w:val="000000"/>
          <w:sz w:val="32"/>
          <w:szCs w:val="32"/>
        </w:rPr>
        <w:t xml:space="preserve">.  </w:t>
      </w:r>
      <w:r w:rsidR="003A4FE8">
        <w:rPr>
          <w:rFonts w:ascii="Times New Roman" w:hAnsi="Times New Roman"/>
          <w:color w:val="000000"/>
          <w:sz w:val="32"/>
          <w:szCs w:val="32"/>
        </w:rPr>
        <w:t>In some cases</w:t>
      </w:r>
      <w:r w:rsidR="008C3901">
        <w:rPr>
          <w:rFonts w:ascii="Times New Roman" w:hAnsi="Times New Roman"/>
          <w:color w:val="000000"/>
          <w:sz w:val="32"/>
          <w:szCs w:val="32"/>
        </w:rPr>
        <w:t>,</w:t>
      </w:r>
      <w:r w:rsidR="003A4FE8">
        <w:rPr>
          <w:rFonts w:ascii="Times New Roman" w:hAnsi="Times New Roman"/>
          <w:color w:val="000000"/>
          <w:sz w:val="32"/>
          <w:szCs w:val="32"/>
        </w:rPr>
        <w:t xml:space="preserve"> </w:t>
      </w:r>
      <w:r w:rsidR="002E1FE3">
        <w:rPr>
          <w:rFonts w:ascii="Times New Roman" w:hAnsi="Times New Roman"/>
          <w:color w:val="000000"/>
          <w:sz w:val="32"/>
          <w:szCs w:val="32"/>
        </w:rPr>
        <w:t xml:space="preserve">the cooperative </w:t>
      </w:r>
      <w:r w:rsidR="003A4FE8">
        <w:rPr>
          <w:rFonts w:ascii="Times New Roman" w:hAnsi="Times New Roman"/>
          <w:color w:val="000000"/>
          <w:sz w:val="32"/>
          <w:szCs w:val="32"/>
        </w:rPr>
        <w:t>ha</w:t>
      </w:r>
      <w:r w:rsidR="005E4BC7">
        <w:rPr>
          <w:rFonts w:ascii="Times New Roman" w:hAnsi="Times New Roman"/>
          <w:color w:val="000000"/>
          <w:sz w:val="32"/>
          <w:szCs w:val="32"/>
        </w:rPr>
        <w:t>s</w:t>
      </w:r>
      <w:r w:rsidR="003A4FE8">
        <w:rPr>
          <w:rFonts w:ascii="Times New Roman" w:hAnsi="Times New Roman"/>
          <w:color w:val="000000"/>
          <w:sz w:val="32"/>
          <w:szCs w:val="32"/>
        </w:rPr>
        <w:t xml:space="preserve"> offered to subsidize their consumers’ conservation and energy efficiency projects.  </w:t>
      </w:r>
      <w:r w:rsidR="00BC1436">
        <w:rPr>
          <w:rFonts w:ascii="Times New Roman" w:hAnsi="Times New Roman"/>
          <w:color w:val="000000"/>
          <w:sz w:val="32"/>
          <w:szCs w:val="32"/>
        </w:rPr>
        <w:t xml:space="preserve">However, </w:t>
      </w:r>
      <w:r w:rsidRPr="0060294A">
        <w:rPr>
          <w:rFonts w:ascii="Times New Roman" w:hAnsi="Times New Roman"/>
          <w:color w:val="000000"/>
          <w:sz w:val="32"/>
          <w:szCs w:val="32"/>
        </w:rPr>
        <w:t xml:space="preserve">any success in this area </w:t>
      </w:r>
      <w:r w:rsidR="00BC1436">
        <w:rPr>
          <w:rFonts w:ascii="Times New Roman" w:hAnsi="Times New Roman"/>
          <w:color w:val="000000"/>
          <w:sz w:val="32"/>
          <w:szCs w:val="32"/>
        </w:rPr>
        <w:t>is</w:t>
      </w:r>
      <w:r w:rsidRPr="0060294A">
        <w:rPr>
          <w:rFonts w:ascii="Times New Roman" w:hAnsi="Times New Roman"/>
          <w:color w:val="000000"/>
          <w:sz w:val="32"/>
          <w:szCs w:val="32"/>
        </w:rPr>
        <w:t xml:space="preserve"> largely</w:t>
      </w:r>
      <w:r w:rsidR="00237EC2" w:rsidRPr="0060294A">
        <w:rPr>
          <w:rFonts w:ascii="Times New Roman" w:hAnsi="Times New Roman"/>
          <w:color w:val="000000"/>
          <w:sz w:val="32"/>
          <w:szCs w:val="32"/>
        </w:rPr>
        <w:t xml:space="preserve"> </w:t>
      </w:r>
      <w:r w:rsidRPr="0060294A">
        <w:rPr>
          <w:rFonts w:ascii="Times New Roman" w:hAnsi="Times New Roman"/>
          <w:color w:val="000000"/>
          <w:sz w:val="32"/>
          <w:szCs w:val="32"/>
        </w:rPr>
        <w:t>dependent upon consumers and their</w:t>
      </w:r>
      <w:r w:rsidR="00237EC2"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willingness to </w:t>
      </w:r>
      <w:r w:rsidR="003A4FE8">
        <w:rPr>
          <w:rFonts w:ascii="Times New Roman" w:hAnsi="Times New Roman"/>
          <w:color w:val="000000"/>
          <w:sz w:val="32"/>
          <w:szCs w:val="32"/>
        </w:rPr>
        <w:t xml:space="preserve">invest in </w:t>
      </w:r>
      <w:r w:rsidRPr="0060294A">
        <w:rPr>
          <w:rFonts w:ascii="Times New Roman" w:hAnsi="Times New Roman"/>
          <w:color w:val="000000"/>
          <w:sz w:val="32"/>
          <w:szCs w:val="32"/>
        </w:rPr>
        <w:t>conserv</w:t>
      </w:r>
      <w:r w:rsidR="003A4FE8">
        <w:rPr>
          <w:rFonts w:ascii="Times New Roman" w:hAnsi="Times New Roman"/>
          <w:color w:val="000000"/>
          <w:sz w:val="32"/>
          <w:szCs w:val="32"/>
        </w:rPr>
        <w:t>ation</w:t>
      </w:r>
      <w:r w:rsidR="00A05FCB">
        <w:rPr>
          <w:rFonts w:ascii="Times New Roman" w:hAnsi="Times New Roman"/>
          <w:color w:val="000000"/>
          <w:sz w:val="32"/>
          <w:szCs w:val="32"/>
        </w:rPr>
        <w:t xml:space="preserve"> </w:t>
      </w:r>
      <w:r w:rsidRPr="0060294A">
        <w:rPr>
          <w:rFonts w:ascii="Times New Roman" w:hAnsi="Times New Roman"/>
          <w:color w:val="000000"/>
          <w:sz w:val="32"/>
          <w:szCs w:val="32"/>
        </w:rPr>
        <w:t>and</w:t>
      </w:r>
      <w:r w:rsidR="00927828">
        <w:rPr>
          <w:rFonts w:ascii="Times New Roman" w:hAnsi="Times New Roman"/>
          <w:color w:val="000000"/>
          <w:sz w:val="32"/>
          <w:szCs w:val="32"/>
        </w:rPr>
        <w:t xml:space="preserve"> energy </w:t>
      </w:r>
      <w:r w:rsidRPr="0060294A">
        <w:rPr>
          <w:rFonts w:ascii="Times New Roman" w:hAnsi="Times New Roman"/>
          <w:color w:val="000000"/>
          <w:sz w:val="32"/>
          <w:szCs w:val="32"/>
        </w:rPr>
        <w:t>efficien</w:t>
      </w:r>
      <w:r w:rsidR="003A4FE8">
        <w:rPr>
          <w:rFonts w:ascii="Times New Roman" w:hAnsi="Times New Roman"/>
          <w:color w:val="000000"/>
          <w:sz w:val="32"/>
          <w:szCs w:val="32"/>
        </w:rPr>
        <w:t>c</w:t>
      </w:r>
      <w:r w:rsidR="00927828">
        <w:rPr>
          <w:rFonts w:ascii="Times New Roman" w:hAnsi="Times New Roman"/>
          <w:color w:val="000000"/>
          <w:sz w:val="32"/>
          <w:szCs w:val="32"/>
        </w:rPr>
        <w:t>y</w:t>
      </w:r>
      <w:r w:rsidR="003A4FE8">
        <w:rPr>
          <w:rFonts w:ascii="Times New Roman" w:hAnsi="Times New Roman"/>
          <w:color w:val="000000"/>
          <w:sz w:val="32"/>
          <w:szCs w:val="32"/>
        </w:rPr>
        <w:t xml:space="preserve"> projects</w:t>
      </w:r>
      <w:r w:rsidRPr="0060294A">
        <w:rPr>
          <w:rFonts w:ascii="Times New Roman" w:hAnsi="Times New Roman"/>
          <w:color w:val="000000"/>
          <w:sz w:val="32"/>
          <w:szCs w:val="32"/>
        </w:rPr>
        <w:t xml:space="preserve">, </w:t>
      </w:r>
      <w:r w:rsidR="00BC1436">
        <w:rPr>
          <w:rFonts w:ascii="Times New Roman" w:hAnsi="Times New Roman"/>
          <w:color w:val="000000"/>
          <w:sz w:val="32"/>
          <w:szCs w:val="32"/>
        </w:rPr>
        <w:t xml:space="preserve">and </w:t>
      </w:r>
      <w:r w:rsidR="003A4FE8">
        <w:rPr>
          <w:rFonts w:ascii="Times New Roman" w:hAnsi="Times New Roman"/>
          <w:color w:val="000000"/>
          <w:sz w:val="32"/>
          <w:szCs w:val="32"/>
        </w:rPr>
        <w:t xml:space="preserve">to </w:t>
      </w:r>
      <w:r w:rsidR="00BC1436">
        <w:rPr>
          <w:rFonts w:ascii="Times New Roman" w:hAnsi="Times New Roman"/>
          <w:color w:val="000000"/>
          <w:sz w:val="32"/>
          <w:szCs w:val="32"/>
        </w:rPr>
        <w:t xml:space="preserve">make </w:t>
      </w:r>
      <w:r w:rsidRPr="0060294A">
        <w:rPr>
          <w:rFonts w:ascii="Times New Roman" w:hAnsi="Times New Roman"/>
          <w:color w:val="000000"/>
          <w:sz w:val="32"/>
          <w:szCs w:val="32"/>
        </w:rPr>
        <w:t>personal</w:t>
      </w:r>
      <w:r w:rsidR="00237EC2" w:rsidRPr="0060294A">
        <w:rPr>
          <w:rFonts w:ascii="Times New Roman" w:hAnsi="Times New Roman"/>
          <w:color w:val="000000"/>
          <w:sz w:val="32"/>
          <w:szCs w:val="32"/>
        </w:rPr>
        <w:t xml:space="preserve"> </w:t>
      </w:r>
      <w:r w:rsidR="002E1FE3">
        <w:rPr>
          <w:rFonts w:ascii="Times New Roman" w:hAnsi="Times New Roman"/>
          <w:color w:val="000000"/>
          <w:sz w:val="32"/>
          <w:szCs w:val="32"/>
        </w:rPr>
        <w:t>choices on how they use energy</w:t>
      </w:r>
      <w:r w:rsidR="00FA250F" w:rsidRPr="0060294A">
        <w:rPr>
          <w:rFonts w:ascii="Times New Roman" w:hAnsi="Times New Roman"/>
          <w:color w:val="000000"/>
          <w:sz w:val="32"/>
          <w:szCs w:val="32"/>
        </w:rPr>
        <w:t>.</w:t>
      </w:r>
      <w:r w:rsidR="00823D81">
        <w:rPr>
          <w:rFonts w:ascii="Times New Roman" w:hAnsi="Times New Roman"/>
          <w:color w:val="000000"/>
          <w:sz w:val="32"/>
          <w:szCs w:val="32"/>
        </w:rPr>
        <w:t xml:space="preserve">  </w:t>
      </w:r>
    </w:p>
    <w:p w:rsidR="00734FE4" w:rsidRPr="0060294A" w:rsidRDefault="00734FE4" w:rsidP="000F3D76">
      <w:pPr>
        <w:autoSpaceDE w:val="0"/>
        <w:autoSpaceDN w:val="0"/>
        <w:adjustRightInd w:val="0"/>
        <w:spacing w:after="0"/>
        <w:rPr>
          <w:rFonts w:ascii="Times New Roman" w:hAnsi="Times New Roman"/>
          <w:color w:val="000000"/>
          <w:sz w:val="32"/>
          <w:szCs w:val="32"/>
        </w:rPr>
      </w:pPr>
    </w:p>
    <w:p w:rsidR="003E0407" w:rsidRPr="000F3D76" w:rsidRDefault="003E0407" w:rsidP="000F3D76">
      <w:pPr>
        <w:pStyle w:val="ListParagraph"/>
        <w:autoSpaceDE w:val="0"/>
        <w:autoSpaceDN w:val="0"/>
        <w:adjustRightInd w:val="0"/>
        <w:spacing w:after="0"/>
        <w:ind w:left="0"/>
        <w:rPr>
          <w:rFonts w:ascii="Times New Roman" w:hAnsi="Times New Roman"/>
          <w:color w:val="000000"/>
          <w:sz w:val="32"/>
          <w:szCs w:val="32"/>
          <w:u w:val="single"/>
        </w:rPr>
      </w:pPr>
      <w:r w:rsidRPr="000F3D76">
        <w:rPr>
          <w:rFonts w:ascii="Times New Roman" w:hAnsi="Times New Roman"/>
          <w:color w:val="000000"/>
          <w:sz w:val="32"/>
          <w:szCs w:val="32"/>
          <w:u w:val="single"/>
        </w:rPr>
        <w:t xml:space="preserve">Insights into the Challenges of </w:t>
      </w:r>
      <w:r>
        <w:rPr>
          <w:rFonts w:ascii="Times New Roman" w:hAnsi="Times New Roman"/>
          <w:color w:val="000000"/>
          <w:sz w:val="32"/>
          <w:szCs w:val="32"/>
          <w:u w:val="single"/>
        </w:rPr>
        <w:t xml:space="preserve">Specific </w:t>
      </w:r>
      <w:r w:rsidRPr="000F3D76">
        <w:rPr>
          <w:rFonts w:ascii="Times New Roman" w:hAnsi="Times New Roman"/>
          <w:color w:val="000000"/>
          <w:sz w:val="32"/>
          <w:szCs w:val="32"/>
          <w:u w:val="single"/>
        </w:rPr>
        <w:t>Electricity Generation</w:t>
      </w:r>
      <w:r>
        <w:rPr>
          <w:rFonts w:ascii="Times New Roman" w:hAnsi="Times New Roman"/>
          <w:color w:val="000000"/>
          <w:sz w:val="32"/>
          <w:szCs w:val="32"/>
          <w:u w:val="single"/>
        </w:rPr>
        <w:t xml:space="preserve"> Options</w:t>
      </w:r>
    </w:p>
    <w:p w:rsidR="009B685C" w:rsidRPr="0060294A" w:rsidRDefault="009B685C" w:rsidP="000F3D76">
      <w:pPr>
        <w:autoSpaceDE w:val="0"/>
        <w:autoSpaceDN w:val="0"/>
        <w:adjustRightInd w:val="0"/>
        <w:spacing w:after="0"/>
        <w:rPr>
          <w:rFonts w:ascii="Times New Roman" w:hAnsi="Times New Roman"/>
          <w:color w:val="000000"/>
          <w:sz w:val="32"/>
          <w:szCs w:val="32"/>
        </w:rPr>
      </w:pPr>
    </w:p>
    <w:p w:rsidR="00C92B7B" w:rsidRPr="0060294A" w:rsidRDefault="00C92B7B" w:rsidP="000F3D76">
      <w:pPr>
        <w:autoSpaceDE w:val="0"/>
        <w:autoSpaceDN w:val="0"/>
        <w:adjustRightInd w:val="0"/>
        <w:spacing w:after="0"/>
        <w:ind w:firstLine="720"/>
        <w:rPr>
          <w:rFonts w:ascii="Times New Roman" w:hAnsi="Times New Roman"/>
          <w:b/>
          <w:bCs/>
          <w:color w:val="000000"/>
          <w:sz w:val="32"/>
          <w:szCs w:val="32"/>
        </w:rPr>
      </w:pPr>
      <w:r w:rsidRPr="0060294A">
        <w:rPr>
          <w:rFonts w:ascii="Times New Roman" w:hAnsi="Times New Roman"/>
          <w:b/>
          <w:bCs/>
          <w:color w:val="000000"/>
          <w:sz w:val="32"/>
          <w:szCs w:val="32"/>
        </w:rPr>
        <w:t>Coal</w:t>
      </w:r>
    </w:p>
    <w:p w:rsidR="006E5C38" w:rsidRDefault="006E5C38" w:rsidP="000F3D76">
      <w:pPr>
        <w:autoSpaceDE w:val="0"/>
        <w:autoSpaceDN w:val="0"/>
        <w:adjustRightInd w:val="0"/>
        <w:spacing w:after="0"/>
        <w:rPr>
          <w:rFonts w:ascii="Times New Roman" w:hAnsi="Times New Roman"/>
          <w:color w:val="000000"/>
          <w:sz w:val="32"/>
          <w:szCs w:val="32"/>
        </w:rPr>
      </w:pPr>
    </w:p>
    <w:p w:rsidR="00C92B7B" w:rsidRPr="0060294A" w:rsidRDefault="008C3901" w:rsidP="000F3D76">
      <w:pPr>
        <w:autoSpaceDE w:val="0"/>
        <w:autoSpaceDN w:val="0"/>
        <w:adjustRightInd w:val="0"/>
        <w:spacing w:after="0"/>
        <w:rPr>
          <w:rFonts w:ascii="Times New Roman" w:hAnsi="Times New Roman"/>
          <w:color w:val="000000"/>
          <w:sz w:val="32"/>
          <w:szCs w:val="32"/>
        </w:rPr>
      </w:pPr>
      <w:r>
        <w:rPr>
          <w:rFonts w:ascii="Times New Roman" w:hAnsi="Times New Roman"/>
          <w:color w:val="000000"/>
          <w:sz w:val="32"/>
          <w:szCs w:val="32"/>
        </w:rPr>
        <w:t xml:space="preserve">More than </w:t>
      </w:r>
      <w:r w:rsidR="00867F9B">
        <w:rPr>
          <w:rFonts w:ascii="Times New Roman" w:hAnsi="Times New Roman"/>
          <w:color w:val="000000"/>
          <w:sz w:val="32"/>
          <w:szCs w:val="32"/>
        </w:rPr>
        <w:t>40</w:t>
      </w:r>
      <w:r w:rsidR="004E3584">
        <w:rPr>
          <w:rFonts w:ascii="Times New Roman" w:hAnsi="Times New Roman"/>
          <w:color w:val="000000"/>
          <w:sz w:val="32"/>
          <w:szCs w:val="32"/>
        </w:rPr>
        <w:t xml:space="preserve"> percent</w:t>
      </w:r>
      <w:r w:rsidR="00C92B7B" w:rsidRPr="0060294A">
        <w:rPr>
          <w:rFonts w:ascii="Times New Roman" w:hAnsi="Times New Roman"/>
          <w:color w:val="000000"/>
          <w:sz w:val="32"/>
          <w:szCs w:val="32"/>
        </w:rPr>
        <w:t xml:space="preserve"> of the </w:t>
      </w:r>
      <w:r w:rsidR="005E51EA">
        <w:rPr>
          <w:rFonts w:ascii="Times New Roman" w:hAnsi="Times New Roman"/>
          <w:color w:val="000000"/>
          <w:sz w:val="32"/>
          <w:szCs w:val="32"/>
        </w:rPr>
        <w:t>electricity</w:t>
      </w:r>
      <w:r w:rsidR="00C92B7B" w:rsidRPr="0060294A">
        <w:rPr>
          <w:rFonts w:ascii="Times New Roman" w:hAnsi="Times New Roman"/>
          <w:color w:val="000000"/>
          <w:sz w:val="32"/>
          <w:szCs w:val="32"/>
        </w:rPr>
        <w:t xml:space="preserve"> generated in</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the United States </w:t>
      </w:r>
      <w:r w:rsidR="004E3584">
        <w:rPr>
          <w:rFonts w:ascii="Times New Roman" w:hAnsi="Times New Roman"/>
          <w:color w:val="000000"/>
          <w:sz w:val="32"/>
          <w:szCs w:val="32"/>
        </w:rPr>
        <w:t>come</w:t>
      </w:r>
      <w:r w:rsidR="00912D5F">
        <w:rPr>
          <w:rFonts w:ascii="Times New Roman" w:hAnsi="Times New Roman"/>
          <w:color w:val="000000"/>
          <w:sz w:val="32"/>
          <w:szCs w:val="32"/>
        </w:rPr>
        <w:t>s</w:t>
      </w:r>
      <w:r w:rsidR="004E3584">
        <w:rPr>
          <w:rFonts w:ascii="Times New Roman" w:hAnsi="Times New Roman"/>
          <w:color w:val="000000"/>
          <w:sz w:val="32"/>
          <w:szCs w:val="32"/>
        </w:rPr>
        <w:t xml:space="preserve"> </w:t>
      </w:r>
      <w:r w:rsidR="00AD4CFE">
        <w:rPr>
          <w:rFonts w:ascii="Times New Roman" w:hAnsi="Times New Roman"/>
          <w:color w:val="000000"/>
          <w:sz w:val="32"/>
          <w:szCs w:val="32"/>
        </w:rPr>
        <w:t xml:space="preserve">from </w:t>
      </w:r>
      <w:r w:rsidR="00AD4CFE" w:rsidRPr="0060294A">
        <w:rPr>
          <w:rFonts w:ascii="Times New Roman" w:hAnsi="Times New Roman"/>
          <w:color w:val="000000"/>
          <w:sz w:val="32"/>
          <w:szCs w:val="32"/>
        </w:rPr>
        <w:t>coal</w:t>
      </w:r>
      <w:r w:rsidR="00BA4653" w:rsidRPr="0060294A">
        <w:rPr>
          <w:rFonts w:ascii="Times New Roman" w:hAnsi="Times New Roman"/>
          <w:color w:val="000000"/>
          <w:sz w:val="32"/>
          <w:szCs w:val="32"/>
        </w:rPr>
        <w:t xml:space="preserve">.  </w:t>
      </w:r>
      <w:r w:rsidR="00F813DF" w:rsidRPr="0060294A">
        <w:rPr>
          <w:rFonts w:ascii="Times New Roman" w:hAnsi="Times New Roman"/>
          <w:color w:val="000000"/>
          <w:sz w:val="32"/>
          <w:szCs w:val="32"/>
        </w:rPr>
        <w:t xml:space="preserve">Coal remains </w:t>
      </w:r>
      <w:r w:rsidR="00F813DF">
        <w:rPr>
          <w:rFonts w:ascii="Times New Roman" w:hAnsi="Times New Roman"/>
          <w:color w:val="000000"/>
          <w:sz w:val="32"/>
          <w:szCs w:val="32"/>
        </w:rPr>
        <w:t xml:space="preserve">a competitive </w:t>
      </w:r>
      <w:r w:rsidR="00F813DF" w:rsidRPr="0060294A">
        <w:rPr>
          <w:rFonts w:ascii="Times New Roman" w:hAnsi="Times New Roman"/>
          <w:color w:val="000000"/>
          <w:sz w:val="32"/>
          <w:szCs w:val="32"/>
        </w:rPr>
        <w:t xml:space="preserve">fuel for </w:t>
      </w:r>
      <w:r w:rsidR="00F813DF">
        <w:rPr>
          <w:rFonts w:ascii="Times New Roman" w:hAnsi="Times New Roman"/>
          <w:color w:val="000000"/>
          <w:sz w:val="32"/>
          <w:szCs w:val="32"/>
        </w:rPr>
        <w:t xml:space="preserve">electricity </w:t>
      </w:r>
      <w:r w:rsidR="00F813DF" w:rsidRPr="0060294A">
        <w:rPr>
          <w:rFonts w:ascii="Times New Roman" w:hAnsi="Times New Roman"/>
          <w:color w:val="000000"/>
          <w:sz w:val="32"/>
          <w:szCs w:val="32"/>
        </w:rPr>
        <w:t>generation</w:t>
      </w:r>
      <w:r w:rsidR="00482CAA">
        <w:rPr>
          <w:rFonts w:ascii="Times New Roman" w:hAnsi="Times New Roman"/>
          <w:color w:val="000000"/>
          <w:sz w:val="32"/>
          <w:szCs w:val="32"/>
        </w:rPr>
        <w:t>;</w:t>
      </w:r>
      <w:r w:rsidR="00F813DF" w:rsidRPr="0060294A">
        <w:rPr>
          <w:rFonts w:ascii="Times New Roman" w:hAnsi="Times New Roman"/>
          <w:color w:val="000000"/>
          <w:sz w:val="32"/>
          <w:szCs w:val="32"/>
        </w:rPr>
        <w:t xml:space="preserve"> </w:t>
      </w:r>
      <w:r w:rsidR="00F813DF">
        <w:rPr>
          <w:rFonts w:ascii="Times New Roman" w:hAnsi="Times New Roman"/>
          <w:color w:val="000000"/>
          <w:sz w:val="32"/>
          <w:szCs w:val="32"/>
        </w:rPr>
        <w:t xml:space="preserve">coal </w:t>
      </w:r>
      <w:r w:rsidR="00F813DF" w:rsidRPr="0060294A">
        <w:rPr>
          <w:rFonts w:ascii="Times New Roman" w:hAnsi="Times New Roman"/>
          <w:color w:val="000000"/>
          <w:sz w:val="32"/>
          <w:szCs w:val="32"/>
        </w:rPr>
        <w:t xml:space="preserve">can </w:t>
      </w:r>
      <w:r w:rsidR="00F813DF">
        <w:rPr>
          <w:rFonts w:ascii="Times New Roman" w:hAnsi="Times New Roman"/>
          <w:color w:val="000000"/>
          <w:sz w:val="32"/>
          <w:szCs w:val="32"/>
        </w:rPr>
        <w:t xml:space="preserve">be </w:t>
      </w:r>
      <w:r w:rsidR="00F813DF" w:rsidRPr="0060294A">
        <w:rPr>
          <w:rFonts w:ascii="Times New Roman" w:hAnsi="Times New Roman"/>
          <w:color w:val="000000"/>
          <w:sz w:val="32"/>
          <w:szCs w:val="32"/>
        </w:rPr>
        <w:t>stockpile</w:t>
      </w:r>
      <w:r w:rsidR="00F813DF">
        <w:rPr>
          <w:rFonts w:ascii="Times New Roman" w:hAnsi="Times New Roman"/>
          <w:color w:val="000000"/>
          <w:sz w:val="32"/>
          <w:szCs w:val="32"/>
        </w:rPr>
        <w:t>d</w:t>
      </w:r>
      <w:r w:rsidR="00F813DF" w:rsidRPr="0060294A">
        <w:rPr>
          <w:rFonts w:ascii="Times New Roman" w:hAnsi="Times New Roman"/>
          <w:color w:val="000000"/>
          <w:sz w:val="32"/>
          <w:szCs w:val="32"/>
        </w:rPr>
        <w:t xml:space="preserve"> so fuel-related supply interruptions </w:t>
      </w:r>
      <w:r w:rsidR="00F813DF">
        <w:rPr>
          <w:rFonts w:ascii="Times New Roman" w:hAnsi="Times New Roman"/>
          <w:color w:val="000000"/>
          <w:sz w:val="32"/>
          <w:szCs w:val="32"/>
        </w:rPr>
        <w:t>are very rare</w:t>
      </w:r>
      <w:r w:rsidR="00482CAA">
        <w:rPr>
          <w:rFonts w:ascii="Times New Roman" w:hAnsi="Times New Roman"/>
          <w:color w:val="000000"/>
          <w:sz w:val="32"/>
          <w:szCs w:val="32"/>
        </w:rPr>
        <w:t>;</w:t>
      </w:r>
      <w:r w:rsidR="00F813DF">
        <w:rPr>
          <w:rFonts w:ascii="Times New Roman" w:hAnsi="Times New Roman"/>
          <w:color w:val="000000"/>
          <w:sz w:val="32"/>
          <w:szCs w:val="32"/>
        </w:rPr>
        <w:t xml:space="preserve"> </w:t>
      </w:r>
      <w:r w:rsidR="00F813DF" w:rsidRPr="0060294A">
        <w:rPr>
          <w:rFonts w:ascii="Times New Roman" w:hAnsi="Times New Roman"/>
          <w:color w:val="000000"/>
          <w:sz w:val="32"/>
          <w:szCs w:val="32"/>
        </w:rPr>
        <w:t>and the U</w:t>
      </w:r>
      <w:r w:rsidR="00F813DF">
        <w:rPr>
          <w:rFonts w:ascii="Times New Roman" w:hAnsi="Times New Roman"/>
          <w:color w:val="000000"/>
          <w:sz w:val="32"/>
          <w:szCs w:val="32"/>
        </w:rPr>
        <w:t xml:space="preserve">nited </w:t>
      </w:r>
      <w:r w:rsidR="00F813DF" w:rsidRPr="0060294A">
        <w:rPr>
          <w:rFonts w:ascii="Times New Roman" w:hAnsi="Times New Roman"/>
          <w:color w:val="000000"/>
          <w:sz w:val="32"/>
          <w:szCs w:val="32"/>
        </w:rPr>
        <w:t>S</w:t>
      </w:r>
      <w:r w:rsidR="00F813DF">
        <w:rPr>
          <w:rFonts w:ascii="Times New Roman" w:hAnsi="Times New Roman"/>
          <w:color w:val="000000"/>
          <w:sz w:val="32"/>
          <w:szCs w:val="32"/>
        </w:rPr>
        <w:t>tates has vast reserves of coal</w:t>
      </w:r>
      <w:r w:rsidR="00F813DF" w:rsidRPr="0060294A">
        <w:rPr>
          <w:rFonts w:ascii="Times New Roman" w:hAnsi="Times New Roman"/>
          <w:color w:val="000000"/>
          <w:sz w:val="32"/>
          <w:szCs w:val="32"/>
        </w:rPr>
        <w:t xml:space="preserve">.  </w:t>
      </w:r>
      <w:r w:rsidR="00F813DF">
        <w:rPr>
          <w:rFonts w:ascii="Times New Roman" w:hAnsi="Times New Roman"/>
          <w:color w:val="000000"/>
          <w:sz w:val="32"/>
          <w:szCs w:val="32"/>
        </w:rPr>
        <w:t>However, c</w:t>
      </w:r>
      <w:r w:rsidR="00C92B7B" w:rsidRPr="0060294A">
        <w:rPr>
          <w:rFonts w:ascii="Times New Roman" w:hAnsi="Times New Roman"/>
          <w:color w:val="000000"/>
          <w:sz w:val="32"/>
          <w:szCs w:val="32"/>
        </w:rPr>
        <w:t>oal has been vilified</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in recent years because of its emissions</w:t>
      </w:r>
      <w:r w:rsidR="00F813DF">
        <w:rPr>
          <w:rFonts w:ascii="Times New Roman" w:hAnsi="Times New Roman"/>
          <w:color w:val="000000"/>
          <w:sz w:val="32"/>
          <w:szCs w:val="32"/>
        </w:rPr>
        <w:t xml:space="preserve">, even though </w:t>
      </w:r>
      <w:r w:rsidR="002E1FE3">
        <w:rPr>
          <w:rFonts w:ascii="Times New Roman" w:hAnsi="Times New Roman"/>
          <w:color w:val="000000"/>
          <w:sz w:val="32"/>
          <w:szCs w:val="32"/>
        </w:rPr>
        <w:t xml:space="preserve">the </w:t>
      </w:r>
      <w:r w:rsidR="00C92B7B" w:rsidRPr="0060294A">
        <w:rPr>
          <w:rFonts w:ascii="Times New Roman" w:hAnsi="Times New Roman"/>
          <w:color w:val="000000"/>
          <w:sz w:val="32"/>
          <w:szCs w:val="32"/>
        </w:rPr>
        <w:t xml:space="preserve">control equipment </w:t>
      </w:r>
      <w:r w:rsidR="00F813DF">
        <w:rPr>
          <w:rFonts w:ascii="Times New Roman" w:hAnsi="Times New Roman"/>
          <w:color w:val="000000"/>
          <w:sz w:val="32"/>
          <w:szCs w:val="32"/>
        </w:rPr>
        <w:t xml:space="preserve">that is available today </w:t>
      </w:r>
      <w:r w:rsidR="005E4BC7">
        <w:rPr>
          <w:rFonts w:ascii="Times New Roman" w:hAnsi="Times New Roman"/>
          <w:color w:val="000000"/>
          <w:sz w:val="32"/>
          <w:szCs w:val="32"/>
        </w:rPr>
        <w:t xml:space="preserve">significantly </w:t>
      </w:r>
      <w:r w:rsidR="002E1FE3">
        <w:rPr>
          <w:rFonts w:ascii="Times New Roman" w:hAnsi="Times New Roman"/>
          <w:color w:val="000000"/>
          <w:sz w:val="32"/>
          <w:szCs w:val="32"/>
        </w:rPr>
        <w:t>reduces emission concentrations.</w:t>
      </w:r>
      <w:r w:rsidR="00BA4653" w:rsidRPr="0060294A">
        <w:rPr>
          <w:rFonts w:ascii="Times New Roman" w:hAnsi="Times New Roman"/>
          <w:color w:val="000000"/>
          <w:sz w:val="32"/>
          <w:szCs w:val="32"/>
        </w:rPr>
        <w:t xml:space="preserve">  </w:t>
      </w:r>
      <w:r w:rsidR="005E4BC7">
        <w:rPr>
          <w:rFonts w:ascii="Times New Roman" w:hAnsi="Times New Roman"/>
          <w:color w:val="000000"/>
          <w:sz w:val="32"/>
          <w:szCs w:val="32"/>
        </w:rPr>
        <w:t>Seminole</w:t>
      </w:r>
      <w:r w:rsidR="00F813DF">
        <w:rPr>
          <w:rFonts w:ascii="Times New Roman" w:hAnsi="Times New Roman"/>
          <w:color w:val="000000"/>
          <w:sz w:val="32"/>
          <w:szCs w:val="32"/>
        </w:rPr>
        <w:t>,</w:t>
      </w:r>
      <w:r w:rsidR="005E4BC7">
        <w:rPr>
          <w:rFonts w:ascii="Times New Roman" w:hAnsi="Times New Roman"/>
          <w:color w:val="000000"/>
          <w:sz w:val="32"/>
          <w:szCs w:val="32"/>
        </w:rPr>
        <w:t xml:space="preserve"> </w:t>
      </w:r>
      <w:r w:rsidR="00C92B7B" w:rsidRPr="0060294A">
        <w:rPr>
          <w:rFonts w:ascii="Times New Roman" w:hAnsi="Times New Roman"/>
          <w:color w:val="000000"/>
          <w:sz w:val="32"/>
          <w:szCs w:val="32"/>
        </w:rPr>
        <w:t>Clay Electric’s wholesale</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power </w:t>
      </w:r>
      <w:r w:rsidR="006024A8">
        <w:rPr>
          <w:rFonts w:ascii="Times New Roman" w:hAnsi="Times New Roman"/>
          <w:color w:val="000000"/>
          <w:sz w:val="32"/>
          <w:szCs w:val="32"/>
        </w:rPr>
        <w:t>provider</w:t>
      </w:r>
      <w:r w:rsidR="00F813DF">
        <w:rPr>
          <w:rFonts w:ascii="Times New Roman" w:hAnsi="Times New Roman"/>
          <w:color w:val="000000"/>
          <w:sz w:val="32"/>
          <w:szCs w:val="32"/>
        </w:rPr>
        <w:t>,</w:t>
      </w:r>
      <w:r w:rsidR="00C92B7B" w:rsidRPr="0060294A">
        <w:rPr>
          <w:rFonts w:ascii="Times New Roman" w:hAnsi="Times New Roman"/>
          <w:color w:val="000000"/>
          <w:sz w:val="32"/>
          <w:szCs w:val="32"/>
        </w:rPr>
        <w:t xml:space="preserve"> uses coal for approximately </w:t>
      </w:r>
      <w:r w:rsidR="00D34BE7">
        <w:rPr>
          <w:rFonts w:ascii="Times New Roman" w:hAnsi="Times New Roman"/>
          <w:color w:val="000000"/>
          <w:sz w:val="32"/>
          <w:szCs w:val="32"/>
        </w:rPr>
        <w:t>5</w:t>
      </w:r>
      <w:r w:rsidR="00C92B7B" w:rsidRPr="0060294A">
        <w:rPr>
          <w:rFonts w:ascii="Times New Roman" w:hAnsi="Times New Roman"/>
          <w:color w:val="000000"/>
          <w:sz w:val="32"/>
          <w:szCs w:val="32"/>
        </w:rPr>
        <w:t>0 percent of</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its generation</w:t>
      </w:r>
      <w:r w:rsidR="0081333D">
        <w:rPr>
          <w:rFonts w:ascii="Times New Roman" w:hAnsi="Times New Roman"/>
          <w:color w:val="000000"/>
          <w:sz w:val="32"/>
          <w:szCs w:val="32"/>
        </w:rPr>
        <w:t>.  Seminole has invested more than $530</w:t>
      </w:r>
      <w:r w:rsidR="001A5A3E">
        <w:rPr>
          <w:rFonts w:ascii="Times New Roman" w:hAnsi="Times New Roman"/>
          <w:color w:val="000000"/>
          <w:sz w:val="32"/>
          <w:szCs w:val="32"/>
        </w:rPr>
        <w:t xml:space="preserve"> million</w:t>
      </w:r>
      <w:r w:rsidR="0081333D">
        <w:rPr>
          <w:rFonts w:ascii="Times New Roman" w:hAnsi="Times New Roman"/>
          <w:color w:val="000000"/>
          <w:sz w:val="32"/>
          <w:szCs w:val="32"/>
        </w:rPr>
        <w:t xml:space="preserve"> in environmental controls at it</w:t>
      </w:r>
      <w:r w:rsidR="001A5A3E">
        <w:rPr>
          <w:rFonts w:ascii="Times New Roman" w:hAnsi="Times New Roman"/>
          <w:color w:val="000000"/>
          <w:sz w:val="32"/>
          <w:szCs w:val="32"/>
        </w:rPr>
        <w:t>s</w:t>
      </w:r>
      <w:r w:rsidR="0081333D">
        <w:rPr>
          <w:rFonts w:ascii="Times New Roman" w:hAnsi="Times New Roman"/>
          <w:color w:val="000000"/>
          <w:sz w:val="32"/>
          <w:szCs w:val="32"/>
        </w:rPr>
        <w:t xml:space="preserve"> coal generator </w:t>
      </w:r>
      <w:r w:rsidR="00C92B7B" w:rsidRPr="0060294A">
        <w:rPr>
          <w:rFonts w:ascii="Times New Roman" w:hAnsi="Times New Roman"/>
          <w:color w:val="000000"/>
          <w:sz w:val="32"/>
          <w:szCs w:val="32"/>
        </w:rPr>
        <w:t>and has a sterling record of</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environmental stewardship</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Seminole’s use</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of coal has enabled Clay Electric to offer its</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members some of the most competitive electric</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rates in Florida</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Our members benefit from our</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competitively priced power costs</w:t>
      </w:r>
      <w:r w:rsidR="004E3584">
        <w:rPr>
          <w:rFonts w:ascii="Times New Roman" w:hAnsi="Times New Roman"/>
          <w:color w:val="000000"/>
          <w:sz w:val="32"/>
          <w:szCs w:val="32"/>
        </w:rPr>
        <w:t>,</w:t>
      </w:r>
      <w:r w:rsidR="00C92B7B" w:rsidRPr="0060294A">
        <w:rPr>
          <w:rFonts w:ascii="Times New Roman" w:hAnsi="Times New Roman"/>
          <w:color w:val="000000"/>
          <w:sz w:val="32"/>
          <w:szCs w:val="32"/>
        </w:rPr>
        <w:t xml:space="preserve"> as well as</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Seminole’s efforts to reduce emissions to meet</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new requirements.</w:t>
      </w:r>
      <w:r w:rsidR="007E0678">
        <w:rPr>
          <w:rFonts w:ascii="Times New Roman" w:hAnsi="Times New Roman"/>
          <w:color w:val="000000"/>
          <w:sz w:val="32"/>
          <w:szCs w:val="32"/>
        </w:rPr>
        <w:t xml:space="preserve">  However, the future of coal is uncertain as the EPA continues to roll out new regulations </w:t>
      </w:r>
      <w:r w:rsidR="00AC68BD">
        <w:rPr>
          <w:rFonts w:ascii="Times New Roman" w:hAnsi="Times New Roman"/>
          <w:color w:val="000000"/>
          <w:sz w:val="32"/>
          <w:szCs w:val="32"/>
        </w:rPr>
        <w:t xml:space="preserve">and proposals </w:t>
      </w:r>
      <w:r w:rsidR="007E0678">
        <w:rPr>
          <w:rFonts w:ascii="Times New Roman" w:hAnsi="Times New Roman"/>
          <w:color w:val="000000"/>
          <w:sz w:val="32"/>
          <w:szCs w:val="32"/>
        </w:rPr>
        <w:t xml:space="preserve">such as the CCR </w:t>
      </w:r>
      <w:r w:rsidR="00867F9B">
        <w:rPr>
          <w:rFonts w:ascii="Times New Roman" w:hAnsi="Times New Roman"/>
          <w:color w:val="000000"/>
          <w:sz w:val="32"/>
          <w:szCs w:val="32"/>
        </w:rPr>
        <w:t xml:space="preserve">regulation </w:t>
      </w:r>
      <w:r w:rsidR="007E0678">
        <w:rPr>
          <w:rFonts w:ascii="Times New Roman" w:hAnsi="Times New Roman"/>
          <w:color w:val="000000"/>
          <w:sz w:val="32"/>
          <w:szCs w:val="32"/>
        </w:rPr>
        <w:t>discussed earlier.</w:t>
      </w:r>
      <w:r w:rsidR="00AC68BD">
        <w:rPr>
          <w:rFonts w:ascii="Times New Roman" w:hAnsi="Times New Roman"/>
          <w:color w:val="000000"/>
          <w:sz w:val="32"/>
          <w:szCs w:val="32"/>
        </w:rPr>
        <w:t xml:space="preserve">  If the EPA </w:t>
      </w:r>
      <w:r w:rsidR="00EA4EDE">
        <w:rPr>
          <w:rFonts w:ascii="Times New Roman" w:hAnsi="Times New Roman"/>
          <w:color w:val="000000"/>
          <w:sz w:val="32"/>
          <w:szCs w:val="32"/>
        </w:rPr>
        <w:t xml:space="preserve">follows the </w:t>
      </w:r>
      <w:r w:rsidR="00AC68BD">
        <w:rPr>
          <w:rFonts w:ascii="Times New Roman" w:hAnsi="Times New Roman"/>
          <w:color w:val="000000"/>
          <w:sz w:val="32"/>
          <w:szCs w:val="32"/>
        </w:rPr>
        <w:t xml:space="preserve">current </w:t>
      </w:r>
      <w:r w:rsidR="00031C59">
        <w:rPr>
          <w:rFonts w:ascii="Times New Roman" w:hAnsi="Times New Roman"/>
          <w:color w:val="000000"/>
          <w:sz w:val="32"/>
          <w:szCs w:val="32"/>
        </w:rPr>
        <w:t>course,</w:t>
      </w:r>
      <w:r w:rsidR="00AC68BD">
        <w:rPr>
          <w:rFonts w:ascii="Times New Roman" w:hAnsi="Times New Roman"/>
          <w:color w:val="000000"/>
          <w:sz w:val="32"/>
          <w:szCs w:val="32"/>
        </w:rPr>
        <w:t xml:space="preserve"> it will become </w:t>
      </w:r>
      <w:r w:rsidR="00AC68BD">
        <w:rPr>
          <w:rFonts w:ascii="Times New Roman" w:hAnsi="Times New Roman"/>
          <w:color w:val="000000"/>
          <w:sz w:val="32"/>
          <w:szCs w:val="32"/>
        </w:rPr>
        <w:lastRenderedPageBreak/>
        <w:t>increasingly</w:t>
      </w:r>
      <w:r w:rsidR="00867F9B">
        <w:rPr>
          <w:rFonts w:ascii="Times New Roman" w:hAnsi="Times New Roman"/>
          <w:color w:val="000000"/>
          <w:sz w:val="32"/>
          <w:szCs w:val="32"/>
        </w:rPr>
        <w:t xml:space="preserve"> expensive and</w:t>
      </w:r>
      <w:r w:rsidR="00AC68BD">
        <w:rPr>
          <w:rFonts w:ascii="Times New Roman" w:hAnsi="Times New Roman"/>
          <w:color w:val="000000"/>
          <w:sz w:val="32"/>
          <w:szCs w:val="32"/>
        </w:rPr>
        <w:t xml:space="preserve"> difficu</w:t>
      </w:r>
      <w:r w:rsidR="00031C59">
        <w:rPr>
          <w:rFonts w:ascii="Times New Roman" w:hAnsi="Times New Roman"/>
          <w:color w:val="000000"/>
          <w:sz w:val="32"/>
          <w:szCs w:val="32"/>
        </w:rPr>
        <w:t xml:space="preserve">lt, if not impossible, to continue </w:t>
      </w:r>
      <w:r w:rsidR="006B562E">
        <w:rPr>
          <w:rFonts w:ascii="Times New Roman" w:hAnsi="Times New Roman"/>
          <w:color w:val="000000"/>
          <w:sz w:val="32"/>
          <w:szCs w:val="32"/>
        </w:rPr>
        <w:t>operating</w:t>
      </w:r>
      <w:r w:rsidR="00AD4CFE">
        <w:rPr>
          <w:rFonts w:ascii="Times New Roman" w:hAnsi="Times New Roman"/>
          <w:color w:val="000000"/>
          <w:sz w:val="32"/>
          <w:szCs w:val="32"/>
        </w:rPr>
        <w:t xml:space="preserve"> the</w:t>
      </w:r>
      <w:r w:rsidR="006B562E">
        <w:rPr>
          <w:rFonts w:ascii="Times New Roman" w:hAnsi="Times New Roman"/>
          <w:color w:val="000000"/>
          <w:sz w:val="32"/>
          <w:szCs w:val="32"/>
        </w:rPr>
        <w:t xml:space="preserve"> existing </w:t>
      </w:r>
      <w:r w:rsidR="00031C59">
        <w:rPr>
          <w:rFonts w:ascii="Times New Roman" w:hAnsi="Times New Roman"/>
          <w:color w:val="000000"/>
          <w:sz w:val="32"/>
          <w:szCs w:val="32"/>
        </w:rPr>
        <w:t>coal</w:t>
      </w:r>
      <w:r w:rsidR="006B562E">
        <w:rPr>
          <w:rFonts w:ascii="Times New Roman" w:hAnsi="Times New Roman"/>
          <w:color w:val="000000"/>
          <w:sz w:val="32"/>
          <w:szCs w:val="32"/>
        </w:rPr>
        <w:t xml:space="preserve"> plants</w:t>
      </w:r>
      <w:r w:rsidR="00031C59">
        <w:rPr>
          <w:rFonts w:ascii="Times New Roman" w:hAnsi="Times New Roman"/>
          <w:color w:val="000000"/>
          <w:sz w:val="32"/>
          <w:szCs w:val="32"/>
        </w:rPr>
        <w:t>.</w:t>
      </w:r>
      <w:r w:rsidR="00AC68BD">
        <w:rPr>
          <w:rFonts w:ascii="Times New Roman" w:hAnsi="Times New Roman"/>
          <w:color w:val="000000"/>
          <w:sz w:val="32"/>
          <w:szCs w:val="32"/>
        </w:rPr>
        <w:t xml:space="preserve"> </w:t>
      </w:r>
      <w:r w:rsidR="007E0678">
        <w:rPr>
          <w:rFonts w:ascii="Times New Roman" w:hAnsi="Times New Roman"/>
          <w:color w:val="000000"/>
          <w:sz w:val="32"/>
          <w:szCs w:val="32"/>
        </w:rPr>
        <w:t xml:space="preserve"> </w:t>
      </w:r>
    </w:p>
    <w:p w:rsidR="009B685C" w:rsidRPr="0060294A" w:rsidRDefault="009B685C" w:rsidP="000F3D76">
      <w:pPr>
        <w:autoSpaceDE w:val="0"/>
        <w:autoSpaceDN w:val="0"/>
        <w:adjustRightInd w:val="0"/>
        <w:spacing w:after="0"/>
        <w:rPr>
          <w:rFonts w:ascii="Times New Roman" w:hAnsi="Times New Roman"/>
          <w:color w:val="000000"/>
          <w:sz w:val="32"/>
          <w:szCs w:val="32"/>
        </w:rPr>
      </w:pPr>
    </w:p>
    <w:p w:rsidR="00C92B7B" w:rsidRDefault="00C92B7B" w:rsidP="000F3D76">
      <w:pPr>
        <w:autoSpaceDE w:val="0"/>
        <w:autoSpaceDN w:val="0"/>
        <w:adjustRightInd w:val="0"/>
        <w:spacing w:after="0"/>
        <w:ind w:firstLine="720"/>
        <w:rPr>
          <w:rFonts w:ascii="Times New Roman" w:hAnsi="Times New Roman"/>
          <w:b/>
          <w:bCs/>
          <w:color w:val="000000"/>
          <w:sz w:val="32"/>
          <w:szCs w:val="32"/>
        </w:rPr>
      </w:pPr>
      <w:r w:rsidRPr="0060294A">
        <w:rPr>
          <w:rFonts w:ascii="Times New Roman" w:hAnsi="Times New Roman"/>
          <w:b/>
          <w:bCs/>
          <w:color w:val="000000"/>
          <w:sz w:val="32"/>
          <w:szCs w:val="32"/>
        </w:rPr>
        <w:t>Natural Gas</w:t>
      </w:r>
    </w:p>
    <w:p w:rsidR="00747268" w:rsidRPr="0060294A" w:rsidRDefault="00747268" w:rsidP="000F3D76">
      <w:pPr>
        <w:autoSpaceDE w:val="0"/>
        <w:autoSpaceDN w:val="0"/>
        <w:adjustRightInd w:val="0"/>
        <w:spacing w:after="0"/>
        <w:ind w:firstLine="720"/>
        <w:rPr>
          <w:rFonts w:ascii="Times New Roman" w:hAnsi="Times New Roman"/>
          <w:b/>
          <w:bCs/>
          <w:color w:val="000000"/>
          <w:sz w:val="32"/>
          <w:szCs w:val="32"/>
        </w:rPr>
      </w:pPr>
    </w:p>
    <w:p w:rsidR="009B685C" w:rsidRPr="0060294A" w:rsidRDefault="00C92B7B" w:rsidP="000F3D76">
      <w:p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t>In the past several decades, utilities have</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come to rely more and more on natural gas as</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a generation fuel</w:t>
      </w:r>
      <w:r w:rsidR="0081333D">
        <w:rPr>
          <w:rFonts w:ascii="Times New Roman" w:hAnsi="Times New Roman"/>
          <w:color w:val="000000"/>
          <w:sz w:val="32"/>
          <w:szCs w:val="32"/>
        </w:rPr>
        <w:t xml:space="preserve">, but history has shown that the </w:t>
      </w:r>
      <w:r w:rsidRPr="0060294A">
        <w:rPr>
          <w:rFonts w:ascii="Times New Roman" w:hAnsi="Times New Roman"/>
          <w:color w:val="000000"/>
          <w:sz w:val="32"/>
          <w:szCs w:val="32"/>
        </w:rPr>
        <w:t>price</w:t>
      </w:r>
      <w:r w:rsidR="0081333D">
        <w:rPr>
          <w:rFonts w:ascii="Times New Roman" w:hAnsi="Times New Roman"/>
          <w:color w:val="000000"/>
          <w:sz w:val="32"/>
          <w:szCs w:val="32"/>
        </w:rPr>
        <w:t xml:space="preserve"> of natural</w:t>
      </w:r>
      <w:r w:rsidRPr="0060294A">
        <w:rPr>
          <w:rFonts w:ascii="Times New Roman" w:hAnsi="Times New Roman"/>
          <w:color w:val="000000"/>
          <w:sz w:val="32"/>
          <w:szCs w:val="32"/>
        </w:rPr>
        <w:t xml:space="preserve"> </w:t>
      </w:r>
      <w:r w:rsidR="00F813DF">
        <w:rPr>
          <w:rFonts w:ascii="Times New Roman" w:hAnsi="Times New Roman"/>
          <w:color w:val="000000"/>
          <w:sz w:val="32"/>
          <w:szCs w:val="32"/>
        </w:rPr>
        <w:t>gas</w:t>
      </w:r>
      <w:r w:rsidR="002048AD">
        <w:rPr>
          <w:rFonts w:ascii="Times New Roman" w:hAnsi="Times New Roman"/>
          <w:color w:val="000000"/>
          <w:sz w:val="32"/>
          <w:szCs w:val="32"/>
        </w:rPr>
        <w:t xml:space="preserve"> </w:t>
      </w:r>
      <w:r w:rsidR="00052917">
        <w:rPr>
          <w:rFonts w:ascii="Times New Roman" w:hAnsi="Times New Roman"/>
          <w:color w:val="000000"/>
          <w:sz w:val="32"/>
          <w:szCs w:val="32"/>
        </w:rPr>
        <w:t xml:space="preserve">can </w:t>
      </w:r>
      <w:r w:rsidRPr="0060294A">
        <w:rPr>
          <w:rFonts w:ascii="Times New Roman" w:hAnsi="Times New Roman"/>
          <w:color w:val="000000"/>
          <w:sz w:val="32"/>
          <w:szCs w:val="32"/>
        </w:rPr>
        <w:t>been very volatile</w:t>
      </w:r>
      <w:r w:rsidR="00BA4653" w:rsidRPr="0060294A">
        <w:rPr>
          <w:rFonts w:ascii="Times New Roman" w:hAnsi="Times New Roman"/>
          <w:color w:val="000000"/>
          <w:sz w:val="32"/>
          <w:szCs w:val="32"/>
        </w:rPr>
        <w:t>.</w:t>
      </w:r>
      <w:r w:rsidR="00D34BE7">
        <w:rPr>
          <w:rFonts w:ascii="Times New Roman" w:hAnsi="Times New Roman"/>
          <w:color w:val="000000"/>
          <w:sz w:val="32"/>
          <w:szCs w:val="32"/>
        </w:rPr>
        <w:t xml:space="preserve">  Recently, new </w:t>
      </w:r>
      <w:r w:rsidR="00181FEF">
        <w:rPr>
          <w:rFonts w:ascii="Times New Roman" w:hAnsi="Times New Roman"/>
          <w:color w:val="000000"/>
          <w:sz w:val="32"/>
          <w:szCs w:val="32"/>
        </w:rPr>
        <w:t xml:space="preserve">drilling </w:t>
      </w:r>
      <w:r w:rsidR="00D34BE7">
        <w:rPr>
          <w:rFonts w:ascii="Times New Roman" w:hAnsi="Times New Roman"/>
          <w:color w:val="000000"/>
          <w:sz w:val="32"/>
          <w:szCs w:val="32"/>
        </w:rPr>
        <w:t>techniques such as hydraulic fracking have created a surplus</w:t>
      </w:r>
      <w:r w:rsidR="00BA4653" w:rsidRPr="0060294A">
        <w:rPr>
          <w:rFonts w:ascii="Times New Roman" w:hAnsi="Times New Roman"/>
          <w:color w:val="000000"/>
          <w:sz w:val="32"/>
          <w:szCs w:val="32"/>
        </w:rPr>
        <w:t xml:space="preserve"> </w:t>
      </w:r>
      <w:r w:rsidR="00D34BE7">
        <w:rPr>
          <w:rFonts w:ascii="Times New Roman" w:hAnsi="Times New Roman"/>
          <w:color w:val="000000"/>
          <w:sz w:val="32"/>
          <w:szCs w:val="32"/>
        </w:rPr>
        <w:t>of</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natural gas</w:t>
      </w:r>
      <w:r w:rsidR="00D34BE7">
        <w:rPr>
          <w:rFonts w:ascii="Times New Roman" w:hAnsi="Times New Roman"/>
          <w:color w:val="000000"/>
          <w:sz w:val="32"/>
          <w:szCs w:val="32"/>
        </w:rPr>
        <w:t>.  P</w:t>
      </w:r>
      <w:r w:rsidRPr="0060294A">
        <w:rPr>
          <w:rFonts w:ascii="Times New Roman" w:hAnsi="Times New Roman"/>
          <w:color w:val="000000"/>
          <w:sz w:val="32"/>
          <w:szCs w:val="32"/>
        </w:rPr>
        <w:t>rices have fallen</w:t>
      </w:r>
      <w:r w:rsidR="006C3AC3">
        <w:rPr>
          <w:rFonts w:ascii="Times New Roman" w:hAnsi="Times New Roman"/>
          <w:color w:val="000000"/>
          <w:sz w:val="32"/>
          <w:szCs w:val="32"/>
        </w:rPr>
        <w:t xml:space="preserve"> and appear </w:t>
      </w:r>
      <w:r w:rsidR="00052917">
        <w:rPr>
          <w:rFonts w:ascii="Times New Roman" w:hAnsi="Times New Roman"/>
          <w:color w:val="000000"/>
          <w:sz w:val="32"/>
          <w:szCs w:val="32"/>
        </w:rPr>
        <w:t>to be stable</w:t>
      </w:r>
      <w:r w:rsidRPr="0060294A">
        <w:rPr>
          <w:rFonts w:ascii="Times New Roman" w:hAnsi="Times New Roman"/>
          <w:color w:val="000000"/>
          <w:sz w:val="32"/>
          <w:szCs w:val="32"/>
        </w:rPr>
        <w:t xml:space="preserve">, but </w:t>
      </w:r>
      <w:r w:rsidR="006B562E">
        <w:rPr>
          <w:rFonts w:ascii="Times New Roman" w:hAnsi="Times New Roman"/>
          <w:color w:val="000000"/>
          <w:sz w:val="32"/>
          <w:szCs w:val="32"/>
        </w:rPr>
        <w:t>recent history has shown that</w:t>
      </w:r>
      <w:r w:rsidRPr="0060294A">
        <w:rPr>
          <w:rFonts w:ascii="Times New Roman" w:hAnsi="Times New Roman"/>
          <w:color w:val="000000"/>
          <w:sz w:val="32"/>
          <w:szCs w:val="32"/>
        </w:rPr>
        <w:t xml:space="preserve"> utilities that</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depend</w:t>
      </w:r>
      <w:r w:rsidR="006E5C38">
        <w:rPr>
          <w:rFonts w:ascii="Times New Roman" w:hAnsi="Times New Roman"/>
          <w:color w:val="000000"/>
          <w:sz w:val="32"/>
          <w:szCs w:val="32"/>
        </w:rPr>
        <w:t>ed</w:t>
      </w:r>
      <w:r w:rsidRPr="0060294A">
        <w:rPr>
          <w:rFonts w:ascii="Times New Roman" w:hAnsi="Times New Roman"/>
          <w:color w:val="000000"/>
          <w:sz w:val="32"/>
          <w:szCs w:val="32"/>
        </w:rPr>
        <w:t xml:space="preserve"> heavily on natural gas were forced to pass dramatic cost increases on</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to their consumers</w:t>
      </w:r>
      <w:r w:rsidR="00052917">
        <w:rPr>
          <w:rFonts w:ascii="Times New Roman" w:hAnsi="Times New Roman"/>
          <w:color w:val="000000"/>
          <w:sz w:val="32"/>
          <w:szCs w:val="32"/>
        </w:rPr>
        <w:t xml:space="preserve"> </w:t>
      </w:r>
      <w:r w:rsidR="00F813DF">
        <w:rPr>
          <w:rFonts w:ascii="Times New Roman" w:hAnsi="Times New Roman"/>
          <w:color w:val="000000"/>
          <w:sz w:val="32"/>
          <w:szCs w:val="32"/>
        </w:rPr>
        <w:t>when gas prices spiked</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Policymakers’ efforts to</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push utilities toward natural gas and eliminate</w:t>
      </w:r>
      <w:r w:rsidR="009B685C" w:rsidRPr="0060294A">
        <w:rPr>
          <w:rFonts w:ascii="Times New Roman" w:hAnsi="Times New Roman"/>
          <w:color w:val="000000"/>
          <w:sz w:val="32"/>
          <w:szCs w:val="32"/>
        </w:rPr>
        <w:t xml:space="preserve"> </w:t>
      </w:r>
      <w:r w:rsidR="00BA4653" w:rsidRPr="0060294A">
        <w:rPr>
          <w:rFonts w:ascii="Times New Roman" w:hAnsi="Times New Roman"/>
          <w:color w:val="000000"/>
          <w:sz w:val="32"/>
          <w:szCs w:val="32"/>
        </w:rPr>
        <w:t>coal-</w:t>
      </w:r>
      <w:r w:rsidR="004E3584" w:rsidRPr="0060294A">
        <w:rPr>
          <w:rFonts w:ascii="Times New Roman" w:hAnsi="Times New Roman"/>
          <w:color w:val="000000"/>
          <w:sz w:val="32"/>
          <w:szCs w:val="32"/>
        </w:rPr>
        <w:t>f</w:t>
      </w:r>
      <w:r w:rsidR="004E3584">
        <w:rPr>
          <w:rFonts w:ascii="Times New Roman" w:hAnsi="Times New Roman"/>
          <w:color w:val="000000"/>
          <w:sz w:val="32"/>
          <w:szCs w:val="32"/>
        </w:rPr>
        <w:t xml:space="preserve">ired </w:t>
      </w:r>
      <w:r w:rsidRPr="0060294A">
        <w:rPr>
          <w:rFonts w:ascii="Times New Roman" w:hAnsi="Times New Roman"/>
          <w:color w:val="000000"/>
          <w:sz w:val="32"/>
          <w:szCs w:val="32"/>
        </w:rPr>
        <w:t>plants are placing utilities in a</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precarious position, since natural gas </w:t>
      </w:r>
      <w:r w:rsidR="006B562E">
        <w:rPr>
          <w:rFonts w:ascii="Times New Roman" w:hAnsi="Times New Roman"/>
          <w:color w:val="000000"/>
          <w:sz w:val="32"/>
          <w:szCs w:val="32"/>
        </w:rPr>
        <w:t xml:space="preserve">transportation and </w:t>
      </w:r>
      <w:r w:rsidRPr="0060294A">
        <w:rPr>
          <w:rFonts w:ascii="Times New Roman" w:hAnsi="Times New Roman"/>
          <w:color w:val="000000"/>
          <w:sz w:val="32"/>
          <w:szCs w:val="32"/>
        </w:rPr>
        <w:t>storage</w:t>
      </w:r>
      <w:r w:rsidR="006B562E">
        <w:rPr>
          <w:rFonts w:ascii="Times New Roman" w:hAnsi="Times New Roman"/>
          <w:color w:val="000000"/>
          <w:sz w:val="32"/>
          <w:szCs w:val="32"/>
        </w:rPr>
        <w:t xml:space="preserve"> is</w:t>
      </w:r>
      <w:r w:rsidRPr="0060294A">
        <w:rPr>
          <w:rFonts w:ascii="Times New Roman" w:hAnsi="Times New Roman"/>
          <w:color w:val="000000"/>
          <w:sz w:val="32"/>
          <w:szCs w:val="32"/>
        </w:rPr>
        <w:t xml:space="preserve"> limited</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If there </w:t>
      </w:r>
      <w:r w:rsidR="006024A8">
        <w:rPr>
          <w:rFonts w:ascii="Times New Roman" w:hAnsi="Times New Roman"/>
          <w:color w:val="000000"/>
          <w:sz w:val="32"/>
          <w:szCs w:val="32"/>
        </w:rPr>
        <w:t xml:space="preserve">is </w:t>
      </w:r>
      <w:r w:rsidRPr="0060294A">
        <w:rPr>
          <w:rFonts w:ascii="Times New Roman" w:hAnsi="Times New Roman"/>
          <w:color w:val="000000"/>
          <w:sz w:val="32"/>
          <w:szCs w:val="32"/>
        </w:rPr>
        <w:t>a supply interruption of</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natural gas, utilities are vulnerable</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Hurricanes</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are a factor we must deal with in Florida, and</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for </w:t>
      </w:r>
      <w:r w:rsidR="00AD4CFE" w:rsidRPr="0060294A">
        <w:rPr>
          <w:rFonts w:ascii="Times New Roman" w:hAnsi="Times New Roman"/>
          <w:color w:val="000000"/>
          <w:sz w:val="32"/>
          <w:szCs w:val="32"/>
        </w:rPr>
        <w:t>utilities,</w:t>
      </w:r>
      <w:r w:rsidRPr="0060294A">
        <w:rPr>
          <w:rFonts w:ascii="Times New Roman" w:hAnsi="Times New Roman"/>
          <w:color w:val="000000"/>
          <w:sz w:val="32"/>
          <w:szCs w:val="32"/>
        </w:rPr>
        <w:t xml:space="preserve"> </w:t>
      </w:r>
      <w:r w:rsidR="00BA4653" w:rsidRPr="0060294A">
        <w:rPr>
          <w:rFonts w:ascii="Times New Roman" w:hAnsi="Times New Roman"/>
          <w:color w:val="000000"/>
          <w:sz w:val="32"/>
          <w:szCs w:val="32"/>
        </w:rPr>
        <w:t>they are</w:t>
      </w:r>
      <w:r w:rsidRPr="0060294A">
        <w:rPr>
          <w:rFonts w:ascii="Times New Roman" w:hAnsi="Times New Roman"/>
          <w:color w:val="000000"/>
          <w:sz w:val="32"/>
          <w:szCs w:val="32"/>
        </w:rPr>
        <w:t xml:space="preserve"> a huge concern</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When oil</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and natural gas platforms were shut down in</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the Gulf of Mexico in 2005 due to Hurricane</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Katrina, natural gas supplies tightened in</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Florida and utilities came within hours of</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implementing rolling brownouts and blackouts</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Natural gas may have lower carbon emissions</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per megawatt generated (approx</w:t>
      </w:r>
      <w:r w:rsidR="006B562E">
        <w:rPr>
          <w:rFonts w:ascii="Times New Roman" w:hAnsi="Times New Roman"/>
          <w:color w:val="000000"/>
          <w:sz w:val="32"/>
          <w:szCs w:val="32"/>
        </w:rPr>
        <w:t>imately</w:t>
      </w:r>
      <w:r w:rsidRPr="0060294A">
        <w:rPr>
          <w:rFonts w:ascii="Times New Roman" w:hAnsi="Times New Roman"/>
          <w:color w:val="000000"/>
          <w:sz w:val="32"/>
          <w:szCs w:val="32"/>
        </w:rPr>
        <w:t xml:space="preserve"> 50</w:t>
      </w:r>
      <w:r w:rsidR="004E3584">
        <w:rPr>
          <w:rFonts w:ascii="Times New Roman" w:hAnsi="Times New Roman"/>
          <w:color w:val="000000"/>
          <w:sz w:val="32"/>
          <w:szCs w:val="32"/>
        </w:rPr>
        <w:t xml:space="preserve"> percent</w:t>
      </w:r>
      <w:r w:rsidRPr="0060294A">
        <w:rPr>
          <w:rFonts w:ascii="Times New Roman" w:hAnsi="Times New Roman"/>
          <w:color w:val="000000"/>
          <w:sz w:val="32"/>
          <w:szCs w:val="32"/>
        </w:rPr>
        <w:t xml:space="preserve"> less than</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coal), but reliability and price are its “Achilles</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Heel” as a generation fuel. </w:t>
      </w:r>
    </w:p>
    <w:p w:rsidR="009B685C" w:rsidRPr="0060294A" w:rsidRDefault="009B685C" w:rsidP="000F3D76">
      <w:pPr>
        <w:autoSpaceDE w:val="0"/>
        <w:autoSpaceDN w:val="0"/>
        <w:adjustRightInd w:val="0"/>
        <w:spacing w:after="0"/>
        <w:rPr>
          <w:rFonts w:ascii="Times New Roman" w:hAnsi="Times New Roman"/>
          <w:color w:val="000000"/>
          <w:sz w:val="32"/>
          <w:szCs w:val="32"/>
        </w:rPr>
      </w:pPr>
    </w:p>
    <w:p w:rsidR="00C92B7B" w:rsidRDefault="006E5C38" w:rsidP="000F3D76">
      <w:pPr>
        <w:autoSpaceDE w:val="0"/>
        <w:autoSpaceDN w:val="0"/>
        <w:adjustRightInd w:val="0"/>
        <w:spacing w:after="0"/>
        <w:rPr>
          <w:rFonts w:ascii="Times New Roman" w:hAnsi="Times New Roman"/>
          <w:b/>
          <w:bCs/>
          <w:color w:val="000000"/>
          <w:sz w:val="32"/>
          <w:szCs w:val="32"/>
        </w:rPr>
      </w:pPr>
      <w:r>
        <w:rPr>
          <w:rFonts w:ascii="Times New Roman" w:hAnsi="Times New Roman"/>
          <w:color w:val="000000"/>
          <w:sz w:val="32"/>
          <w:szCs w:val="32"/>
        </w:rPr>
        <w:tab/>
      </w:r>
      <w:r w:rsidR="00C92B7B" w:rsidRPr="0060294A">
        <w:rPr>
          <w:rFonts w:ascii="Times New Roman" w:hAnsi="Times New Roman"/>
          <w:b/>
          <w:bCs/>
          <w:color w:val="000000"/>
          <w:sz w:val="32"/>
          <w:szCs w:val="32"/>
        </w:rPr>
        <w:t>Nuclear Energy</w:t>
      </w:r>
    </w:p>
    <w:p w:rsidR="006E5C38" w:rsidRPr="0060294A" w:rsidRDefault="006E5C38" w:rsidP="000F3D76">
      <w:pPr>
        <w:autoSpaceDE w:val="0"/>
        <w:autoSpaceDN w:val="0"/>
        <w:adjustRightInd w:val="0"/>
        <w:spacing w:after="0"/>
        <w:rPr>
          <w:rFonts w:ascii="Times New Roman" w:hAnsi="Times New Roman"/>
          <w:b/>
          <w:bCs/>
          <w:color w:val="000000"/>
          <w:sz w:val="32"/>
          <w:szCs w:val="32"/>
        </w:rPr>
      </w:pPr>
    </w:p>
    <w:p w:rsidR="00C92B7B" w:rsidRPr="0060294A" w:rsidRDefault="009F07CE" w:rsidP="000F3D76">
      <w:pPr>
        <w:autoSpaceDE w:val="0"/>
        <w:autoSpaceDN w:val="0"/>
        <w:adjustRightInd w:val="0"/>
        <w:spacing w:after="0"/>
        <w:rPr>
          <w:rFonts w:ascii="Times New Roman" w:hAnsi="Times New Roman"/>
          <w:color w:val="000000"/>
          <w:sz w:val="32"/>
          <w:szCs w:val="32"/>
        </w:rPr>
      </w:pPr>
      <w:r>
        <w:rPr>
          <w:rFonts w:ascii="Times New Roman" w:hAnsi="Times New Roman"/>
          <w:color w:val="000000"/>
          <w:sz w:val="32"/>
          <w:szCs w:val="32"/>
        </w:rPr>
        <w:t>Recent history</w:t>
      </w:r>
      <w:r w:rsidR="006C3AC3">
        <w:rPr>
          <w:rFonts w:ascii="Times New Roman" w:hAnsi="Times New Roman"/>
          <w:color w:val="000000"/>
          <w:sz w:val="32"/>
          <w:szCs w:val="32"/>
        </w:rPr>
        <w:t xml:space="preserve"> has shown how natural disasters can affect nuclear reactors</w:t>
      </w:r>
      <w:r w:rsidR="003B638C">
        <w:rPr>
          <w:rFonts w:ascii="Times New Roman" w:hAnsi="Times New Roman"/>
          <w:color w:val="000000"/>
          <w:sz w:val="32"/>
          <w:szCs w:val="32"/>
        </w:rPr>
        <w:t xml:space="preserve"> internationally and domestically</w:t>
      </w:r>
      <w:r w:rsidR="006C3AC3">
        <w:rPr>
          <w:rFonts w:ascii="Times New Roman" w:hAnsi="Times New Roman"/>
          <w:color w:val="000000"/>
          <w:sz w:val="32"/>
          <w:szCs w:val="32"/>
        </w:rPr>
        <w:t xml:space="preserve">.  </w:t>
      </w:r>
      <w:r w:rsidR="008A303F">
        <w:rPr>
          <w:rFonts w:ascii="Times New Roman" w:hAnsi="Times New Roman"/>
          <w:color w:val="000000"/>
          <w:sz w:val="32"/>
          <w:szCs w:val="32"/>
        </w:rPr>
        <w:t xml:space="preserve">Even though the </w:t>
      </w:r>
      <w:r w:rsidR="006C3AC3">
        <w:rPr>
          <w:rFonts w:ascii="Times New Roman" w:hAnsi="Times New Roman"/>
          <w:color w:val="000000"/>
          <w:sz w:val="32"/>
          <w:szCs w:val="32"/>
        </w:rPr>
        <w:t xml:space="preserve">reactors </w:t>
      </w:r>
      <w:r w:rsidR="008A303F">
        <w:rPr>
          <w:rFonts w:ascii="Times New Roman" w:hAnsi="Times New Roman"/>
          <w:color w:val="000000"/>
          <w:sz w:val="32"/>
          <w:szCs w:val="32"/>
        </w:rPr>
        <w:t xml:space="preserve">in the U.S. </w:t>
      </w:r>
      <w:r w:rsidR="006C3AC3">
        <w:rPr>
          <w:rFonts w:ascii="Times New Roman" w:hAnsi="Times New Roman"/>
          <w:color w:val="000000"/>
          <w:sz w:val="32"/>
          <w:szCs w:val="32"/>
        </w:rPr>
        <w:t>are different from those in Japan</w:t>
      </w:r>
      <w:r w:rsidR="006E5C38">
        <w:rPr>
          <w:rFonts w:ascii="Times New Roman" w:hAnsi="Times New Roman"/>
          <w:color w:val="000000"/>
          <w:sz w:val="32"/>
          <w:szCs w:val="32"/>
        </w:rPr>
        <w:t>,</w:t>
      </w:r>
      <w:r w:rsidR="006C3AC3">
        <w:rPr>
          <w:rFonts w:ascii="Times New Roman" w:hAnsi="Times New Roman"/>
          <w:color w:val="000000"/>
          <w:sz w:val="32"/>
          <w:szCs w:val="32"/>
        </w:rPr>
        <w:t xml:space="preserve"> the electric industry and the </w:t>
      </w:r>
      <w:r w:rsidR="006C3AC3">
        <w:rPr>
          <w:rFonts w:ascii="Times New Roman" w:hAnsi="Times New Roman"/>
          <w:color w:val="000000"/>
          <w:sz w:val="32"/>
          <w:szCs w:val="32"/>
        </w:rPr>
        <w:lastRenderedPageBreak/>
        <w:t xml:space="preserve">regulatory community </w:t>
      </w:r>
      <w:r w:rsidR="00C25C2F">
        <w:rPr>
          <w:rFonts w:ascii="Times New Roman" w:hAnsi="Times New Roman"/>
          <w:color w:val="000000"/>
          <w:sz w:val="32"/>
          <w:szCs w:val="32"/>
        </w:rPr>
        <w:t xml:space="preserve">have </w:t>
      </w:r>
      <w:r w:rsidR="006C3AC3">
        <w:rPr>
          <w:rFonts w:ascii="Times New Roman" w:hAnsi="Times New Roman"/>
          <w:color w:val="000000"/>
          <w:sz w:val="32"/>
          <w:szCs w:val="32"/>
        </w:rPr>
        <w:t>learn</w:t>
      </w:r>
      <w:r w:rsidR="00C25C2F">
        <w:rPr>
          <w:rFonts w:ascii="Times New Roman" w:hAnsi="Times New Roman"/>
          <w:color w:val="000000"/>
          <w:sz w:val="32"/>
          <w:szCs w:val="32"/>
        </w:rPr>
        <w:t>ed</w:t>
      </w:r>
      <w:r w:rsidR="006C3AC3">
        <w:rPr>
          <w:rFonts w:ascii="Times New Roman" w:hAnsi="Times New Roman"/>
          <w:color w:val="000000"/>
          <w:sz w:val="32"/>
          <w:szCs w:val="32"/>
        </w:rPr>
        <w:t xml:space="preserve"> from the</w:t>
      </w:r>
      <w:r w:rsidR="008A303F" w:rsidRPr="008A303F">
        <w:rPr>
          <w:rFonts w:ascii="Times New Roman" w:hAnsi="Times New Roman"/>
          <w:color w:val="000000"/>
          <w:sz w:val="32"/>
          <w:szCs w:val="32"/>
        </w:rPr>
        <w:t xml:space="preserve"> </w:t>
      </w:r>
      <w:r w:rsidR="003B638C">
        <w:rPr>
          <w:rFonts w:ascii="Times New Roman" w:hAnsi="Times New Roman"/>
          <w:color w:val="000000"/>
          <w:sz w:val="32"/>
          <w:szCs w:val="32"/>
        </w:rPr>
        <w:t>fallout of Japan’s earthquake and subsequent tsunami</w:t>
      </w:r>
      <w:r w:rsidR="008A303F">
        <w:rPr>
          <w:rFonts w:ascii="Times New Roman" w:hAnsi="Times New Roman"/>
          <w:color w:val="000000"/>
          <w:sz w:val="32"/>
          <w:szCs w:val="32"/>
        </w:rPr>
        <w:t xml:space="preserve">.  Domestically, the earthquake in Virginia provided additional data about the safety of nuclear reactors, </w:t>
      </w:r>
      <w:r w:rsidR="00C25C2F">
        <w:rPr>
          <w:rFonts w:ascii="Times New Roman" w:hAnsi="Times New Roman"/>
          <w:color w:val="000000"/>
          <w:sz w:val="32"/>
          <w:szCs w:val="32"/>
        </w:rPr>
        <w:t>and reinforced the belief that our nuclear plants are designed to withstand natural disasters</w:t>
      </w:r>
      <w:r w:rsidR="008A303F">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Nuclear energy should </w:t>
      </w:r>
      <w:r w:rsidR="006E5C38">
        <w:rPr>
          <w:rFonts w:ascii="Times New Roman" w:hAnsi="Times New Roman"/>
          <w:color w:val="000000"/>
          <w:sz w:val="32"/>
          <w:szCs w:val="32"/>
        </w:rPr>
        <w:t xml:space="preserve">play a </w:t>
      </w:r>
      <w:r w:rsidR="00C92B7B" w:rsidRPr="0060294A">
        <w:rPr>
          <w:rFonts w:ascii="Times New Roman" w:hAnsi="Times New Roman"/>
          <w:color w:val="000000"/>
          <w:sz w:val="32"/>
          <w:szCs w:val="32"/>
        </w:rPr>
        <w:t>key role in</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our energy future</w:t>
      </w:r>
      <w:r w:rsidR="00BA4653" w:rsidRPr="0060294A">
        <w:rPr>
          <w:rFonts w:ascii="Times New Roman" w:hAnsi="Times New Roman"/>
          <w:color w:val="000000"/>
          <w:sz w:val="32"/>
          <w:szCs w:val="32"/>
        </w:rPr>
        <w:t xml:space="preserve">.  </w:t>
      </w:r>
      <w:r w:rsidR="003B638C">
        <w:rPr>
          <w:rFonts w:ascii="Times New Roman" w:hAnsi="Times New Roman"/>
          <w:color w:val="000000"/>
          <w:sz w:val="32"/>
          <w:szCs w:val="32"/>
        </w:rPr>
        <w:t>N</w:t>
      </w:r>
      <w:r w:rsidR="00C92B7B" w:rsidRPr="0060294A">
        <w:rPr>
          <w:rFonts w:ascii="Times New Roman" w:hAnsi="Times New Roman"/>
          <w:color w:val="000000"/>
          <w:sz w:val="32"/>
          <w:szCs w:val="32"/>
        </w:rPr>
        <w:t xml:space="preserve">uclear plants are reliable and have no </w:t>
      </w:r>
      <w:r w:rsidR="004E3584">
        <w:rPr>
          <w:rFonts w:ascii="Times New Roman" w:hAnsi="Times New Roman"/>
          <w:color w:val="000000"/>
          <w:sz w:val="32"/>
          <w:szCs w:val="32"/>
        </w:rPr>
        <w:t>carbon dioxide</w:t>
      </w:r>
      <w:r w:rsidR="004E3584"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emissions</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In 20</w:t>
      </w:r>
      <w:r w:rsidR="00183162">
        <w:rPr>
          <w:rFonts w:ascii="Times New Roman" w:hAnsi="Times New Roman"/>
          <w:color w:val="000000"/>
          <w:sz w:val="32"/>
          <w:szCs w:val="32"/>
        </w:rPr>
        <w:t>10</w:t>
      </w:r>
      <w:r w:rsidR="00C92B7B" w:rsidRPr="0060294A">
        <w:rPr>
          <w:rFonts w:ascii="Times New Roman" w:hAnsi="Times New Roman"/>
          <w:color w:val="000000"/>
          <w:sz w:val="32"/>
          <w:szCs w:val="32"/>
        </w:rPr>
        <w:t>,</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the unit capacity factor (the fraction of a power</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plant’s capacity that it actually generates)</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for operating reactors in the United States</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reached a record 91 percent, compared to 58</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percent in 1980 and 66 percent in 1990</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In</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other words, nuclear power plants </w:t>
      </w:r>
      <w:r w:rsidR="006E5C38">
        <w:rPr>
          <w:rFonts w:ascii="Times New Roman" w:hAnsi="Times New Roman"/>
          <w:color w:val="000000"/>
          <w:sz w:val="32"/>
          <w:szCs w:val="32"/>
        </w:rPr>
        <w:t>were</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running more than 90 percent of the time</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The</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main advantages for nuclear is the relatively</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low cost fuel, zero </w:t>
      </w:r>
      <w:r w:rsidR="00BA4653" w:rsidRPr="0060294A">
        <w:rPr>
          <w:rFonts w:ascii="Times New Roman" w:hAnsi="Times New Roman"/>
          <w:color w:val="000000"/>
          <w:sz w:val="32"/>
          <w:szCs w:val="32"/>
        </w:rPr>
        <w:t>emissions,</w:t>
      </w:r>
      <w:r w:rsidR="00C92B7B" w:rsidRPr="0060294A">
        <w:rPr>
          <w:rFonts w:ascii="Times New Roman" w:hAnsi="Times New Roman"/>
          <w:color w:val="000000"/>
          <w:sz w:val="32"/>
          <w:szCs w:val="32"/>
        </w:rPr>
        <w:t xml:space="preserve"> and long track</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record of safe operation</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The disposal of</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nuclear waste materials is a concern</w:t>
      </w:r>
      <w:r w:rsidR="00F13D92">
        <w:rPr>
          <w:rFonts w:ascii="Times New Roman" w:hAnsi="Times New Roman"/>
          <w:color w:val="000000"/>
          <w:sz w:val="32"/>
          <w:szCs w:val="32"/>
        </w:rPr>
        <w:t>.  Re</w:t>
      </w:r>
      <w:r w:rsidR="00AD4CFE">
        <w:rPr>
          <w:rFonts w:ascii="Times New Roman" w:hAnsi="Times New Roman"/>
          <w:color w:val="000000"/>
          <w:sz w:val="32"/>
          <w:szCs w:val="32"/>
        </w:rPr>
        <w:t>-processing spent fuel may be</w:t>
      </w:r>
      <w:r w:rsidR="00F13D92">
        <w:rPr>
          <w:rFonts w:ascii="Times New Roman" w:hAnsi="Times New Roman"/>
          <w:color w:val="000000"/>
          <w:sz w:val="32"/>
          <w:szCs w:val="32"/>
        </w:rPr>
        <w:t xml:space="preserve"> an option to decrease some of the waste, but the Federal government has made very little progress on its commitment to develop a </w:t>
      </w:r>
      <w:r w:rsidR="00AD4CFE">
        <w:rPr>
          <w:rFonts w:ascii="Times New Roman" w:hAnsi="Times New Roman"/>
          <w:color w:val="000000"/>
          <w:sz w:val="32"/>
          <w:szCs w:val="32"/>
        </w:rPr>
        <w:t>long-term</w:t>
      </w:r>
      <w:r w:rsidR="00F13D92">
        <w:rPr>
          <w:rFonts w:ascii="Times New Roman" w:hAnsi="Times New Roman"/>
          <w:color w:val="000000"/>
          <w:sz w:val="32"/>
          <w:szCs w:val="32"/>
        </w:rPr>
        <w:t xml:space="preserve"> storage </w:t>
      </w:r>
      <w:r w:rsidR="00052917">
        <w:rPr>
          <w:rFonts w:ascii="Times New Roman" w:hAnsi="Times New Roman"/>
          <w:color w:val="000000"/>
          <w:sz w:val="32"/>
          <w:szCs w:val="32"/>
        </w:rPr>
        <w:t>strategy</w:t>
      </w:r>
      <w:r w:rsidR="00AD4CFE">
        <w:rPr>
          <w:rFonts w:ascii="Times New Roman" w:hAnsi="Times New Roman"/>
          <w:color w:val="000000"/>
          <w:sz w:val="32"/>
          <w:szCs w:val="32"/>
        </w:rPr>
        <w:t>.</w:t>
      </w:r>
      <w:r w:rsidR="00BE2C30"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The construction of a nuclear power plant is</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expensive and takes longer to build, compared</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to natural gas and coal-fired plants</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However,</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we believe nuclear power is a viable choice for future</w:t>
      </w:r>
      <w:r w:rsidR="00BA4653"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energy generation in Florida.</w:t>
      </w:r>
    </w:p>
    <w:p w:rsidR="009B685C" w:rsidRPr="0060294A" w:rsidRDefault="009B685C" w:rsidP="000F3D76">
      <w:pPr>
        <w:autoSpaceDE w:val="0"/>
        <w:autoSpaceDN w:val="0"/>
        <w:adjustRightInd w:val="0"/>
        <w:spacing w:after="0"/>
        <w:rPr>
          <w:rFonts w:ascii="Times New Roman" w:hAnsi="Times New Roman"/>
          <w:color w:val="000000"/>
          <w:sz w:val="32"/>
          <w:szCs w:val="32"/>
        </w:rPr>
      </w:pPr>
    </w:p>
    <w:p w:rsidR="00C92B7B" w:rsidRPr="0060294A" w:rsidRDefault="00C92B7B" w:rsidP="000F3D76">
      <w:pPr>
        <w:autoSpaceDE w:val="0"/>
        <w:autoSpaceDN w:val="0"/>
        <w:adjustRightInd w:val="0"/>
        <w:spacing w:after="0"/>
        <w:ind w:firstLine="720"/>
        <w:rPr>
          <w:rFonts w:ascii="Times New Roman" w:hAnsi="Times New Roman"/>
          <w:b/>
          <w:bCs/>
          <w:color w:val="000000"/>
          <w:sz w:val="32"/>
          <w:szCs w:val="32"/>
        </w:rPr>
      </w:pPr>
      <w:r w:rsidRPr="0060294A">
        <w:rPr>
          <w:rFonts w:ascii="Times New Roman" w:hAnsi="Times New Roman"/>
          <w:b/>
          <w:bCs/>
          <w:color w:val="000000"/>
          <w:sz w:val="32"/>
          <w:szCs w:val="32"/>
        </w:rPr>
        <w:t>Renewable Resources</w:t>
      </w:r>
    </w:p>
    <w:p w:rsidR="006E5C38" w:rsidRDefault="006E5C38" w:rsidP="000F3D76">
      <w:pPr>
        <w:autoSpaceDE w:val="0"/>
        <w:autoSpaceDN w:val="0"/>
        <w:adjustRightInd w:val="0"/>
        <w:spacing w:after="0"/>
        <w:rPr>
          <w:rFonts w:ascii="Times New Roman" w:hAnsi="Times New Roman"/>
          <w:color w:val="000000"/>
          <w:sz w:val="32"/>
          <w:szCs w:val="32"/>
        </w:rPr>
      </w:pPr>
    </w:p>
    <w:p w:rsidR="00C92B7B" w:rsidRPr="0060294A" w:rsidRDefault="00BA4653" w:rsidP="000F3D76">
      <w:p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t>There is</w:t>
      </w:r>
      <w:r w:rsidR="00C92B7B" w:rsidRPr="0060294A">
        <w:rPr>
          <w:rFonts w:ascii="Times New Roman" w:hAnsi="Times New Roman"/>
          <w:color w:val="000000"/>
          <w:sz w:val="32"/>
          <w:szCs w:val="32"/>
        </w:rPr>
        <w:t xml:space="preserve"> a lot of interest in developing</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renewable energy </w:t>
      </w:r>
      <w:r w:rsidR="00747268">
        <w:rPr>
          <w:rFonts w:ascii="Times New Roman" w:hAnsi="Times New Roman"/>
          <w:color w:val="000000"/>
          <w:sz w:val="32"/>
          <w:szCs w:val="32"/>
        </w:rPr>
        <w:t>re</w:t>
      </w:r>
      <w:r w:rsidR="00C92B7B" w:rsidRPr="0060294A">
        <w:rPr>
          <w:rFonts w:ascii="Times New Roman" w:hAnsi="Times New Roman"/>
          <w:color w:val="000000"/>
          <w:sz w:val="32"/>
          <w:szCs w:val="32"/>
        </w:rPr>
        <w:t>sources</w:t>
      </w:r>
      <w:r w:rsidRPr="0060294A">
        <w:rPr>
          <w:rFonts w:ascii="Times New Roman" w:hAnsi="Times New Roman"/>
          <w:color w:val="000000"/>
          <w:sz w:val="32"/>
          <w:szCs w:val="32"/>
        </w:rPr>
        <w:t xml:space="preserve">.  </w:t>
      </w:r>
      <w:r w:rsidR="00974913">
        <w:rPr>
          <w:rFonts w:ascii="Times New Roman" w:hAnsi="Times New Roman"/>
          <w:color w:val="000000"/>
          <w:sz w:val="32"/>
          <w:szCs w:val="32"/>
        </w:rPr>
        <w:t>Some renewable</w:t>
      </w:r>
      <w:r w:rsidR="00C92B7B" w:rsidRPr="0060294A">
        <w:rPr>
          <w:rFonts w:ascii="Times New Roman" w:hAnsi="Times New Roman"/>
          <w:color w:val="000000"/>
          <w:sz w:val="32"/>
          <w:szCs w:val="32"/>
        </w:rPr>
        <w:t xml:space="preserve"> </w:t>
      </w:r>
      <w:r w:rsidR="002308FD">
        <w:rPr>
          <w:rFonts w:ascii="Times New Roman" w:hAnsi="Times New Roman"/>
          <w:color w:val="000000"/>
          <w:sz w:val="32"/>
          <w:szCs w:val="32"/>
        </w:rPr>
        <w:t>fuel</w:t>
      </w:r>
      <w:r w:rsidR="00974913">
        <w:rPr>
          <w:rFonts w:ascii="Times New Roman" w:hAnsi="Times New Roman"/>
          <w:color w:val="000000"/>
          <w:sz w:val="32"/>
          <w:szCs w:val="32"/>
        </w:rPr>
        <w:t>s</w:t>
      </w:r>
      <w:r w:rsidR="00C92B7B" w:rsidRPr="0060294A">
        <w:rPr>
          <w:rFonts w:ascii="Times New Roman" w:hAnsi="Times New Roman"/>
          <w:color w:val="000000"/>
          <w:sz w:val="32"/>
          <w:szCs w:val="32"/>
        </w:rPr>
        <w:t xml:space="preserve"> might be </w:t>
      </w:r>
      <w:r w:rsidR="00974913" w:rsidRPr="0060294A">
        <w:rPr>
          <w:rFonts w:ascii="Times New Roman" w:hAnsi="Times New Roman"/>
          <w:color w:val="000000"/>
          <w:sz w:val="32"/>
          <w:szCs w:val="32"/>
        </w:rPr>
        <w:t>free</w:t>
      </w:r>
      <w:r w:rsidR="005E51EA">
        <w:rPr>
          <w:rFonts w:ascii="Times New Roman" w:hAnsi="Times New Roman"/>
          <w:color w:val="000000"/>
          <w:sz w:val="32"/>
          <w:szCs w:val="32"/>
        </w:rPr>
        <w:t>, but</w:t>
      </w:r>
      <w:r w:rsidR="00C92B7B" w:rsidRPr="0060294A">
        <w:rPr>
          <w:rFonts w:ascii="Times New Roman" w:hAnsi="Times New Roman"/>
          <w:color w:val="000000"/>
          <w:sz w:val="32"/>
          <w:szCs w:val="32"/>
        </w:rPr>
        <w:t xml:space="preserve"> the</w:t>
      </w:r>
      <w:r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technologies used to convert that energy into</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electricity can be quite expensive. </w:t>
      </w:r>
      <w:r w:rsidRPr="0060294A">
        <w:rPr>
          <w:rFonts w:ascii="Times New Roman" w:hAnsi="Times New Roman"/>
          <w:color w:val="000000"/>
          <w:sz w:val="32"/>
          <w:szCs w:val="32"/>
        </w:rPr>
        <w:t xml:space="preserve"> </w:t>
      </w:r>
      <w:r w:rsidR="006024A8">
        <w:rPr>
          <w:rFonts w:ascii="Times New Roman" w:hAnsi="Times New Roman"/>
          <w:color w:val="000000"/>
          <w:sz w:val="32"/>
          <w:szCs w:val="32"/>
        </w:rPr>
        <w:t>In addition</w:t>
      </w:r>
      <w:r w:rsidR="002308FD">
        <w:rPr>
          <w:rFonts w:ascii="Times New Roman" w:hAnsi="Times New Roman"/>
          <w:color w:val="000000"/>
          <w:sz w:val="32"/>
          <w:szCs w:val="32"/>
        </w:rPr>
        <w:t xml:space="preserve">, </w:t>
      </w:r>
      <w:r w:rsidR="00C92B7B" w:rsidRPr="0060294A">
        <w:rPr>
          <w:rFonts w:ascii="Times New Roman" w:hAnsi="Times New Roman"/>
          <w:color w:val="000000"/>
          <w:sz w:val="32"/>
          <w:szCs w:val="32"/>
        </w:rPr>
        <w:t>renewable energy can</w:t>
      </w:r>
      <w:r w:rsidR="002308FD">
        <w:rPr>
          <w:rFonts w:ascii="Times New Roman" w:hAnsi="Times New Roman"/>
          <w:color w:val="000000"/>
          <w:sz w:val="32"/>
          <w:szCs w:val="32"/>
        </w:rPr>
        <w:t>not</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replace </w:t>
      </w:r>
      <w:r w:rsidR="002308FD">
        <w:rPr>
          <w:rFonts w:ascii="Times New Roman" w:hAnsi="Times New Roman"/>
          <w:color w:val="000000"/>
          <w:sz w:val="32"/>
          <w:szCs w:val="32"/>
        </w:rPr>
        <w:t>a significant portion of the</w:t>
      </w:r>
      <w:r w:rsidR="00C92B7B" w:rsidRPr="0060294A">
        <w:rPr>
          <w:rFonts w:ascii="Times New Roman" w:hAnsi="Times New Roman"/>
          <w:color w:val="000000"/>
          <w:sz w:val="32"/>
          <w:szCs w:val="32"/>
        </w:rPr>
        <w:t xml:space="preserve"> existing base load electricity</w:t>
      </w:r>
      <w:r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generation, and </w:t>
      </w:r>
      <w:r w:rsidR="00DB022D">
        <w:rPr>
          <w:rFonts w:ascii="Times New Roman" w:hAnsi="Times New Roman"/>
          <w:color w:val="000000"/>
          <w:sz w:val="32"/>
          <w:szCs w:val="32"/>
        </w:rPr>
        <w:t>th</w:t>
      </w:r>
      <w:r w:rsidR="006024A8">
        <w:rPr>
          <w:rFonts w:ascii="Times New Roman" w:hAnsi="Times New Roman"/>
          <w:color w:val="000000"/>
          <w:sz w:val="32"/>
          <w:szCs w:val="32"/>
        </w:rPr>
        <w:t xml:space="preserve">is will not change </w:t>
      </w:r>
      <w:r w:rsidR="00C92B7B" w:rsidRPr="0060294A">
        <w:rPr>
          <w:rFonts w:ascii="Times New Roman" w:hAnsi="Times New Roman"/>
          <w:color w:val="000000"/>
          <w:sz w:val="32"/>
          <w:szCs w:val="32"/>
        </w:rPr>
        <w:t>unless</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there are major technological breakthroughs</w:t>
      </w:r>
      <w:r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Solar water heating systems and photovoltaic</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(PV) systems are gaining in popularity with</w:t>
      </w:r>
      <w:r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homeowners </w:t>
      </w:r>
      <w:r w:rsidR="00C92B7B" w:rsidRPr="0060294A">
        <w:rPr>
          <w:rFonts w:ascii="Times New Roman" w:hAnsi="Times New Roman"/>
          <w:color w:val="000000"/>
          <w:sz w:val="32"/>
          <w:szCs w:val="32"/>
        </w:rPr>
        <w:lastRenderedPageBreak/>
        <w:t>and businesses</w:t>
      </w:r>
      <w:r w:rsidR="005F7A02">
        <w:rPr>
          <w:rFonts w:ascii="Times New Roman" w:hAnsi="Times New Roman"/>
          <w:color w:val="000000"/>
          <w:sz w:val="32"/>
          <w:szCs w:val="32"/>
        </w:rPr>
        <w:t xml:space="preserve"> thanks to rebates, tax credits and other subsidies</w:t>
      </w:r>
      <w:r w:rsidRPr="0060294A">
        <w:rPr>
          <w:rFonts w:ascii="Times New Roman" w:hAnsi="Times New Roman"/>
          <w:color w:val="000000"/>
          <w:sz w:val="32"/>
          <w:szCs w:val="32"/>
        </w:rPr>
        <w:t xml:space="preserve">.  </w:t>
      </w:r>
      <w:r w:rsidR="005F7A02">
        <w:rPr>
          <w:rFonts w:ascii="Times New Roman" w:hAnsi="Times New Roman"/>
          <w:color w:val="000000"/>
          <w:sz w:val="32"/>
          <w:szCs w:val="32"/>
        </w:rPr>
        <w:t>However, even with these subsidies</w:t>
      </w:r>
      <w:r w:rsidR="005E51EA">
        <w:rPr>
          <w:rFonts w:ascii="Times New Roman" w:hAnsi="Times New Roman"/>
          <w:color w:val="000000"/>
          <w:sz w:val="32"/>
          <w:szCs w:val="32"/>
        </w:rPr>
        <w:t>,</w:t>
      </w:r>
      <w:r w:rsidR="005F7A02">
        <w:rPr>
          <w:rFonts w:ascii="Times New Roman" w:hAnsi="Times New Roman"/>
          <w:color w:val="000000"/>
          <w:sz w:val="32"/>
          <w:szCs w:val="32"/>
        </w:rPr>
        <w:t xml:space="preserve"> </w:t>
      </w:r>
      <w:r w:rsidR="009703E5" w:rsidRPr="0060294A">
        <w:rPr>
          <w:rFonts w:ascii="Times New Roman" w:hAnsi="Times New Roman"/>
          <w:color w:val="000000"/>
          <w:sz w:val="32"/>
          <w:szCs w:val="32"/>
        </w:rPr>
        <w:t xml:space="preserve">solar </w:t>
      </w:r>
      <w:r w:rsidR="00F41FF3" w:rsidRPr="0060294A">
        <w:rPr>
          <w:rFonts w:ascii="Times New Roman" w:hAnsi="Times New Roman"/>
          <w:color w:val="000000"/>
          <w:sz w:val="32"/>
          <w:szCs w:val="32"/>
        </w:rPr>
        <w:t>PV</w:t>
      </w:r>
      <w:r w:rsidRPr="0060294A">
        <w:rPr>
          <w:rFonts w:ascii="Times New Roman" w:hAnsi="Times New Roman"/>
          <w:color w:val="000000"/>
          <w:sz w:val="32"/>
          <w:szCs w:val="32"/>
        </w:rPr>
        <w:t xml:space="preserve"> </w:t>
      </w:r>
      <w:r w:rsidR="00F41FF3" w:rsidRPr="0060294A">
        <w:rPr>
          <w:rFonts w:ascii="Times New Roman" w:hAnsi="Times New Roman"/>
          <w:color w:val="000000"/>
          <w:sz w:val="32"/>
          <w:szCs w:val="32"/>
        </w:rPr>
        <w:t xml:space="preserve">systems </w:t>
      </w:r>
      <w:r w:rsidR="00C92B7B" w:rsidRPr="0060294A">
        <w:rPr>
          <w:rFonts w:ascii="Times New Roman" w:hAnsi="Times New Roman"/>
          <w:color w:val="000000"/>
          <w:sz w:val="32"/>
          <w:szCs w:val="32"/>
        </w:rPr>
        <w:t xml:space="preserve">are </w:t>
      </w:r>
      <w:r w:rsidR="00183162">
        <w:rPr>
          <w:rFonts w:ascii="Times New Roman" w:hAnsi="Times New Roman"/>
          <w:color w:val="000000"/>
          <w:sz w:val="32"/>
          <w:szCs w:val="32"/>
        </w:rPr>
        <w:t>rarely</w:t>
      </w:r>
      <w:r w:rsidR="0018316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cost effective</w:t>
      </w:r>
      <w:r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While</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some utilities have built </w:t>
      </w:r>
      <w:r w:rsidR="005E51EA">
        <w:rPr>
          <w:rFonts w:ascii="Times New Roman" w:hAnsi="Times New Roman"/>
          <w:color w:val="000000"/>
          <w:sz w:val="32"/>
          <w:szCs w:val="32"/>
        </w:rPr>
        <w:t>relatively large</w:t>
      </w:r>
      <w:r w:rsidR="00183162"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 xml:space="preserve">PV systems, the public </w:t>
      </w:r>
      <w:r w:rsidRPr="0060294A">
        <w:rPr>
          <w:rFonts w:ascii="Times New Roman" w:hAnsi="Times New Roman"/>
          <w:color w:val="000000"/>
          <w:sz w:val="32"/>
          <w:szCs w:val="32"/>
        </w:rPr>
        <w:t>should not</w:t>
      </w:r>
      <w:r w:rsidR="00C92B7B" w:rsidRPr="0060294A">
        <w:rPr>
          <w:rFonts w:ascii="Times New Roman" w:hAnsi="Times New Roman"/>
          <w:color w:val="000000"/>
          <w:sz w:val="32"/>
          <w:szCs w:val="32"/>
        </w:rPr>
        <w:t xml:space="preserve"> expect PV</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systems to provide large-scale power generation in Florida for some time to</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come</w:t>
      </w:r>
      <w:r w:rsidRPr="0060294A">
        <w:rPr>
          <w:rFonts w:ascii="Times New Roman" w:hAnsi="Times New Roman"/>
          <w:color w:val="000000"/>
          <w:sz w:val="32"/>
          <w:szCs w:val="32"/>
        </w:rPr>
        <w:t xml:space="preserve">.  </w:t>
      </w:r>
      <w:r w:rsidR="002308FD">
        <w:rPr>
          <w:rFonts w:ascii="Times New Roman" w:hAnsi="Times New Roman"/>
          <w:color w:val="000000"/>
          <w:sz w:val="32"/>
          <w:szCs w:val="32"/>
        </w:rPr>
        <w:t xml:space="preserve">Wind </w:t>
      </w:r>
      <w:r w:rsidR="00183162">
        <w:rPr>
          <w:rFonts w:ascii="Times New Roman" w:hAnsi="Times New Roman"/>
          <w:color w:val="000000"/>
          <w:sz w:val="32"/>
          <w:szCs w:val="32"/>
        </w:rPr>
        <w:t xml:space="preserve">power </w:t>
      </w:r>
      <w:r w:rsidR="002308FD">
        <w:rPr>
          <w:rFonts w:ascii="Times New Roman" w:hAnsi="Times New Roman"/>
          <w:color w:val="000000"/>
          <w:sz w:val="32"/>
          <w:szCs w:val="32"/>
        </w:rPr>
        <w:t xml:space="preserve">also is very expensive in Florida.  </w:t>
      </w:r>
      <w:r w:rsidR="00C92B7B" w:rsidRPr="0060294A">
        <w:rPr>
          <w:rFonts w:ascii="Times New Roman" w:hAnsi="Times New Roman"/>
          <w:color w:val="000000"/>
          <w:sz w:val="32"/>
          <w:szCs w:val="32"/>
        </w:rPr>
        <w:t>It is doubtful that there is enough</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wind at sufficient speeds to make today’s</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commercially available wind turbines a</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viable “supplemental” energy source in</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Florida</w:t>
      </w:r>
      <w:r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Another concern is the environmental</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impacts of wind farms, which have generated</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opposition from wildlife and environmental</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groups that oppose increased bird</w:t>
      </w:r>
      <w:r w:rsidR="00B97D12" w:rsidRPr="0060294A">
        <w:rPr>
          <w:rFonts w:ascii="Times New Roman" w:hAnsi="Times New Roman"/>
          <w:color w:val="000000"/>
          <w:sz w:val="32"/>
          <w:szCs w:val="32"/>
        </w:rPr>
        <w:t xml:space="preserve"> and bat</w:t>
      </w:r>
      <w:r w:rsidR="00C92B7B" w:rsidRPr="0060294A">
        <w:rPr>
          <w:rFonts w:ascii="Times New Roman" w:hAnsi="Times New Roman"/>
          <w:color w:val="000000"/>
          <w:sz w:val="32"/>
          <w:szCs w:val="32"/>
        </w:rPr>
        <w:t xml:space="preserve"> deaths</w:t>
      </w:r>
      <w:r w:rsidR="005F7A02">
        <w:rPr>
          <w:rFonts w:ascii="Times New Roman" w:hAnsi="Times New Roman"/>
          <w:color w:val="000000"/>
          <w:sz w:val="32"/>
          <w:szCs w:val="32"/>
        </w:rPr>
        <w:t>,</w:t>
      </w:r>
      <w:r w:rsidR="00C92B7B" w:rsidRPr="0060294A">
        <w:rPr>
          <w:rFonts w:ascii="Times New Roman" w:hAnsi="Times New Roman"/>
          <w:color w:val="000000"/>
          <w:sz w:val="32"/>
          <w:szCs w:val="32"/>
        </w:rPr>
        <w:t xml:space="preserve"> and</w:t>
      </w:r>
      <w:r w:rsidR="009B685C" w:rsidRPr="0060294A">
        <w:rPr>
          <w:rFonts w:ascii="Times New Roman" w:hAnsi="Times New Roman"/>
          <w:color w:val="000000"/>
          <w:sz w:val="32"/>
          <w:szCs w:val="32"/>
        </w:rPr>
        <w:t xml:space="preserve"> </w:t>
      </w:r>
      <w:r w:rsidR="00C92B7B" w:rsidRPr="0060294A">
        <w:rPr>
          <w:rFonts w:ascii="Times New Roman" w:hAnsi="Times New Roman"/>
          <w:color w:val="000000"/>
          <w:sz w:val="32"/>
          <w:szCs w:val="32"/>
        </w:rPr>
        <w:t>spoiled landscapes.</w:t>
      </w:r>
    </w:p>
    <w:p w:rsidR="002308FD" w:rsidRDefault="002308FD" w:rsidP="000F3D76">
      <w:pPr>
        <w:autoSpaceDE w:val="0"/>
        <w:autoSpaceDN w:val="0"/>
        <w:adjustRightInd w:val="0"/>
        <w:spacing w:after="0"/>
        <w:rPr>
          <w:rFonts w:ascii="Times New Roman" w:hAnsi="Times New Roman"/>
          <w:color w:val="000000"/>
          <w:sz w:val="32"/>
          <w:szCs w:val="32"/>
        </w:rPr>
      </w:pPr>
    </w:p>
    <w:p w:rsidR="009B685C" w:rsidRPr="000F3D76" w:rsidRDefault="002308FD" w:rsidP="000F3D76">
      <w:pPr>
        <w:autoSpaceDE w:val="0"/>
        <w:autoSpaceDN w:val="0"/>
        <w:adjustRightInd w:val="0"/>
        <w:spacing w:after="0"/>
        <w:rPr>
          <w:rFonts w:ascii="Times New Roman" w:hAnsi="Times New Roman"/>
          <w:b/>
          <w:color w:val="000000"/>
          <w:sz w:val="32"/>
          <w:szCs w:val="32"/>
        </w:rPr>
      </w:pPr>
      <w:r>
        <w:rPr>
          <w:rFonts w:ascii="Times New Roman" w:hAnsi="Times New Roman"/>
          <w:color w:val="000000"/>
          <w:sz w:val="32"/>
          <w:szCs w:val="32"/>
        </w:rPr>
        <w:tab/>
      </w:r>
      <w:r w:rsidRPr="000F3D76">
        <w:rPr>
          <w:rFonts w:ascii="Times New Roman" w:hAnsi="Times New Roman"/>
          <w:b/>
          <w:color w:val="000000"/>
          <w:sz w:val="32"/>
          <w:szCs w:val="32"/>
        </w:rPr>
        <w:t>Conservation and Efficiency</w:t>
      </w:r>
    </w:p>
    <w:p w:rsidR="002308FD" w:rsidRPr="0060294A" w:rsidRDefault="002308FD" w:rsidP="000F3D76">
      <w:pPr>
        <w:autoSpaceDE w:val="0"/>
        <w:autoSpaceDN w:val="0"/>
        <w:adjustRightInd w:val="0"/>
        <w:spacing w:after="0"/>
        <w:rPr>
          <w:rFonts w:ascii="Times New Roman" w:hAnsi="Times New Roman"/>
          <w:color w:val="000000"/>
          <w:sz w:val="32"/>
          <w:szCs w:val="32"/>
        </w:rPr>
      </w:pPr>
    </w:p>
    <w:p w:rsidR="004D408B" w:rsidRPr="0060294A" w:rsidRDefault="00C92B7B" w:rsidP="004D408B">
      <w:pPr>
        <w:autoSpaceDE w:val="0"/>
        <w:autoSpaceDN w:val="0"/>
        <w:adjustRightInd w:val="0"/>
        <w:spacing w:after="0"/>
        <w:rPr>
          <w:rFonts w:ascii="Times New Roman" w:hAnsi="Times New Roman"/>
          <w:color w:val="000000"/>
          <w:sz w:val="32"/>
          <w:szCs w:val="32"/>
        </w:rPr>
      </w:pPr>
      <w:r w:rsidRPr="0060294A">
        <w:rPr>
          <w:rFonts w:ascii="Times New Roman" w:hAnsi="Times New Roman"/>
          <w:color w:val="000000"/>
          <w:sz w:val="32"/>
          <w:szCs w:val="32"/>
        </w:rPr>
        <w:t>Programs that promote energy conservation</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and energy efficiency </w:t>
      </w:r>
      <w:r w:rsidR="00295149">
        <w:rPr>
          <w:rFonts w:ascii="Times New Roman" w:hAnsi="Times New Roman"/>
          <w:color w:val="000000"/>
          <w:sz w:val="32"/>
          <w:szCs w:val="32"/>
        </w:rPr>
        <w:t>c</w:t>
      </w:r>
      <w:r w:rsidRPr="0060294A">
        <w:rPr>
          <w:rFonts w:ascii="Times New Roman" w:hAnsi="Times New Roman"/>
          <w:color w:val="000000"/>
          <w:sz w:val="32"/>
          <w:szCs w:val="32"/>
        </w:rPr>
        <w:t>an help consumers lower their</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electricity usage and their energy bills</w:t>
      </w:r>
      <w:r w:rsidR="00295149">
        <w:rPr>
          <w:rFonts w:ascii="Times New Roman" w:hAnsi="Times New Roman"/>
          <w:color w:val="000000"/>
          <w:sz w:val="32"/>
          <w:szCs w:val="32"/>
        </w:rPr>
        <w:t>.  Some conservation is free, such as turning off the light when you leave a room.  Some measures, like a water heater timer, are not free but have a quick payback period.  However, many programs require a substantial upfront payment and have a negative or very long payback period</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Many</w:t>
      </w:r>
      <w:r w:rsidR="00BA4653"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utilities offer </w:t>
      </w:r>
      <w:r w:rsidR="00BC0AEB">
        <w:rPr>
          <w:rFonts w:ascii="Times New Roman" w:hAnsi="Times New Roman"/>
          <w:color w:val="000000"/>
          <w:sz w:val="32"/>
          <w:szCs w:val="32"/>
        </w:rPr>
        <w:t xml:space="preserve">rebates to </w:t>
      </w:r>
      <w:r w:rsidRPr="0060294A">
        <w:rPr>
          <w:rFonts w:ascii="Times New Roman" w:hAnsi="Times New Roman"/>
          <w:color w:val="000000"/>
          <w:sz w:val="32"/>
          <w:szCs w:val="32"/>
        </w:rPr>
        <w:t>their consumers to offset</w:t>
      </w:r>
      <w:r w:rsidR="009B685C" w:rsidRPr="0060294A">
        <w:rPr>
          <w:rFonts w:ascii="Times New Roman" w:hAnsi="Times New Roman"/>
          <w:color w:val="000000"/>
          <w:sz w:val="32"/>
          <w:szCs w:val="32"/>
        </w:rPr>
        <w:t xml:space="preserve"> </w:t>
      </w:r>
      <w:r w:rsidRPr="0060294A">
        <w:rPr>
          <w:rFonts w:ascii="Times New Roman" w:hAnsi="Times New Roman"/>
          <w:color w:val="000000"/>
          <w:sz w:val="32"/>
          <w:szCs w:val="32"/>
        </w:rPr>
        <w:t xml:space="preserve">the purchase of </w:t>
      </w:r>
      <w:r w:rsidR="004D408B">
        <w:rPr>
          <w:rFonts w:ascii="Times New Roman" w:hAnsi="Times New Roman"/>
          <w:color w:val="000000"/>
          <w:sz w:val="32"/>
          <w:szCs w:val="32"/>
        </w:rPr>
        <w:t xml:space="preserve">conservation and </w:t>
      </w:r>
      <w:r w:rsidRPr="0060294A">
        <w:rPr>
          <w:rFonts w:ascii="Times New Roman" w:hAnsi="Times New Roman"/>
          <w:color w:val="000000"/>
          <w:sz w:val="32"/>
          <w:szCs w:val="32"/>
        </w:rPr>
        <w:t xml:space="preserve">energy efficiency devices, </w:t>
      </w:r>
      <w:r w:rsidR="004D408B">
        <w:rPr>
          <w:rFonts w:ascii="Times New Roman" w:hAnsi="Times New Roman"/>
          <w:color w:val="000000"/>
          <w:sz w:val="32"/>
          <w:szCs w:val="32"/>
        </w:rPr>
        <w:t>h</w:t>
      </w:r>
      <w:r w:rsidRPr="0060294A">
        <w:rPr>
          <w:rFonts w:ascii="Times New Roman" w:hAnsi="Times New Roman"/>
          <w:color w:val="000000"/>
          <w:sz w:val="32"/>
          <w:szCs w:val="32"/>
        </w:rPr>
        <w:t>owever,</w:t>
      </w:r>
      <w:r w:rsidR="00BA4653" w:rsidRPr="0060294A">
        <w:rPr>
          <w:rFonts w:ascii="Times New Roman" w:hAnsi="Times New Roman"/>
          <w:color w:val="000000"/>
          <w:sz w:val="32"/>
          <w:szCs w:val="32"/>
        </w:rPr>
        <w:t xml:space="preserve"> </w:t>
      </w:r>
      <w:r w:rsidR="00B97D12" w:rsidRPr="0060294A">
        <w:rPr>
          <w:rFonts w:ascii="Times New Roman" w:hAnsi="Times New Roman"/>
          <w:color w:val="000000"/>
          <w:sz w:val="32"/>
          <w:szCs w:val="32"/>
        </w:rPr>
        <w:t xml:space="preserve">the programs </w:t>
      </w:r>
      <w:r w:rsidR="00295149">
        <w:rPr>
          <w:rFonts w:ascii="Times New Roman" w:hAnsi="Times New Roman"/>
          <w:color w:val="000000"/>
          <w:sz w:val="32"/>
          <w:szCs w:val="32"/>
        </w:rPr>
        <w:t xml:space="preserve">still </w:t>
      </w:r>
      <w:r w:rsidR="00B97D12" w:rsidRPr="0060294A">
        <w:rPr>
          <w:rFonts w:ascii="Times New Roman" w:hAnsi="Times New Roman"/>
          <w:color w:val="000000"/>
          <w:sz w:val="32"/>
          <w:szCs w:val="32"/>
        </w:rPr>
        <w:t>require consumer buy-in</w:t>
      </w:r>
      <w:r w:rsidR="004D408B">
        <w:rPr>
          <w:rFonts w:ascii="Times New Roman" w:hAnsi="Times New Roman"/>
          <w:color w:val="000000"/>
          <w:sz w:val="32"/>
          <w:szCs w:val="32"/>
        </w:rPr>
        <w:t>.</w:t>
      </w:r>
      <w:r w:rsidR="004D408B" w:rsidRPr="00710FAA">
        <w:rPr>
          <w:rFonts w:ascii="Times New Roman" w:hAnsi="Times New Roman"/>
          <w:color w:val="000000"/>
          <w:sz w:val="32"/>
          <w:szCs w:val="32"/>
        </w:rPr>
        <w:t xml:space="preserve">  If Florida wants to address the issue, government leadership </w:t>
      </w:r>
      <w:r w:rsidR="004B4580">
        <w:rPr>
          <w:rFonts w:ascii="Times New Roman" w:hAnsi="Times New Roman"/>
          <w:color w:val="000000"/>
          <w:sz w:val="32"/>
          <w:szCs w:val="32"/>
        </w:rPr>
        <w:t>needs</w:t>
      </w:r>
      <w:r w:rsidR="004D408B" w:rsidRPr="00710FAA">
        <w:rPr>
          <w:rFonts w:ascii="Times New Roman" w:hAnsi="Times New Roman"/>
          <w:color w:val="000000"/>
          <w:sz w:val="32"/>
          <w:szCs w:val="32"/>
        </w:rPr>
        <w:t xml:space="preserve"> to involve the consumers in the conservation and efficiency movement, </w:t>
      </w:r>
      <w:r w:rsidR="009A457B">
        <w:rPr>
          <w:rFonts w:ascii="Times New Roman" w:hAnsi="Times New Roman"/>
          <w:color w:val="000000"/>
          <w:sz w:val="32"/>
          <w:szCs w:val="32"/>
        </w:rPr>
        <w:t>which will require</w:t>
      </w:r>
      <w:r w:rsidR="004D408B" w:rsidRPr="00710FAA">
        <w:rPr>
          <w:rFonts w:ascii="Times New Roman" w:hAnsi="Times New Roman"/>
          <w:color w:val="000000"/>
          <w:sz w:val="32"/>
          <w:szCs w:val="32"/>
        </w:rPr>
        <w:t xml:space="preserve"> consumers to make lifestyle changes</w:t>
      </w:r>
      <w:r w:rsidR="004D408B">
        <w:rPr>
          <w:rFonts w:ascii="Times New Roman" w:hAnsi="Times New Roman"/>
          <w:color w:val="000000"/>
          <w:sz w:val="32"/>
          <w:szCs w:val="32"/>
        </w:rPr>
        <w:t>.</w:t>
      </w:r>
    </w:p>
    <w:p w:rsidR="00C92B7B" w:rsidRPr="0060294A" w:rsidRDefault="00C92B7B" w:rsidP="000F3D76">
      <w:pPr>
        <w:autoSpaceDE w:val="0"/>
        <w:autoSpaceDN w:val="0"/>
        <w:adjustRightInd w:val="0"/>
        <w:spacing w:after="0"/>
        <w:rPr>
          <w:rFonts w:ascii="Times New Roman" w:hAnsi="Times New Roman"/>
          <w:color w:val="000000"/>
          <w:sz w:val="32"/>
          <w:szCs w:val="32"/>
        </w:rPr>
      </w:pPr>
    </w:p>
    <w:p w:rsidR="00C92B7B" w:rsidRPr="008F2A17" w:rsidRDefault="00C92B7B" w:rsidP="000F3D76">
      <w:pPr>
        <w:autoSpaceDE w:val="0"/>
        <w:autoSpaceDN w:val="0"/>
        <w:adjustRightInd w:val="0"/>
        <w:spacing w:after="0"/>
        <w:rPr>
          <w:rFonts w:ascii="Times New Roman" w:hAnsi="Times New Roman"/>
          <w:color w:val="000000"/>
          <w:sz w:val="32"/>
          <w:szCs w:val="32"/>
        </w:rPr>
      </w:pPr>
    </w:p>
    <w:p w:rsidR="009B685C" w:rsidRPr="008F2A17" w:rsidRDefault="009B685C" w:rsidP="000F3D76">
      <w:pPr>
        <w:autoSpaceDE w:val="0"/>
        <w:autoSpaceDN w:val="0"/>
        <w:adjustRightInd w:val="0"/>
        <w:spacing w:after="0"/>
        <w:rPr>
          <w:rFonts w:ascii="Times New Roman" w:hAnsi="Times New Roman"/>
          <w:color w:val="000000"/>
          <w:sz w:val="32"/>
          <w:szCs w:val="32"/>
        </w:rPr>
      </w:pPr>
    </w:p>
    <w:sectPr w:rsidR="009B685C" w:rsidRPr="008F2A17" w:rsidSect="00264E9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178" w:rsidRDefault="003C6178" w:rsidP="00064955">
      <w:pPr>
        <w:spacing w:after="0" w:line="240" w:lineRule="auto"/>
      </w:pPr>
      <w:r>
        <w:separator/>
      </w:r>
    </w:p>
  </w:endnote>
  <w:endnote w:type="continuationSeparator" w:id="0">
    <w:p w:rsidR="003C6178" w:rsidRDefault="003C6178" w:rsidP="0006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955" w:rsidRDefault="00572C62">
    <w:pPr>
      <w:pStyle w:val="Footer"/>
      <w:jc w:val="center"/>
    </w:pPr>
    <w:r>
      <w:fldChar w:fldCharType="begin"/>
    </w:r>
    <w:r w:rsidR="00064955">
      <w:instrText xml:space="preserve"> PAGE   \* MERGEFORMAT </w:instrText>
    </w:r>
    <w:r>
      <w:fldChar w:fldCharType="separate"/>
    </w:r>
    <w:r w:rsidR="00BF076C">
      <w:rPr>
        <w:noProof/>
      </w:rPr>
      <w:t>13</w:t>
    </w:r>
    <w:r>
      <w:fldChar w:fldCharType="end"/>
    </w:r>
  </w:p>
  <w:p w:rsidR="00064955" w:rsidRDefault="00064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178" w:rsidRDefault="003C6178" w:rsidP="00064955">
      <w:pPr>
        <w:spacing w:after="0" w:line="240" w:lineRule="auto"/>
      </w:pPr>
      <w:r>
        <w:separator/>
      </w:r>
    </w:p>
  </w:footnote>
  <w:footnote w:type="continuationSeparator" w:id="0">
    <w:p w:rsidR="003C6178" w:rsidRDefault="003C6178" w:rsidP="00064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5C2E"/>
    <w:multiLevelType w:val="hybridMultilevel"/>
    <w:tmpl w:val="3C84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E531DB"/>
    <w:multiLevelType w:val="hybridMultilevel"/>
    <w:tmpl w:val="C3F2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497FED"/>
    <w:multiLevelType w:val="hybridMultilevel"/>
    <w:tmpl w:val="00F060D2"/>
    <w:lvl w:ilvl="0" w:tplc="B1C692CC">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0A08B9"/>
    <w:multiLevelType w:val="hybridMultilevel"/>
    <w:tmpl w:val="126405FE"/>
    <w:lvl w:ilvl="0" w:tplc="B1C692CC">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B7B"/>
    <w:rsid w:val="00004050"/>
    <w:rsid w:val="0001180A"/>
    <w:rsid w:val="00020183"/>
    <w:rsid w:val="00020A74"/>
    <w:rsid w:val="00031C59"/>
    <w:rsid w:val="0003364A"/>
    <w:rsid w:val="0003470A"/>
    <w:rsid w:val="00036CB2"/>
    <w:rsid w:val="00052917"/>
    <w:rsid w:val="0005719F"/>
    <w:rsid w:val="0006423D"/>
    <w:rsid w:val="00064955"/>
    <w:rsid w:val="000767AC"/>
    <w:rsid w:val="0008322A"/>
    <w:rsid w:val="00094F9C"/>
    <w:rsid w:val="000A4668"/>
    <w:rsid w:val="000B274F"/>
    <w:rsid w:val="000D10DA"/>
    <w:rsid w:val="000D412E"/>
    <w:rsid w:val="000D61B8"/>
    <w:rsid w:val="000F3D76"/>
    <w:rsid w:val="00105ED5"/>
    <w:rsid w:val="00113DC2"/>
    <w:rsid w:val="00115189"/>
    <w:rsid w:val="00165F8D"/>
    <w:rsid w:val="001776FD"/>
    <w:rsid w:val="00181FEF"/>
    <w:rsid w:val="00183162"/>
    <w:rsid w:val="001845E2"/>
    <w:rsid w:val="00192682"/>
    <w:rsid w:val="001A42D3"/>
    <w:rsid w:val="001A5A3E"/>
    <w:rsid w:val="001A7960"/>
    <w:rsid w:val="001B07D6"/>
    <w:rsid w:val="001B42CD"/>
    <w:rsid w:val="001D5D2B"/>
    <w:rsid w:val="001F13B7"/>
    <w:rsid w:val="002048AD"/>
    <w:rsid w:val="0020689B"/>
    <w:rsid w:val="002308FD"/>
    <w:rsid w:val="0023232B"/>
    <w:rsid w:val="0023537A"/>
    <w:rsid w:val="00237EC2"/>
    <w:rsid w:val="0025196F"/>
    <w:rsid w:val="002531D9"/>
    <w:rsid w:val="00264E93"/>
    <w:rsid w:val="00265587"/>
    <w:rsid w:val="00267F9A"/>
    <w:rsid w:val="00286D50"/>
    <w:rsid w:val="002945A8"/>
    <w:rsid w:val="00295149"/>
    <w:rsid w:val="002E1FE3"/>
    <w:rsid w:val="002F3EDD"/>
    <w:rsid w:val="003269A4"/>
    <w:rsid w:val="00337181"/>
    <w:rsid w:val="00341EC7"/>
    <w:rsid w:val="003422F3"/>
    <w:rsid w:val="003945BC"/>
    <w:rsid w:val="003A4FE8"/>
    <w:rsid w:val="003A6CCB"/>
    <w:rsid w:val="003B27E9"/>
    <w:rsid w:val="003B638C"/>
    <w:rsid w:val="003B6C47"/>
    <w:rsid w:val="003C08D8"/>
    <w:rsid w:val="003C6178"/>
    <w:rsid w:val="003E0407"/>
    <w:rsid w:val="003E3553"/>
    <w:rsid w:val="003F5897"/>
    <w:rsid w:val="0041123A"/>
    <w:rsid w:val="00426482"/>
    <w:rsid w:val="00427015"/>
    <w:rsid w:val="004331C1"/>
    <w:rsid w:val="004368D4"/>
    <w:rsid w:val="00444AD6"/>
    <w:rsid w:val="00482CAA"/>
    <w:rsid w:val="004959E5"/>
    <w:rsid w:val="004A4242"/>
    <w:rsid w:val="004B4580"/>
    <w:rsid w:val="004B5868"/>
    <w:rsid w:val="004D408B"/>
    <w:rsid w:val="004D4812"/>
    <w:rsid w:val="004E3584"/>
    <w:rsid w:val="004F00E4"/>
    <w:rsid w:val="005066E9"/>
    <w:rsid w:val="005070BE"/>
    <w:rsid w:val="00507E8E"/>
    <w:rsid w:val="0056292E"/>
    <w:rsid w:val="00564A3C"/>
    <w:rsid w:val="00572C62"/>
    <w:rsid w:val="005772A1"/>
    <w:rsid w:val="005775F8"/>
    <w:rsid w:val="00586B5A"/>
    <w:rsid w:val="00593B55"/>
    <w:rsid w:val="005E4BC7"/>
    <w:rsid w:val="005E51EA"/>
    <w:rsid w:val="005F7A02"/>
    <w:rsid w:val="006024A8"/>
    <w:rsid w:val="0060294A"/>
    <w:rsid w:val="006107F1"/>
    <w:rsid w:val="00632789"/>
    <w:rsid w:val="0064182A"/>
    <w:rsid w:val="00650335"/>
    <w:rsid w:val="0066356E"/>
    <w:rsid w:val="00671BFD"/>
    <w:rsid w:val="006805B3"/>
    <w:rsid w:val="006927DB"/>
    <w:rsid w:val="006B35DB"/>
    <w:rsid w:val="006B562E"/>
    <w:rsid w:val="006B6C08"/>
    <w:rsid w:val="006C078F"/>
    <w:rsid w:val="006C3AC3"/>
    <w:rsid w:val="006D0555"/>
    <w:rsid w:val="006D157E"/>
    <w:rsid w:val="006E5C38"/>
    <w:rsid w:val="006E63B1"/>
    <w:rsid w:val="006F5E33"/>
    <w:rsid w:val="006F7290"/>
    <w:rsid w:val="00701A6B"/>
    <w:rsid w:val="0070234C"/>
    <w:rsid w:val="00710FAA"/>
    <w:rsid w:val="007246E2"/>
    <w:rsid w:val="00727067"/>
    <w:rsid w:val="00732ACA"/>
    <w:rsid w:val="00734FE4"/>
    <w:rsid w:val="00741210"/>
    <w:rsid w:val="00747268"/>
    <w:rsid w:val="00752018"/>
    <w:rsid w:val="007729B7"/>
    <w:rsid w:val="007B23CE"/>
    <w:rsid w:val="007B7427"/>
    <w:rsid w:val="007B74F0"/>
    <w:rsid w:val="007D5A1D"/>
    <w:rsid w:val="007D7986"/>
    <w:rsid w:val="007E0023"/>
    <w:rsid w:val="007E0678"/>
    <w:rsid w:val="0080059F"/>
    <w:rsid w:val="0080600F"/>
    <w:rsid w:val="0081333D"/>
    <w:rsid w:val="00823D81"/>
    <w:rsid w:val="00842DDF"/>
    <w:rsid w:val="00844C54"/>
    <w:rsid w:val="0085595A"/>
    <w:rsid w:val="00855F75"/>
    <w:rsid w:val="00865889"/>
    <w:rsid w:val="00867F9B"/>
    <w:rsid w:val="00894F5D"/>
    <w:rsid w:val="008A0159"/>
    <w:rsid w:val="008A12B7"/>
    <w:rsid w:val="008A25EC"/>
    <w:rsid w:val="008A303F"/>
    <w:rsid w:val="008A445F"/>
    <w:rsid w:val="008B0D52"/>
    <w:rsid w:val="008C3901"/>
    <w:rsid w:val="008D6141"/>
    <w:rsid w:val="008F2A17"/>
    <w:rsid w:val="008F42AB"/>
    <w:rsid w:val="00910949"/>
    <w:rsid w:val="0091148F"/>
    <w:rsid w:val="00912D5F"/>
    <w:rsid w:val="00927828"/>
    <w:rsid w:val="009374CF"/>
    <w:rsid w:val="00946D87"/>
    <w:rsid w:val="0096006E"/>
    <w:rsid w:val="00967768"/>
    <w:rsid w:val="009703E5"/>
    <w:rsid w:val="00974913"/>
    <w:rsid w:val="009840AB"/>
    <w:rsid w:val="00987568"/>
    <w:rsid w:val="009A38B7"/>
    <w:rsid w:val="009A457B"/>
    <w:rsid w:val="009A53E2"/>
    <w:rsid w:val="009B4B46"/>
    <w:rsid w:val="009B685C"/>
    <w:rsid w:val="009D2E9B"/>
    <w:rsid w:val="009E3A72"/>
    <w:rsid w:val="009F07CE"/>
    <w:rsid w:val="009F3BF2"/>
    <w:rsid w:val="00A05FCB"/>
    <w:rsid w:val="00A521BF"/>
    <w:rsid w:val="00A55F05"/>
    <w:rsid w:val="00A771B4"/>
    <w:rsid w:val="00A8181A"/>
    <w:rsid w:val="00A857FA"/>
    <w:rsid w:val="00AB16CA"/>
    <w:rsid w:val="00AB185F"/>
    <w:rsid w:val="00AC025C"/>
    <w:rsid w:val="00AC68BD"/>
    <w:rsid w:val="00AD4CFE"/>
    <w:rsid w:val="00AE40A7"/>
    <w:rsid w:val="00AF1F63"/>
    <w:rsid w:val="00B022CE"/>
    <w:rsid w:val="00B06153"/>
    <w:rsid w:val="00B10010"/>
    <w:rsid w:val="00B4547C"/>
    <w:rsid w:val="00B7614E"/>
    <w:rsid w:val="00B771D0"/>
    <w:rsid w:val="00B82061"/>
    <w:rsid w:val="00B950CE"/>
    <w:rsid w:val="00B97D12"/>
    <w:rsid w:val="00BA269B"/>
    <w:rsid w:val="00BA4653"/>
    <w:rsid w:val="00BB2FD9"/>
    <w:rsid w:val="00BC0AEB"/>
    <w:rsid w:val="00BC1436"/>
    <w:rsid w:val="00BC14D2"/>
    <w:rsid w:val="00BD4A11"/>
    <w:rsid w:val="00BD50F6"/>
    <w:rsid w:val="00BE2C30"/>
    <w:rsid w:val="00BF0433"/>
    <w:rsid w:val="00BF076C"/>
    <w:rsid w:val="00BF6EFB"/>
    <w:rsid w:val="00C20EC3"/>
    <w:rsid w:val="00C25C2F"/>
    <w:rsid w:val="00C43FF3"/>
    <w:rsid w:val="00C44E69"/>
    <w:rsid w:val="00C55A2E"/>
    <w:rsid w:val="00C81EB0"/>
    <w:rsid w:val="00C8379E"/>
    <w:rsid w:val="00C92B7B"/>
    <w:rsid w:val="00CB3D57"/>
    <w:rsid w:val="00CB520C"/>
    <w:rsid w:val="00CC1240"/>
    <w:rsid w:val="00CC7161"/>
    <w:rsid w:val="00CD3AA2"/>
    <w:rsid w:val="00CD5F22"/>
    <w:rsid w:val="00CE19AD"/>
    <w:rsid w:val="00CE30D2"/>
    <w:rsid w:val="00D0092C"/>
    <w:rsid w:val="00D02A64"/>
    <w:rsid w:val="00D16437"/>
    <w:rsid w:val="00D24794"/>
    <w:rsid w:val="00D31B41"/>
    <w:rsid w:val="00D34BE7"/>
    <w:rsid w:val="00D74965"/>
    <w:rsid w:val="00D82151"/>
    <w:rsid w:val="00D84C60"/>
    <w:rsid w:val="00DA7C64"/>
    <w:rsid w:val="00DB022D"/>
    <w:rsid w:val="00DB2AB2"/>
    <w:rsid w:val="00DB772F"/>
    <w:rsid w:val="00DC567D"/>
    <w:rsid w:val="00DE012C"/>
    <w:rsid w:val="00DE6B13"/>
    <w:rsid w:val="00E10692"/>
    <w:rsid w:val="00E1325D"/>
    <w:rsid w:val="00E3116B"/>
    <w:rsid w:val="00E339DC"/>
    <w:rsid w:val="00E44205"/>
    <w:rsid w:val="00E64045"/>
    <w:rsid w:val="00E700FB"/>
    <w:rsid w:val="00E71F78"/>
    <w:rsid w:val="00E91FA1"/>
    <w:rsid w:val="00EA1EB9"/>
    <w:rsid w:val="00EA4EDE"/>
    <w:rsid w:val="00EC0F2B"/>
    <w:rsid w:val="00ED40B6"/>
    <w:rsid w:val="00F02CA8"/>
    <w:rsid w:val="00F12DB9"/>
    <w:rsid w:val="00F13D92"/>
    <w:rsid w:val="00F41FF3"/>
    <w:rsid w:val="00F5280C"/>
    <w:rsid w:val="00F813DF"/>
    <w:rsid w:val="00F852C0"/>
    <w:rsid w:val="00F971F7"/>
    <w:rsid w:val="00FA250F"/>
    <w:rsid w:val="00FB38C5"/>
    <w:rsid w:val="00FE1DE0"/>
    <w:rsid w:val="00FE5AAA"/>
    <w:rsid w:val="00FF0BC7"/>
    <w:rsid w:val="00FF2D3A"/>
    <w:rsid w:val="00FF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C64"/>
    <w:pPr>
      <w:ind w:left="720"/>
      <w:contextualSpacing/>
    </w:pPr>
  </w:style>
  <w:style w:type="paragraph" w:styleId="BalloonText">
    <w:name w:val="Balloon Text"/>
    <w:basedOn w:val="Normal"/>
    <w:link w:val="BalloonTextChar"/>
    <w:uiPriority w:val="99"/>
    <w:semiHidden/>
    <w:unhideWhenUsed/>
    <w:rsid w:val="008F2A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F2A17"/>
    <w:rPr>
      <w:rFonts w:ascii="Tahoma" w:hAnsi="Tahoma" w:cs="Tahoma"/>
      <w:sz w:val="16"/>
      <w:szCs w:val="16"/>
    </w:rPr>
  </w:style>
  <w:style w:type="paragraph" w:styleId="Header">
    <w:name w:val="header"/>
    <w:basedOn w:val="Normal"/>
    <w:link w:val="HeaderChar"/>
    <w:uiPriority w:val="99"/>
    <w:semiHidden/>
    <w:unhideWhenUsed/>
    <w:rsid w:val="00064955"/>
    <w:pPr>
      <w:tabs>
        <w:tab w:val="center" w:pos="4680"/>
        <w:tab w:val="right" w:pos="9360"/>
      </w:tabs>
    </w:pPr>
  </w:style>
  <w:style w:type="character" w:customStyle="1" w:styleId="HeaderChar">
    <w:name w:val="Header Char"/>
    <w:link w:val="Header"/>
    <w:uiPriority w:val="99"/>
    <w:semiHidden/>
    <w:rsid w:val="00064955"/>
    <w:rPr>
      <w:sz w:val="22"/>
      <w:szCs w:val="22"/>
    </w:rPr>
  </w:style>
  <w:style w:type="paragraph" w:styleId="Footer">
    <w:name w:val="footer"/>
    <w:basedOn w:val="Normal"/>
    <w:link w:val="FooterChar"/>
    <w:uiPriority w:val="99"/>
    <w:unhideWhenUsed/>
    <w:rsid w:val="00064955"/>
    <w:pPr>
      <w:tabs>
        <w:tab w:val="center" w:pos="4680"/>
        <w:tab w:val="right" w:pos="9360"/>
      </w:tabs>
    </w:pPr>
  </w:style>
  <w:style w:type="character" w:customStyle="1" w:styleId="FooterChar">
    <w:name w:val="Footer Char"/>
    <w:link w:val="Footer"/>
    <w:uiPriority w:val="99"/>
    <w:rsid w:val="00064955"/>
    <w:rPr>
      <w:sz w:val="22"/>
      <w:szCs w:val="22"/>
    </w:rPr>
  </w:style>
  <w:style w:type="character" w:styleId="CommentReference">
    <w:name w:val="annotation reference"/>
    <w:uiPriority w:val="99"/>
    <w:semiHidden/>
    <w:unhideWhenUsed/>
    <w:rsid w:val="002531D9"/>
    <w:rPr>
      <w:sz w:val="16"/>
      <w:szCs w:val="16"/>
    </w:rPr>
  </w:style>
  <w:style w:type="paragraph" w:styleId="CommentText">
    <w:name w:val="annotation text"/>
    <w:basedOn w:val="Normal"/>
    <w:link w:val="CommentTextChar"/>
    <w:uiPriority w:val="99"/>
    <w:semiHidden/>
    <w:unhideWhenUsed/>
    <w:rsid w:val="002531D9"/>
    <w:rPr>
      <w:sz w:val="20"/>
      <w:szCs w:val="20"/>
    </w:rPr>
  </w:style>
  <w:style w:type="character" w:customStyle="1" w:styleId="CommentTextChar">
    <w:name w:val="Comment Text Char"/>
    <w:basedOn w:val="DefaultParagraphFont"/>
    <w:link w:val="CommentText"/>
    <w:uiPriority w:val="99"/>
    <w:semiHidden/>
    <w:rsid w:val="002531D9"/>
  </w:style>
  <w:style w:type="paragraph" w:styleId="CommentSubject">
    <w:name w:val="annotation subject"/>
    <w:basedOn w:val="CommentText"/>
    <w:next w:val="CommentText"/>
    <w:link w:val="CommentSubjectChar"/>
    <w:uiPriority w:val="99"/>
    <w:semiHidden/>
    <w:unhideWhenUsed/>
    <w:rsid w:val="002531D9"/>
    <w:rPr>
      <w:b/>
      <w:bCs/>
    </w:rPr>
  </w:style>
  <w:style w:type="character" w:customStyle="1" w:styleId="CommentSubjectChar">
    <w:name w:val="Comment Subject Char"/>
    <w:link w:val="CommentSubject"/>
    <w:uiPriority w:val="99"/>
    <w:semiHidden/>
    <w:rsid w:val="002531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65F9C-32DC-4E3B-8924-7FC68614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Bill W</cp:lastModifiedBy>
  <cp:revision>2</cp:revision>
  <cp:lastPrinted>2013-01-08T17:56:00Z</cp:lastPrinted>
  <dcterms:created xsi:type="dcterms:W3CDTF">2013-01-09T18:08:00Z</dcterms:created>
  <dcterms:modified xsi:type="dcterms:W3CDTF">2013-01-09T18:08:00Z</dcterms:modified>
</cp:coreProperties>
</file>