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8960E8" w:rsidRPr="008960E8" w:rsidTr="008960E8">
        <w:trPr>
          <w:trHeight w:val="464"/>
          <w:tblCellSpacing w:w="0" w:type="dxa"/>
        </w:trPr>
        <w:tc>
          <w:tcPr>
            <w:tcW w:w="3500" w:type="pct"/>
            <w:vMerge w:val="restart"/>
            <w:tcBorders>
              <w:top w:val="nil"/>
              <w:left w:val="nil"/>
              <w:bottom w:val="nil"/>
              <w:right w:val="nil"/>
            </w:tcBorders>
            <w:noWrap/>
            <w:vAlign w:val="center"/>
            <w:hideMark/>
          </w:tcPr>
          <w:tbl>
            <w:tblPr>
              <w:tblW w:w="5000" w:type="pct"/>
              <w:tblCellSpacing w:w="0" w:type="dxa"/>
              <w:tblCellMar>
                <w:left w:w="0" w:type="dxa"/>
                <w:right w:w="0" w:type="dxa"/>
              </w:tblCellMar>
              <w:tblLook w:val="04A0"/>
            </w:tblPr>
            <w:tblGrid>
              <w:gridCol w:w="6760"/>
              <w:gridCol w:w="2600"/>
            </w:tblGrid>
            <w:tr w:rsidR="008960E8" w:rsidRPr="008960E8">
              <w:trPr>
                <w:gridAfter w:val="1"/>
                <w:wAfter w:w="1965" w:type="dxa"/>
                <w:trHeight w:val="464"/>
                <w:tblCellSpacing w:w="0" w:type="dxa"/>
              </w:trPr>
              <w:tc>
                <w:tcPr>
                  <w:tcW w:w="3500" w:type="pct"/>
                  <w:vMerge w:val="restart"/>
                  <w:noWrap/>
                  <w:tcMar>
                    <w:top w:w="90" w:type="dxa"/>
                    <w:left w:w="75" w:type="dxa"/>
                    <w:bottom w:w="0" w:type="dxa"/>
                    <w:right w:w="0" w:type="dxa"/>
                  </w:tcMar>
                  <w:vAlign w:val="center"/>
                  <w:hideMark/>
                </w:tcPr>
                <w:p w:rsidR="008960E8" w:rsidRPr="008960E8" w:rsidRDefault="008960E8" w:rsidP="008960E8">
                  <w:pPr>
                    <w:spacing w:after="0" w:line="240" w:lineRule="auto"/>
                    <w:rPr>
                      <w:rFonts w:ascii="Arial" w:eastAsia="Times New Roman" w:hAnsi="Arial" w:cs="Arial"/>
                      <w:sz w:val="24"/>
                      <w:szCs w:val="24"/>
                    </w:rPr>
                  </w:pPr>
                  <w:r w:rsidRPr="008960E8">
                    <w:rPr>
                      <w:rFonts w:ascii="Arial" w:eastAsia="Times New Roman" w:hAnsi="Arial" w:cs="Arial"/>
                      <w:sz w:val="24"/>
                      <w:szCs w:val="24"/>
                    </w:rPr>
                    <w:pict/>
                  </w:r>
                  <w:r>
                    <w:rPr>
                      <w:rFonts w:ascii="Arial" w:eastAsia="Times New Roman" w:hAnsi="Arial" w:cs="Arial"/>
                      <w:noProof/>
                      <w:sz w:val="24"/>
                      <w:szCs w:val="24"/>
                    </w:rPr>
                    <w:drawing>
                      <wp:inline distT="0" distB="0" distL="0" distR="0">
                        <wp:extent cx="4772025" cy="523875"/>
                        <wp:effectExtent l="19050" t="0" r="9525" b="0"/>
                        <wp:docPr id="2" name="Picture 2" descr="Energy Information Administration (EIA) Logo - Need Help? 202-586-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gy Information Administration (EIA) Logo - Need Help? 202-586-8800"/>
                                <pic:cNvPicPr>
                                  <a:picLocks noChangeAspect="1" noChangeArrowheads="1"/>
                                </pic:cNvPicPr>
                              </pic:nvPicPr>
                              <pic:blipFill>
                                <a:blip r:embed="rId4" cstate="print"/>
                                <a:srcRect/>
                                <a:stretch>
                                  <a:fillRect/>
                                </a:stretch>
                              </pic:blipFill>
                              <pic:spPr bwMode="auto">
                                <a:xfrm>
                                  <a:off x="0" y="0"/>
                                  <a:ext cx="4772025" cy="523875"/>
                                </a:xfrm>
                                <a:prstGeom prst="rect">
                                  <a:avLst/>
                                </a:prstGeom>
                                <a:noFill/>
                                <a:ln w="9525">
                                  <a:noFill/>
                                  <a:miter lim="800000"/>
                                  <a:headEnd/>
                                  <a:tailEnd/>
                                </a:ln>
                              </pic:spPr>
                            </pic:pic>
                          </a:graphicData>
                        </a:graphic>
                      </wp:inline>
                    </w:drawing>
                  </w:r>
                </w:p>
              </w:tc>
            </w:tr>
            <w:tr w:rsidR="008960E8" w:rsidRPr="008960E8">
              <w:trPr>
                <w:tblCellSpacing w:w="0" w:type="dxa"/>
              </w:trPr>
              <w:tc>
                <w:tcPr>
                  <w:tcW w:w="0" w:type="auto"/>
                  <w:vMerge/>
                  <w:vAlign w:val="center"/>
                  <w:hideMark/>
                </w:tcPr>
                <w:p w:rsidR="008960E8" w:rsidRPr="008960E8" w:rsidRDefault="008960E8" w:rsidP="008960E8">
                  <w:pPr>
                    <w:spacing w:after="0" w:line="240" w:lineRule="auto"/>
                    <w:rPr>
                      <w:rFonts w:ascii="Arial" w:eastAsia="Times New Roman" w:hAnsi="Arial" w:cs="Arial"/>
                      <w:sz w:val="24"/>
                      <w:szCs w:val="24"/>
                    </w:rPr>
                  </w:pPr>
                </w:p>
              </w:tc>
              <w:tc>
                <w:tcPr>
                  <w:tcW w:w="1500" w:type="pct"/>
                  <w:noWrap/>
                  <w:vAlign w:val="center"/>
                  <w:hideMark/>
                </w:tcPr>
                <w:p w:rsidR="008960E8" w:rsidRPr="008960E8" w:rsidRDefault="008960E8" w:rsidP="008960E8">
                  <w:pPr>
                    <w:pBdr>
                      <w:bottom w:val="single" w:sz="6" w:space="1" w:color="auto"/>
                    </w:pBdr>
                    <w:spacing w:after="0" w:line="240" w:lineRule="auto"/>
                    <w:jc w:val="center"/>
                    <w:rPr>
                      <w:rFonts w:ascii="Arial" w:eastAsia="Times New Roman" w:hAnsi="Arial" w:cs="Arial"/>
                      <w:vanish/>
                      <w:sz w:val="16"/>
                      <w:szCs w:val="16"/>
                    </w:rPr>
                  </w:pPr>
                  <w:r w:rsidRPr="008960E8">
                    <w:rPr>
                      <w:rFonts w:ascii="Arial" w:eastAsia="Times New Roman" w:hAnsi="Arial" w:cs="Arial"/>
                      <w:vanish/>
                      <w:sz w:val="16"/>
                      <w:szCs w:val="16"/>
                    </w:rPr>
                    <w:t>Top of Form</w:t>
                  </w:r>
                </w:p>
                <w:p w:rsidR="008960E8" w:rsidRPr="008960E8" w:rsidRDefault="008960E8" w:rsidP="008960E8">
                  <w:pPr>
                    <w:spacing w:after="0" w:line="240" w:lineRule="auto"/>
                    <w:jc w:val="center"/>
                    <w:rPr>
                      <w:rFonts w:ascii="Times New Roman" w:eastAsia="Times New Roman" w:hAnsi="Times New Roman" w:cs="Times New Roman"/>
                      <w:sz w:val="24"/>
                      <w:szCs w:val="24"/>
                    </w:rPr>
                  </w:pPr>
                  <w:r w:rsidRPr="008960E8">
                    <w:rPr>
                      <w:rFonts w:ascii="Arial" w:eastAsia="Times New Roman"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5" o:title=""/>
                      </v:shape>
                      <w:control r:id="rId6" w:name="DefaultOcxName" w:shapeid="_x0000_i1050"/>
                    </w:object>
                  </w:r>
                  <w:r w:rsidRPr="008960E8">
                    <w:rPr>
                      <w:rFonts w:ascii="Arial" w:eastAsia="Times New Roman" w:hAnsi="Arial" w:cs="Arial"/>
                      <w:sz w:val="24"/>
                      <w:szCs w:val="24"/>
                    </w:rPr>
                    <w:object w:dxaOrig="1440" w:dyaOrig="1440">
                      <v:shape id="_x0000_i1049" type="#_x0000_t75" style="width:1in;height:18pt" o:ole="">
                        <v:imagedata r:id="rId7" o:title=""/>
                      </v:shape>
                      <w:control r:id="rId8" w:name="DefaultOcxName1" w:shapeid="_x0000_i1049"/>
                    </w:object>
                  </w:r>
                  <w:r w:rsidRPr="008960E8">
                    <w:rPr>
                      <w:rFonts w:ascii="Arial" w:eastAsia="Times New Roman" w:hAnsi="Arial" w:cs="Arial"/>
                      <w:sz w:val="24"/>
                      <w:szCs w:val="24"/>
                    </w:rPr>
                    <w:object w:dxaOrig="1440" w:dyaOrig="1440">
                      <v:shape id="_x0000_i1048" type="#_x0000_t75" style="width:53.25pt;height:18pt" o:ole="">
                        <v:imagedata r:id="rId9" o:title=""/>
                      </v:shape>
                      <w:control r:id="rId10" w:name="DefaultOcxName2" w:shapeid="_x0000_i1048"/>
                    </w:object>
                  </w:r>
                  <w:r w:rsidRPr="008960E8">
                    <w:rPr>
                      <w:rFonts w:ascii="Arial" w:eastAsia="Times New Roman" w:hAnsi="Arial" w:cs="Arial"/>
                      <w:sz w:val="24"/>
                      <w:szCs w:val="24"/>
                    </w:rPr>
                    <w:object w:dxaOrig="1440" w:dyaOrig="1440">
                      <v:shape id="_x0000_i1047" type="#_x0000_t75" style="width:48.75pt;height:15pt" o:ole="">
                        <v:imagedata r:id="rId11" o:title=""/>
                      </v:shape>
                      <w:control r:id="rId12" w:name="DefaultOcxName3" w:shapeid="_x0000_i1047"/>
                    </w:object>
                  </w:r>
                </w:p>
                <w:p w:rsidR="008960E8" w:rsidRPr="008960E8" w:rsidRDefault="008960E8" w:rsidP="008960E8">
                  <w:pPr>
                    <w:pBdr>
                      <w:top w:val="single" w:sz="6" w:space="1" w:color="auto"/>
                    </w:pBdr>
                    <w:spacing w:after="0" w:line="240" w:lineRule="auto"/>
                    <w:jc w:val="center"/>
                    <w:rPr>
                      <w:rFonts w:ascii="Arial" w:eastAsia="Times New Roman" w:hAnsi="Arial" w:cs="Arial"/>
                      <w:vanish/>
                      <w:sz w:val="16"/>
                      <w:szCs w:val="16"/>
                    </w:rPr>
                  </w:pPr>
                  <w:r w:rsidRPr="008960E8">
                    <w:rPr>
                      <w:rFonts w:ascii="Arial" w:eastAsia="Times New Roman" w:hAnsi="Arial" w:cs="Arial"/>
                      <w:vanish/>
                      <w:sz w:val="16"/>
                      <w:szCs w:val="16"/>
                    </w:rPr>
                    <w:t>Bottom of Form</w:t>
                  </w:r>
                </w:p>
                <w:p w:rsidR="008960E8" w:rsidRPr="008960E8" w:rsidRDefault="008960E8" w:rsidP="008960E8">
                  <w:pPr>
                    <w:spacing w:after="0" w:line="240" w:lineRule="auto"/>
                    <w:jc w:val="center"/>
                    <w:rPr>
                      <w:rFonts w:ascii="Arial" w:eastAsia="Times New Roman" w:hAnsi="Arial" w:cs="Arial"/>
                      <w:sz w:val="24"/>
                      <w:szCs w:val="24"/>
                    </w:rPr>
                  </w:pPr>
                  <w:r w:rsidRPr="008960E8">
                    <w:rPr>
                      <w:rFonts w:ascii="Arial" w:eastAsia="Times New Roman" w:hAnsi="Arial" w:cs="Arial"/>
                      <w:sz w:val="24"/>
                      <w:szCs w:val="24"/>
                    </w:rPr>
                    <w:t> </w:t>
                  </w:r>
                  <w:r w:rsidRPr="008960E8">
                    <w:rPr>
                      <w:rFonts w:ascii="Arial" w:eastAsia="Times New Roman" w:hAnsi="Arial" w:cs="Arial"/>
                      <w:sz w:val="24"/>
                      <w:szCs w:val="24"/>
                    </w:rPr>
                    <w:br/>
                  </w:r>
                  <w:hyperlink r:id="rId13" w:history="1">
                    <w:r w:rsidRPr="008960E8">
                      <w:rPr>
                        <w:rFonts w:ascii="Arial" w:eastAsia="Times New Roman" w:hAnsi="Arial" w:cs="Arial"/>
                        <w:color w:val="000099"/>
                        <w:sz w:val="20"/>
                        <w:u w:val="single"/>
                      </w:rPr>
                      <w:t>Glossary</w:t>
                    </w:r>
                  </w:hyperlink>
                  <w:r w:rsidRPr="008960E8">
                    <w:rPr>
                      <w:rFonts w:ascii="Arial" w:eastAsia="Times New Roman" w:hAnsi="Arial" w:cs="Arial"/>
                      <w:sz w:val="24"/>
                      <w:szCs w:val="24"/>
                    </w:rPr>
                    <w:t xml:space="preserve">                                  </w:t>
                  </w:r>
                </w:p>
              </w:tc>
            </w:tr>
          </w:tbl>
          <w:p w:rsidR="008960E8" w:rsidRPr="008960E8" w:rsidRDefault="008960E8" w:rsidP="008960E8">
            <w:pPr>
              <w:spacing w:after="0" w:line="240" w:lineRule="auto"/>
              <w:rPr>
                <w:rFonts w:ascii="Arial" w:eastAsia="Times New Roman" w:hAnsi="Arial" w:cs="Arial"/>
                <w:sz w:val="24"/>
                <w:szCs w:val="24"/>
              </w:rPr>
            </w:pPr>
          </w:p>
        </w:tc>
      </w:tr>
      <w:tr w:rsidR="008960E8" w:rsidRPr="008960E8" w:rsidTr="008960E8">
        <w:trPr>
          <w:trHeight w:val="276"/>
          <w:tblCellSpacing w:w="0" w:type="dxa"/>
        </w:trPr>
        <w:tc>
          <w:tcPr>
            <w:tcW w:w="0" w:type="auto"/>
            <w:vMerge/>
            <w:tcBorders>
              <w:top w:val="nil"/>
              <w:left w:val="nil"/>
              <w:bottom w:val="nil"/>
              <w:right w:val="nil"/>
            </w:tcBorders>
            <w:vAlign w:val="center"/>
            <w:hideMark/>
          </w:tcPr>
          <w:p w:rsidR="008960E8" w:rsidRPr="008960E8" w:rsidRDefault="008960E8" w:rsidP="008960E8">
            <w:pPr>
              <w:spacing w:after="0" w:line="240" w:lineRule="auto"/>
              <w:rPr>
                <w:rFonts w:ascii="Arial" w:eastAsia="Times New Roman" w:hAnsi="Arial" w:cs="Arial"/>
                <w:sz w:val="24"/>
                <w:szCs w:val="24"/>
              </w:rPr>
            </w:pPr>
          </w:p>
        </w:tc>
      </w:tr>
    </w:tbl>
    <w:p w:rsidR="008960E8" w:rsidRPr="008960E8" w:rsidRDefault="008960E8" w:rsidP="008960E8">
      <w:pPr>
        <w:spacing w:after="0" w:line="240" w:lineRule="auto"/>
        <w:rPr>
          <w:rFonts w:ascii="Arial" w:eastAsia="Times New Roman" w:hAnsi="Arial" w:cs="Arial"/>
          <w:vanish/>
          <w:sz w:val="24"/>
          <w:szCs w:val="24"/>
        </w:rPr>
      </w:pPr>
    </w:p>
    <w:tbl>
      <w:tblPr>
        <w:tblW w:w="4900" w:type="pct"/>
        <w:tblCellSpacing w:w="0" w:type="dxa"/>
        <w:tblCellMar>
          <w:top w:w="30" w:type="dxa"/>
          <w:left w:w="30" w:type="dxa"/>
          <w:bottom w:w="30" w:type="dxa"/>
          <w:right w:w="30" w:type="dxa"/>
        </w:tblCellMar>
        <w:tblLook w:val="04A0"/>
      </w:tblPr>
      <w:tblGrid>
        <w:gridCol w:w="4972"/>
        <w:gridCol w:w="4384"/>
        <w:gridCol w:w="64"/>
      </w:tblGrid>
      <w:tr w:rsidR="008960E8" w:rsidRPr="008960E8" w:rsidTr="008960E8">
        <w:trPr>
          <w:trHeight w:val="120"/>
          <w:tblCellSpacing w:w="0" w:type="dxa"/>
        </w:trPr>
        <w:tc>
          <w:tcPr>
            <w:tcW w:w="0" w:type="auto"/>
            <w:gridSpan w:val="3"/>
            <w:hideMark/>
          </w:tcPr>
          <w:p w:rsidR="008960E8" w:rsidRPr="008960E8" w:rsidRDefault="008960E8" w:rsidP="008960E8">
            <w:pPr>
              <w:spacing w:after="0" w:line="120" w:lineRule="atLeast"/>
              <w:rPr>
                <w:rFonts w:ascii="Arial" w:eastAsia="Times New Roman" w:hAnsi="Arial" w:cs="Arial"/>
                <w:sz w:val="24"/>
                <w:szCs w:val="24"/>
              </w:rPr>
            </w:pPr>
            <w:hyperlink r:id="rId14" w:history="1">
              <w:r w:rsidRPr="008960E8">
                <w:rPr>
                  <w:rFonts w:ascii="Arial" w:eastAsia="Times New Roman" w:hAnsi="Arial" w:cs="Arial"/>
                  <w:color w:val="000099"/>
                  <w:sz w:val="16"/>
                  <w:u w:val="single"/>
                </w:rPr>
                <w:t>Home</w:t>
              </w:r>
            </w:hyperlink>
            <w:r w:rsidRPr="008960E8">
              <w:rPr>
                <w:rFonts w:ascii="Arial" w:eastAsia="Times New Roman" w:hAnsi="Arial" w:cs="Arial"/>
                <w:sz w:val="24"/>
                <w:szCs w:val="24"/>
              </w:rPr>
              <w:t xml:space="preserve"> </w:t>
            </w:r>
            <w:r w:rsidRPr="008960E8">
              <w:rPr>
                <w:rFonts w:ascii="Verdana" w:eastAsia="Times New Roman" w:hAnsi="Verdana" w:cs="Arial"/>
                <w:color w:val="000000"/>
                <w:sz w:val="16"/>
              </w:rPr>
              <w:t xml:space="preserve">&gt; </w:t>
            </w:r>
            <w:hyperlink r:id="rId15" w:history="1">
              <w:proofErr w:type="spellStart"/>
              <w:r w:rsidRPr="008960E8">
                <w:rPr>
                  <w:rFonts w:ascii="Arial" w:eastAsia="Times New Roman" w:hAnsi="Arial" w:cs="Arial"/>
                  <w:color w:val="000099"/>
                  <w:sz w:val="16"/>
                  <w:u w:val="single"/>
                </w:rPr>
                <w:t>Renewables</w:t>
              </w:r>
              <w:proofErr w:type="spellEnd"/>
              <w:r w:rsidRPr="008960E8">
                <w:rPr>
                  <w:rFonts w:ascii="Arial" w:eastAsia="Times New Roman" w:hAnsi="Arial" w:cs="Arial"/>
                  <w:color w:val="000099"/>
                  <w:sz w:val="16"/>
                  <w:u w:val="single"/>
                </w:rPr>
                <w:t xml:space="preserve"> and Alternate Fuels</w:t>
              </w:r>
            </w:hyperlink>
            <w:r w:rsidRPr="008960E8">
              <w:rPr>
                <w:rFonts w:ascii="Verdana" w:eastAsia="Times New Roman" w:hAnsi="Verdana" w:cs="Arial"/>
                <w:color w:val="666666"/>
                <w:sz w:val="16"/>
              </w:rPr>
              <w:t>&gt;</w:t>
            </w:r>
            <w:r w:rsidRPr="008960E8">
              <w:rPr>
                <w:rFonts w:ascii="Verdana" w:eastAsia="Times New Roman" w:hAnsi="Verdana" w:cs="Arial"/>
                <w:color w:val="000000"/>
                <w:sz w:val="16"/>
              </w:rPr>
              <w:t xml:space="preserve"> </w:t>
            </w:r>
            <w:r w:rsidRPr="008960E8">
              <w:rPr>
                <w:rFonts w:ascii="Arial" w:eastAsia="Times New Roman" w:hAnsi="Arial" w:cs="Arial"/>
                <w:color w:val="000000"/>
                <w:sz w:val="16"/>
              </w:rPr>
              <w:t>Hydroelectric</w:t>
            </w:r>
          </w:p>
        </w:tc>
      </w:tr>
      <w:tr w:rsidR="008960E8" w:rsidRPr="008960E8" w:rsidTr="008960E8">
        <w:trPr>
          <w:tblCellSpacing w:w="0" w:type="dxa"/>
        </w:trPr>
        <w:tc>
          <w:tcPr>
            <w:tcW w:w="0" w:type="auto"/>
            <w:vAlign w:val="center"/>
            <w:hideMark/>
          </w:tcPr>
          <w:p w:rsidR="008960E8" w:rsidRPr="008960E8" w:rsidRDefault="008960E8" w:rsidP="008960E8">
            <w:pPr>
              <w:spacing w:after="0" w:line="240" w:lineRule="auto"/>
              <w:rPr>
                <w:rFonts w:ascii="Arial" w:eastAsia="Times New Roman" w:hAnsi="Arial" w:cs="Arial"/>
                <w:sz w:val="24"/>
                <w:szCs w:val="24"/>
              </w:rPr>
            </w:pPr>
          </w:p>
        </w:tc>
        <w:tc>
          <w:tcPr>
            <w:tcW w:w="0" w:type="auto"/>
            <w:vAlign w:val="center"/>
            <w:hideMark/>
          </w:tcPr>
          <w:p w:rsidR="008960E8" w:rsidRPr="008960E8" w:rsidRDefault="008960E8" w:rsidP="008960E8">
            <w:pPr>
              <w:spacing w:after="0" w:line="240" w:lineRule="auto"/>
              <w:rPr>
                <w:rFonts w:ascii="Times New Roman" w:eastAsia="Times New Roman" w:hAnsi="Times New Roman" w:cs="Times New Roman"/>
                <w:sz w:val="20"/>
                <w:szCs w:val="20"/>
              </w:rPr>
            </w:pPr>
          </w:p>
        </w:tc>
        <w:tc>
          <w:tcPr>
            <w:tcW w:w="0" w:type="auto"/>
            <w:vAlign w:val="center"/>
            <w:hideMark/>
          </w:tcPr>
          <w:p w:rsidR="008960E8" w:rsidRPr="008960E8" w:rsidRDefault="008960E8" w:rsidP="008960E8">
            <w:pPr>
              <w:spacing w:after="0" w:line="240" w:lineRule="auto"/>
              <w:rPr>
                <w:rFonts w:ascii="Times New Roman" w:eastAsia="Times New Roman" w:hAnsi="Times New Roman" w:cs="Times New Roman"/>
                <w:sz w:val="20"/>
                <w:szCs w:val="20"/>
              </w:rPr>
            </w:pPr>
          </w:p>
        </w:tc>
      </w:tr>
      <w:tr w:rsidR="008960E8" w:rsidRPr="008960E8" w:rsidTr="008960E8">
        <w:trPr>
          <w:trHeight w:val="465"/>
          <w:tblCellSpacing w:w="0" w:type="dxa"/>
        </w:trPr>
        <w:tc>
          <w:tcPr>
            <w:tcW w:w="0" w:type="auto"/>
            <w:gridSpan w:val="3"/>
            <w:hideMark/>
          </w:tcPr>
          <w:p w:rsidR="008960E8" w:rsidRPr="008960E8" w:rsidRDefault="008960E8" w:rsidP="008960E8">
            <w:pPr>
              <w:spacing w:after="0" w:line="240" w:lineRule="auto"/>
              <w:rPr>
                <w:rFonts w:ascii="Arial" w:eastAsia="Times New Roman" w:hAnsi="Arial" w:cs="Arial"/>
                <w:sz w:val="24"/>
                <w:szCs w:val="24"/>
              </w:rPr>
            </w:pPr>
            <w:r w:rsidRPr="008960E8">
              <w:rPr>
                <w:rFonts w:ascii="Arial" w:eastAsia="Times New Roman" w:hAnsi="Arial" w:cs="Arial"/>
                <w:b/>
                <w:bCs/>
                <w:color w:val="000000"/>
                <w:sz w:val="24"/>
                <w:szCs w:val="24"/>
              </w:rPr>
              <w:br/>
              <w:t>Hydroelectric</w:t>
            </w:r>
            <w:r w:rsidRPr="008960E8">
              <w:rPr>
                <w:rFonts w:ascii="Arial" w:eastAsia="Times New Roman" w:hAnsi="Arial" w:cs="Arial"/>
                <w:sz w:val="24"/>
                <w:szCs w:val="24"/>
              </w:rPr>
              <w:t xml:space="preserve">                                           </w:t>
            </w:r>
          </w:p>
          <w:p w:rsidR="008960E8" w:rsidRPr="008960E8" w:rsidRDefault="008960E8" w:rsidP="008960E8">
            <w:pPr>
              <w:spacing w:after="0" w:line="240" w:lineRule="auto"/>
              <w:rPr>
                <w:rFonts w:ascii="Arial" w:eastAsia="Times New Roman" w:hAnsi="Arial" w:cs="Arial"/>
                <w:sz w:val="24"/>
                <w:szCs w:val="24"/>
              </w:rPr>
            </w:pPr>
            <w:r w:rsidRPr="008960E8">
              <w:rPr>
                <w:rFonts w:ascii="Arial" w:eastAsia="Times New Roman" w:hAnsi="Arial" w:cs="Arial"/>
                <w:sz w:val="24"/>
                <w:szCs w:val="24"/>
              </w:rPr>
              <w:pict>
                <v:rect id="_x0000_i1027" style="width:0;height:.75pt" o:hralign="center" o:hrstd="t" o:hrnoshade="t" o:hr="t" fillcolor="#c33" stroked="f"/>
              </w:pict>
            </w:r>
          </w:p>
        </w:tc>
      </w:tr>
      <w:tr w:rsidR="008960E8" w:rsidRPr="008960E8" w:rsidTr="008960E8">
        <w:trPr>
          <w:tblCellSpacing w:w="0" w:type="dxa"/>
        </w:trPr>
        <w:tc>
          <w:tcPr>
            <w:tcW w:w="0" w:type="auto"/>
            <w:hideMark/>
          </w:tcPr>
          <w:p w:rsidR="008960E8" w:rsidRPr="008960E8" w:rsidRDefault="008960E8" w:rsidP="008960E8">
            <w:pPr>
              <w:spacing w:after="240" w:line="240" w:lineRule="auto"/>
              <w:rPr>
                <w:rFonts w:ascii="Arial" w:eastAsia="Times New Roman" w:hAnsi="Arial" w:cs="Arial"/>
                <w:b/>
                <w:bCs/>
                <w:i/>
                <w:iCs/>
                <w:color w:val="666666"/>
                <w:sz w:val="16"/>
                <w:szCs w:val="16"/>
              </w:rPr>
            </w:pPr>
            <w:r w:rsidRPr="008960E8">
              <w:rPr>
                <w:rFonts w:ascii="Times New Roman" w:eastAsia="Times New Roman" w:hAnsi="Times New Roman" w:cs="Times New Roman"/>
                <w:sz w:val="24"/>
                <w:szCs w:val="24"/>
              </w:rPr>
              <w:pict/>
            </w:r>
            <w:r w:rsidRPr="008960E8">
              <w:rPr>
                <w:rFonts w:ascii="Arial" w:eastAsia="Times New Roman" w:hAnsi="Arial" w:cs="Arial"/>
                <w:b/>
                <w:bCs/>
                <w:i/>
                <w:iCs/>
                <w:color w:val="666666"/>
                <w:sz w:val="16"/>
                <w:szCs w:val="16"/>
              </w:rPr>
              <w:t>  Electric Power Monthly with data for June 2010</w:t>
            </w:r>
            <w:r w:rsidRPr="008960E8">
              <w:rPr>
                <w:rFonts w:ascii="Arial" w:eastAsia="Times New Roman" w:hAnsi="Arial" w:cs="Arial"/>
                <w:b/>
                <w:bCs/>
                <w:i/>
                <w:iCs/>
                <w:color w:val="666666"/>
                <w:sz w:val="16"/>
                <w:szCs w:val="16"/>
              </w:rPr>
              <w:br/>
              <w:t>  Report Released: September 15, 2010</w:t>
            </w:r>
            <w:r w:rsidRPr="008960E8">
              <w:rPr>
                <w:rFonts w:ascii="Arial" w:eastAsia="Times New Roman" w:hAnsi="Arial" w:cs="Arial"/>
                <w:b/>
                <w:bCs/>
                <w:i/>
                <w:iCs/>
                <w:color w:val="666666"/>
                <w:sz w:val="16"/>
                <w:szCs w:val="16"/>
              </w:rPr>
              <w:br/>
              <w:t>  Next Release Date: Mid-October 2010</w:t>
            </w:r>
          </w:p>
          <w:tbl>
            <w:tblPr>
              <w:tblW w:w="5000" w:type="pct"/>
              <w:jc w:val="center"/>
              <w:tblCellSpacing w:w="15" w:type="dxa"/>
              <w:shd w:val="clear" w:color="auto" w:fill="CCDDCC"/>
              <w:tblCellMar>
                <w:left w:w="0" w:type="dxa"/>
                <w:right w:w="0" w:type="dxa"/>
              </w:tblCellMar>
              <w:tblLook w:val="04A0"/>
            </w:tblPr>
            <w:tblGrid>
              <w:gridCol w:w="838"/>
              <w:gridCol w:w="421"/>
              <w:gridCol w:w="421"/>
              <w:gridCol w:w="427"/>
              <w:gridCol w:w="420"/>
              <w:gridCol w:w="420"/>
              <w:gridCol w:w="360"/>
              <w:gridCol w:w="360"/>
              <w:gridCol w:w="324"/>
              <w:gridCol w:w="336"/>
              <w:gridCol w:w="270"/>
              <w:gridCol w:w="315"/>
            </w:tblGrid>
            <w:tr w:rsidR="008960E8" w:rsidRPr="008960E8" w:rsidTr="00A44AD6">
              <w:trPr>
                <w:tblCellSpacing w:w="15" w:type="dxa"/>
                <w:jc w:val="center"/>
              </w:trPr>
              <w:tc>
                <w:tcPr>
                  <w:tcW w:w="0" w:type="auto"/>
                  <w:gridSpan w:val="12"/>
                  <w:shd w:val="clear" w:color="auto" w:fill="FFFFFF"/>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Table 1.13.B. Net Generation from Hydroelectric (Conventional) Power by State by Sector, Year-to-Date through June 2010 and 2009   </w:t>
                  </w:r>
                  <w:r w:rsidRPr="008960E8">
                    <w:rPr>
                      <w:rFonts w:ascii="Arial" w:eastAsia="Times New Roman" w:hAnsi="Arial" w:cs="Arial"/>
                      <w:b/>
                      <w:bCs/>
                      <w:sz w:val="18"/>
                      <w:szCs w:val="18"/>
                    </w:rPr>
                    <w:br/>
                    <w:t xml:space="preserve">(Thousand </w:t>
                  </w:r>
                  <w:proofErr w:type="spellStart"/>
                  <w:r w:rsidRPr="008960E8">
                    <w:rPr>
                      <w:rFonts w:ascii="Arial" w:eastAsia="Times New Roman" w:hAnsi="Arial" w:cs="Arial"/>
                      <w:b/>
                      <w:bCs/>
                      <w:sz w:val="18"/>
                      <w:szCs w:val="18"/>
                    </w:rPr>
                    <w:t>Megawatthours</w:t>
                  </w:r>
                  <w:proofErr w:type="spellEnd"/>
                  <w:r w:rsidRPr="008960E8">
                    <w:rPr>
                      <w:rFonts w:ascii="Arial" w:eastAsia="Times New Roman" w:hAnsi="Arial" w:cs="Arial"/>
                      <w:b/>
                      <w:bCs/>
                      <w:sz w:val="18"/>
                      <w:szCs w:val="18"/>
                    </w:rPr>
                    <w:t>)</w:t>
                  </w:r>
                </w:p>
              </w:tc>
            </w:tr>
            <w:tr w:rsidR="008960E8" w:rsidRPr="008960E8" w:rsidTr="00A44AD6">
              <w:trPr>
                <w:tblCellSpacing w:w="15" w:type="dxa"/>
                <w:jc w:val="center"/>
              </w:trPr>
              <w:tc>
                <w:tcPr>
                  <w:tcW w:w="962" w:type="pct"/>
                  <w:vMerge w:val="restart"/>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 xml:space="preserve">Census Division </w:t>
                  </w:r>
                  <w:r w:rsidRPr="008960E8">
                    <w:rPr>
                      <w:rFonts w:ascii="Arial" w:eastAsia="Times New Roman" w:hAnsi="Arial" w:cs="Arial"/>
                      <w:b/>
                      <w:bCs/>
                      <w:sz w:val="18"/>
                      <w:szCs w:val="18"/>
                    </w:rPr>
                    <w:br/>
                    <w:t>and State</w:t>
                  </w:r>
                </w:p>
              </w:tc>
              <w:tc>
                <w:tcPr>
                  <w:tcW w:w="1106" w:type="pct"/>
                  <w:gridSpan w:val="3"/>
                  <w:vMerge w:val="restart"/>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Total (All Sectors)</w:t>
                  </w:r>
                </w:p>
              </w:tc>
              <w:tc>
                <w:tcPr>
                  <w:tcW w:w="0" w:type="auto"/>
                  <w:gridSpan w:val="4"/>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Electric Power Sector</w:t>
                  </w:r>
                </w:p>
              </w:tc>
              <w:tc>
                <w:tcPr>
                  <w:tcW w:w="0" w:type="auto"/>
                  <w:gridSpan w:val="2"/>
                  <w:vMerge w:val="restart"/>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Commercial Sector</w:t>
                  </w:r>
                </w:p>
              </w:tc>
              <w:tc>
                <w:tcPr>
                  <w:tcW w:w="0" w:type="auto"/>
                  <w:gridSpan w:val="2"/>
                  <w:vMerge w:val="restart"/>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Industrial Sector</w:t>
                  </w:r>
                </w:p>
              </w:tc>
            </w:tr>
            <w:tr w:rsidR="008960E8" w:rsidRPr="008960E8" w:rsidTr="00A44AD6">
              <w:trPr>
                <w:tblCellSpacing w:w="15" w:type="dxa"/>
                <w:jc w:val="center"/>
              </w:trPr>
              <w:tc>
                <w:tcPr>
                  <w:tcW w:w="962" w:type="pct"/>
                  <w:vMerge/>
                  <w:shd w:val="clear" w:color="auto" w:fill="FFFFFF"/>
                  <w:vAlign w:val="center"/>
                  <w:hideMark/>
                </w:tcPr>
                <w:p w:rsidR="008960E8" w:rsidRPr="008960E8" w:rsidRDefault="008960E8" w:rsidP="008960E8">
                  <w:pPr>
                    <w:spacing w:after="0" w:line="240" w:lineRule="auto"/>
                    <w:rPr>
                      <w:rFonts w:ascii="Arial" w:eastAsia="Times New Roman" w:hAnsi="Arial" w:cs="Arial"/>
                      <w:b/>
                      <w:bCs/>
                      <w:sz w:val="18"/>
                      <w:szCs w:val="18"/>
                    </w:rPr>
                  </w:pPr>
                </w:p>
              </w:tc>
              <w:tc>
                <w:tcPr>
                  <w:tcW w:w="1106" w:type="pct"/>
                  <w:gridSpan w:val="3"/>
                  <w:vMerge/>
                  <w:shd w:val="clear" w:color="auto" w:fill="FFFFFF"/>
                  <w:vAlign w:val="center"/>
                  <w:hideMark/>
                </w:tcPr>
                <w:p w:rsidR="008960E8" w:rsidRPr="008960E8" w:rsidRDefault="008960E8" w:rsidP="008960E8">
                  <w:pPr>
                    <w:spacing w:after="0" w:line="240" w:lineRule="auto"/>
                    <w:rPr>
                      <w:rFonts w:ascii="Arial" w:eastAsia="Times New Roman" w:hAnsi="Arial" w:cs="Arial"/>
                      <w:b/>
                      <w:bCs/>
                      <w:sz w:val="18"/>
                      <w:szCs w:val="18"/>
                    </w:rPr>
                  </w:pPr>
                </w:p>
              </w:tc>
              <w:tc>
                <w:tcPr>
                  <w:tcW w:w="0" w:type="auto"/>
                  <w:gridSpan w:val="2"/>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Electric Utilities</w:t>
                  </w:r>
                </w:p>
              </w:tc>
              <w:tc>
                <w:tcPr>
                  <w:tcW w:w="0" w:type="auto"/>
                  <w:gridSpan w:val="2"/>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Independent Power Producers</w:t>
                  </w:r>
                </w:p>
              </w:tc>
              <w:tc>
                <w:tcPr>
                  <w:tcW w:w="0" w:type="auto"/>
                  <w:gridSpan w:val="2"/>
                  <w:vMerge/>
                  <w:shd w:val="clear" w:color="auto" w:fill="FFFFFF"/>
                  <w:vAlign w:val="center"/>
                  <w:hideMark/>
                </w:tcPr>
                <w:p w:rsidR="008960E8" w:rsidRPr="008960E8" w:rsidRDefault="008960E8" w:rsidP="008960E8">
                  <w:pPr>
                    <w:spacing w:after="0" w:line="240" w:lineRule="auto"/>
                    <w:rPr>
                      <w:rFonts w:ascii="Arial" w:eastAsia="Times New Roman" w:hAnsi="Arial" w:cs="Arial"/>
                      <w:b/>
                      <w:bCs/>
                      <w:sz w:val="18"/>
                      <w:szCs w:val="18"/>
                    </w:rPr>
                  </w:pPr>
                </w:p>
              </w:tc>
              <w:tc>
                <w:tcPr>
                  <w:tcW w:w="0" w:type="auto"/>
                  <w:gridSpan w:val="2"/>
                  <w:vMerge/>
                  <w:shd w:val="clear" w:color="auto" w:fill="FFFFFF"/>
                  <w:vAlign w:val="center"/>
                  <w:hideMark/>
                </w:tcPr>
                <w:p w:rsidR="008960E8" w:rsidRPr="008960E8" w:rsidRDefault="008960E8" w:rsidP="008960E8">
                  <w:pPr>
                    <w:spacing w:after="0" w:line="240" w:lineRule="auto"/>
                    <w:rPr>
                      <w:rFonts w:ascii="Arial" w:eastAsia="Times New Roman" w:hAnsi="Arial" w:cs="Arial"/>
                      <w:b/>
                      <w:bCs/>
                      <w:sz w:val="18"/>
                      <w:szCs w:val="18"/>
                    </w:rPr>
                  </w:pPr>
                </w:p>
              </w:tc>
            </w:tr>
            <w:tr w:rsidR="008960E8" w:rsidRPr="008960E8" w:rsidTr="00A44AD6">
              <w:trPr>
                <w:tblCellSpacing w:w="15" w:type="dxa"/>
                <w:jc w:val="center"/>
              </w:trPr>
              <w:tc>
                <w:tcPr>
                  <w:tcW w:w="962" w:type="pct"/>
                  <w:vMerge/>
                  <w:shd w:val="clear" w:color="auto" w:fill="FFFFFF"/>
                  <w:vAlign w:val="center"/>
                  <w:hideMark/>
                </w:tcPr>
                <w:p w:rsidR="008960E8" w:rsidRPr="008960E8" w:rsidRDefault="008960E8" w:rsidP="008960E8">
                  <w:pPr>
                    <w:spacing w:after="0" w:line="240" w:lineRule="auto"/>
                    <w:rPr>
                      <w:rFonts w:ascii="Arial" w:eastAsia="Times New Roman" w:hAnsi="Arial" w:cs="Arial"/>
                      <w:b/>
                      <w:bCs/>
                      <w:sz w:val="18"/>
                      <w:szCs w:val="18"/>
                    </w:rPr>
                  </w:pPr>
                </w:p>
              </w:tc>
              <w:tc>
                <w:tcPr>
                  <w:tcW w:w="243" w:type="pct"/>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2010</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 2009</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Percent Change</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2010</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 2009</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2010</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 2009</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2010</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 2009</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2010</w:t>
                  </w:r>
                </w:p>
              </w:tc>
              <w:tc>
                <w:tcPr>
                  <w:tcW w:w="0" w:type="auto"/>
                  <w:shd w:val="clear" w:color="auto" w:fill="DBDBDB"/>
                  <w:vAlign w:val="center"/>
                  <w:hideMark/>
                </w:tcPr>
                <w:p w:rsidR="008960E8" w:rsidRPr="008960E8" w:rsidRDefault="008960E8" w:rsidP="008960E8">
                  <w:pPr>
                    <w:spacing w:after="0" w:line="240" w:lineRule="auto"/>
                    <w:jc w:val="center"/>
                    <w:rPr>
                      <w:rFonts w:ascii="Arial" w:eastAsia="Times New Roman" w:hAnsi="Arial" w:cs="Arial"/>
                      <w:b/>
                      <w:bCs/>
                      <w:sz w:val="18"/>
                      <w:szCs w:val="18"/>
                    </w:rPr>
                  </w:pPr>
                  <w:r w:rsidRPr="008960E8">
                    <w:rPr>
                      <w:rFonts w:ascii="Arial" w:eastAsia="Times New Roman" w:hAnsi="Arial" w:cs="Arial"/>
                      <w:b/>
                      <w:bCs/>
                      <w:sz w:val="18"/>
                      <w:szCs w:val="18"/>
                    </w:rPr>
                    <w:t> 2009</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New England</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4,741</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5,026</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-5.7</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618</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667</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3,702</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3,925</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417</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430</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Connecticut</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301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314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276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288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Maine</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2,209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2,395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1,814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1,987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395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408</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Massachusetts</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630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641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140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150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481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482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New Hampshire</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795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829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185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211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605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613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Rhode Island</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Vermont</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803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844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268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279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523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552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Middle Atlantic</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14,703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15,807</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-7</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11,185</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12,051</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3,513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3,713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44</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New Jersey</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New York</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13,200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14,264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10,516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11,380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2,679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2,840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44</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Pennsylvania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1,484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1,526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669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671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815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855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East North Central</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1,918</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2,234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-14.2</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1,743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2,009</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90</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121</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84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104</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lastRenderedPageBreak/>
                    <w:t>Illinois</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-18.4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Indiana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226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245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226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245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Michigan</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633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766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-17.4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579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696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Ohio</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216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221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216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221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Wisconsin</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774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917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-15.5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689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812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90</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West North Central</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4,657</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4,593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4,566</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4,488</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34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56</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67</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Iowa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348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440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-21.1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346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438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Kansas</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Minnesota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336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404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-16.8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253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308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67</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Missouri</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1,108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1,070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1,108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1,070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Nebraska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201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217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201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217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North Dakota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769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664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15.9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769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664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South Dakota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1,889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1,791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1,889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1,791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South Atlantic</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9,130</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7,186</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27.1</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7,369</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5,382</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1,358</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1,413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395</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383</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Delaware</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District of Columbia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Florida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121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122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-0.4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121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122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Georgia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1,935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1,291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49.9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1,918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1,275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Maryland</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1,045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1,086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1,045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1,086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North Carolina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2,777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2,274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22.1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2,752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2,253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South Carolina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1,471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891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65.1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1,444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871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Virginia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935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650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43.8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894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611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West Virginia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846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872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240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251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233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259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373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362</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East South Central</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11,435</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11,627</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-1.7</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11,432</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11,624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Alabama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5,635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5,485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5,635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5,485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Kentucky</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1,589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1,860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-14.6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1,586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1,857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Mississippi</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Tennessee</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4,211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4,282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4,211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4,282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West South Central</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6,094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5,290</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15.2</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5,399</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4,579</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695</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711</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Arkansas</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2,551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2,020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26.3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2,549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2,019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lastRenderedPageBreak/>
                    <w:t>Louisiana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667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682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667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682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Oklahoma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2,005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1,904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2,005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1,904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Texas</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870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684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27.2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844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656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Mountain</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15,071</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17,344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-13.1</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13,040</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14,948</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2,032</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2,396</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Arizona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3,157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3,408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3,157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3,408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Colorado</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991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1,181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-16.1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910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1,086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81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95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Idaho</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4,231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5,421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-21.9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3,907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5,035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324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386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Montana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4,432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5,095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2,819</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3,197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1,613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1,898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Nevada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1,190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1,192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-0.2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1,180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1,181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New Mexico</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144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175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-17.6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144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175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Utah</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340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390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-12.7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336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385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Wyoming</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586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482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21.7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586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482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Pacific Contiguous</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67,301</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77,583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-13.3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66,364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76,520</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900</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1,023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36</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38</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California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15,806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14,464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9.3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15,103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13,667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702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797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Oregon</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16,294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19,788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-17.7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16,173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19,652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121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137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Washington</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35,202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43,331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-18.8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35,088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43,202</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77</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90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Pacific Noncontiguous</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673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684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-1.6</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646</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640</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23</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NM</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Alaska</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638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630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1.1</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638</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630</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r>
            <w:tr w:rsidR="008960E8" w:rsidRPr="008960E8" w:rsidTr="00A44AD6">
              <w:trPr>
                <w:tblCellSpacing w:w="15" w:type="dxa"/>
                <w:jc w:val="center"/>
              </w:trPr>
              <w:tc>
                <w:tcPr>
                  <w:tcW w:w="962" w:type="pct"/>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Hawaii</w:t>
                  </w:r>
                </w:p>
              </w:tc>
              <w:tc>
                <w:tcPr>
                  <w:tcW w:w="243" w:type="pct"/>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36</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54</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-33.5</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23</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c>
                <w:tcPr>
                  <w:tcW w:w="0" w:type="auto"/>
                  <w:shd w:val="clear" w:color="auto" w:fill="F7F7FC"/>
                  <w:vAlign w:val="center"/>
                  <w:hideMark/>
                </w:tcPr>
                <w:p w:rsidR="008960E8" w:rsidRPr="008960E8" w:rsidRDefault="008960E8" w:rsidP="008960E8">
                  <w:pPr>
                    <w:spacing w:after="0" w:line="240" w:lineRule="auto"/>
                    <w:jc w:val="right"/>
                    <w:rPr>
                      <w:rFonts w:ascii="Arial" w:eastAsia="Times New Roman" w:hAnsi="Arial" w:cs="Arial"/>
                      <w:sz w:val="18"/>
                      <w:szCs w:val="18"/>
                    </w:rPr>
                  </w:pPr>
                  <w:r w:rsidRPr="008960E8">
                    <w:rPr>
                      <w:rFonts w:ascii="Arial" w:eastAsia="Times New Roman" w:hAnsi="Arial" w:cs="Arial"/>
                      <w:sz w:val="18"/>
                      <w:szCs w:val="18"/>
                    </w:rPr>
                    <w:t>NM</w:t>
                  </w:r>
                </w:p>
              </w:tc>
            </w:tr>
            <w:tr w:rsidR="008960E8" w:rsidRPr="008960E8" w:rsidTr="00A44AD6">
              <w:trPr>
                <w:tblCellSpacing w:w="15" w:type="dxa"/>
                <w:jc w:val="center"/>
              </w:trPr>
              <w:tc>
                <w:tcPr>
                  <w:tcW w:w="962" w:type="pct"/>
                  <w:shd w:val="clear" w:color="auto" w:fill="DBDBDB"/>
                  <w:vAlign w:val="center"/>
                  <w:hideMark/>
                </w:tcPr>
                <w:p w:rsidR="008960E8" w:rsidRPr="008960E8" w:rsidRDefault="008960E8" w:rsidP="008960E8">
                  <w:pPr>
                    <w:spacing w:after="0" w:line="240" w:lineRule="auto"/>
                    <w:rPr>
                      <w:rFonts w:ascii="Arial" w:eastAsia="Times New Roman" w:hAnsi="Arial" w:cs="Arial"/>
                      <w:b/>
                      <w:bCs/>
                      <w:sz w:val="18"/>
                      <w:szCs w:val="18"/>
                    </w:rPr>
                  </w:pPr>
                  <w:r w:rsidRPr="008960E8">
                    <w:rPr>
                      <w:rFonts w:ascii="Arial" w:eastAsia="Times New Roman" w:hAnsi="Arial" w:cs="Arial"/>
                      <w:b/>
                      <w:bCs/>
                      <w:sz w:val="18"/>
                      <w:szCs w:val="18"/>
                    </w:rPr>
                    <w:t>U.S. Total</w:t>
                  </w:r>
                </w:p>
              </w:tc>
              <w:tc>
                <w:tcPr>
                  <w:tcW w:w="243" w:type="pct"/>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135,724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147,374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-7.9</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122,362</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132,908</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12,338</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13,366</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50</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50</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974</w:t>
                  </w:r>
                </w:p>
              </w:tc>
              <w:tc>
                <w:tcPr>
                  <w:tcW w:w="0" w:type="auto"/>
                  <w:shd w:val="clear" w:color="auto" w:fill="DBDBDB"/>
                  <w:vAlign w:val="center"/>
                  <w:hideMark/>
                </w:tcPr>
                <w:p w:rsidR="008960E8" w:rsidRPr="008960E8" w:rsidRDefault="008960E8" w:rsidP="008960E8">
                  <w:pPr>
                    <w:spacing w:after="0" w:line="240" w:lineRule="auto"/>
                    <w:jc w:val="right"/>
                    <w:rPr>
                      <w:rFonts w:ascii="Arial" w:eastAsia="Times New Roman" w:hAnsi="Arial" w:cs="Arial"/>
                      <w:b/>
                      <w:bCs/>
                      <w:sz w:val="18"/>
                      <w:szCs w:val="18"/>
                    </w:rPr>
                  </w:pPr>
                  <w:r w:rsidRPr="008960E8">
                    <w:rPr>
                      <w:rFonts w:ascii="Arial" w:eastAsia="Times New Roman" w:hAnsi="Arial" w:cs="Arial"/>
                      <w:b/>
                      <w:bCs/>
                      <w:sz w:val="18"/>
                      <w:szCs w:val="18"/>
                    </w:rPr>
                    <w:t>1,050</w:t>
                  </w:r>
                </w:p>
              </w:tc>
            </w:tr>
            <w:tr w:rsidR="008960E8" w:rsidRPr="008960E8" w:rsidTr="00A44AD6">
              <w:trPr>
                <w:tblCellSpacing w:w="15" w:type="dxa"/>
                <w:jc w:val="center"/>
              </w:trPr>
              <w:tc>
                <w:tcPr>
                  <w:tcW w:w="0" w:type="auto"/>
                  <w:gridSpan w:val="12"/>
                  <w:shd w:val="clear" w:color="auto" w:fill="F7F7F7"/>
                  <w:vAlign w:val="center"/>
                  <w:hideMark/>
                </w:tcPr>
                <w:p w:rsidR="008960E8" w:rsidRPr="008960E8" w:rsidRDefault="008960E8" w:rsidP="008960E8">
                  <w:pPr>
                    <w:spacing w:after="0" w:line="240" w:lineRule="auto"/>
                    <w:rPr>
                      <w:rFonts w:ascii="Arial" w:eastAsia="Times New Roman" w:hAnsi="Arial" w:cs="Arial"/>
                      <w:color w:val="000000"/>
                      <w:sz w:val="16"/>
                      <w:szCs w:val="16"/>
                    </w:rPr>
                  </w:pPr>
                  <w:r w:rsidRPr="008960E8">
                    <w:rPr>
                      <w:rFonts w:ascii="Arial" w:eastAsia="Times New Roman" w:hAnsi="Arial" w:cs="Arial"/>
                      <w:color w:val="000000"/>
                      <w:sz w:val="16"/>
                      <w:szCs w:val="16"/>
                    </w:rPr>
                    <w:t>  NM = Not meaningful due to large relative standard error or excessive percentage change.  </w:t>
                  </w:r>
                  <w:r w:rsidRPr="008960E8">
                    <w:rPr>
                      <w:rFonts w:ascii="Arial" w:eastAsia="Times New Roman" w:hAnsi="Arial" w:cs="Arial"/>
                      <w:color w:val="000000"/>
                      <w:sz w:val="16"/>
                      <w:szCs w:val="16"/>
                    </w:rPr>
                    <w:br/>
                    <w:t xml:space="preserve">  </w:t>
                  </w:r>
                  <w:r w:rsidRPr="008960E8">
                    <w:rPr>
                      <w:rFonts w:ascii="Arial" w:eastAsia="Times New Roman" w:hAnsi="Arial" w:cs="Arial"/>
                      <w:b/>
                      <w:bCs/>
                      <w:color w:val="000000"/>
                      <w:sz w:val="16"/>
                      <w:szCs w:val="16"/>
                    </w:rPr>
                    <w:t>Notes:</w:t>
                  </w:r>
                  <w:r w:rsidRPr="008960E8">
                    <w:rPr>
                      <w:rFonts w:ascii="Arial" w:eastAsia="Times New Roman" w:hAnsi="Arial" w:cs="Arial"/>
                      <w:color w:val="000000"/>
                      <w:sz w:val="16"/>
                      <w:szCs w:val="16"/>
                    </w:rPr>
                    <w:t xml:space="preserve"> See Glossary for definitions. Values for 2009 and 2010 are preliminary.   - See Technical Notes for a discussion of the sample design for the Form EIA-923, Form EIA-906 and Form EIA-920. Negative generation denotes that electric power consumed for plant use exceeds gross generation. Totals may not equal sum of components because of independent rounding. Percent difference is calculated before rounding.</w:t>
                  </w:r>
                  <w:r w:rsidRPr="008960E8">
                    <w:rPr>
                      <w:rFonts w:ascii="Arial" w:eastAsia="Times New Roman" w:hAnsi="Arial" w:cs="Arial"/>
                      <w:color w:val="000000"/>
                      <w:sz w:val="16"/>
                      <w:szCs w:val="16"/>
                    </w:rPr>
                    <w:br/>
                    <w:t xml:space="preserve">  </w:t>
                  </w:r>
                  <w:r w:rsidRPr="008960E8">
                    <w:rPr>
                      <w:rFonts w:ascii="Arial" w:eastAsia="Times New Roman" w:hAnsi="Arial" w:cs="Arial"/>
                      <w:b/>
                      <w:bCs/>
                      <w:color w:val="000000"/>
                      <w:sz w:val="16"/>
                      <w:szCs w:val="16"/>
                    </w:rPr>
                    <w:t>Source:</w:t>
                  </w:r>
                  <w:r w:rsidRPr="008960E8">
                    <w:rPr>
                      <w:rFonts w:ascii="Arial" w:eastAsia="Times New Roman" w:hAnsi="Arial" w:cs="Arial"/>
                      <w:color w:val="000000"/>
                      <w:sz w:val="16"/>
                      <w:szCs w:val="16"/>
                    </w:rPr>
                    <w:t xml:space="preserve"> U.S. Energy Information Administration,</w:t>
                  </w:r>
                  <w:proofErr w:type="gramStart"/>
                  <w:r w:rsidRPr="008960E8">
                    <w:rPr>
                      <w:rFonts w:ascii="Arial" w:eastAsia="Times New Roman" w:hAnsi="Arial" w:cs="Arial"/>
                      <w:color w:val="000000"/>
                      <w:sz w:val="16"/>
                      <w:szCs w:val="16"/>
                    </w:rPr>
                    <w:t>  Form</w:t>
                  </w:r>
                  <w:proofErr w:type="gramEnd"/>
                  <w:r w:rsidRPr="008960E8">
                    <w:rPr>
                      <w:rFonts w:ascii="Arial" w:eastAsia="Times New Roman" w:hAnsi="Arial" w:cs="Arial"/>
                      <w:color w:val="000000"/>
                      <w:sz w:val="16"/>
                      <w:szCs w:val="16"/>
                    </w:rPr>
                    <w:t xml:space="preserve"> EIA-923, "Power Plant Operations Report."</w:t>
                  </w:r>
                </w:p>
              </w:tc>
            </w:tr>
          </w:tbl>
          <w:p w:rsidR="008960E8" w:rsidRPr="008960E8" w:rsidRDefault="008960E8" w:rsidP="008960E8">
            <w:pPr>
              <w:spacing w:after="0" w:line="240" w:lineRule="auto"/>
              <w:rPr>
                <w:rFonts w:ascii="Arial" w:eastAsia="Times New Roman" w:hAnsi="Arial" w:cs="Arial"/>
                <w:sz w:val="24"/>
                <w:szCs w:val="24"/>
              </w:rPr>
            </w:pPr>
          </w:p>
        </w:tc>
        <w:tc>
          <w:tcPr>
            <w:tcW w:w="0" w:type="auto"/>
            <w:hideMark/>
          </w:tcPr>
          <w:p w:rsidR="008960E8" w:rsidRPr="008960E8" w:rsidRDefault="008960E8" w:rsidP="008960E8">
            <w:pPr>
              <w:spacing w:after="240" w:line="240" w:lineRule="auto"/>
              <w:rPr>
                <w:rFonts w:ascii="Arial" w:eastAsia="Times New Roman" w:hAnsi="Arial" w:cs="Arial"/>
                <w:sz w:val="18"/>
                <w:szCs w:val="18"/>
              </w:rPr>
            </w:pPr>
          </w:p>
          <w:tbl>
            <w:tblPr>
              <w:tblW w:w="2250" w:type="pct"/>
              <w:tblCellSpacing w:w="15" w:type="dxa"/>
              <w:tblCellMar>
                <w:top w:w="30" w:type="dxa"/>
                <w:left w:w="30" w:type="dxa"/>
                <w:bottom w:w="30" w:type="dxa"/>
                <w:right w:w="30" w:type="dxa"/>
              </w:tblCellMar>
              <w:tblLook w:val="04A0"/>
            </w:tblPr>
            <w:tblGrid>
              <w:gridCol w:w="4324"/>
            </w:tblGrid>
            <w:tr w:rsidR="008960E8" w:rsidRPr="008960E8">
              <w:trPr>
                <w:trHeight w:val="6375"/>
                <w:tblCellSpacing w:w="15" w:type="dxa"/>
              </w:trPr>
              <w:tc>
                <w:tcPr>
                  <w:tcW w:w="0" w:type="auto"/>
                  <w:vAlign w:val="center"/>
                  <w:hideMark/>
                </w:tcPr>
                <w:p w:rsidR="008960E8" w:rsidRPr="008960E8" w:rsidRDefault="008960E8" w:rsidP="008960E8">
                  <w:pPr>
                    <w:spacing w:before="100" w:beforeAutospacing="1" w:after="100" w:afterAutospacing="1" w:line="240" w:lineRule="auto"/>
                    <w:rPr>
                      <w:rFonts w:ascii="Arial" w:eastAsia="Times New Roman" w:hAnsi="Arial" w:cs="Arial"/>
                      <w:color w:val="000000"/>
                      <w:sz w:val="18"/>
                      <w:szCs w:val="18"/>
                    </w:rPr>
                  </w:pPr>
                  <w:r w:rsidRPr="008960E8">
                    <w:rPr>
                      <w:rFonts w:ascii="Arial" w:eastAsia="Times New Roman" w:hAnsi="Arial" w:cs="Arial"/>
                      <w:color w:val="000000"/>
                      <w:sz w:val="18"/>
                      <w:szCs w:val="18"/>
                    </w:rPr>
                    <w:t xml:space="preserve">Water is currently the leading renewable energy source used by electric utilities to generate electric power. Hydroelectric plants operate where suitable waterways are available; many of the best of these sites have already been developed. Generating electricity using water has several advantages. The major advantage is that water is a source of cheap power. In addition, because there is no fuel combustion, there is little air pollution in comparison with fossil fuel plants and limited thermal pollution compared with nuclear plants. Like other energy sources, the use of water for generation has limitations, including environmental impacts caused by damming rivers and streams, which affects the habitats of the local plant, fish, and animal life. </w:t>
                  </w:r>
                </w:p>
                <w:tbl>
                  <w:tblPr>
                    <w:tblW w:w="0" w:type="auto"/>
                    <w:jc w:val="center"/>
                    <w:tblCellSpacing w:w="15" w:type="dxa"/>
                    <w:tblCellMar>
                      <w:top w:w="75" w:type="dxa"/>
                      <w:left w:w="75" w:type="dxa"/>
                      <w:bottom w:w="75" w:type="dxa"/>
                      <w:right w:w="75" w:type="dxa"/>
                    </w:tblCellMar>
                    <w:tblLook w:val="04A0"/>
                  </w:tblPr>
                  <w:tblGrid>
                    <w:gridCol w:w="4204"/>
                  </w:tblGrid>
                  <w:tr w:rsidR="008960E8" w:rsidRPr="008960E8">
                    <w:trPr>
                      <w:tblCellSpacing w:w="15" w:type="dxa"/>
                      <w:jc w:val="center"/>
                    </w:trPr>
                    <w:tc>
                      <w:tcPr>
                        <w:tcW w:w="0" w:type="auto"/>
                        <w:vAlign w:val="center"/>
                        <w:hideMark/>
                      </w:tcPr>
                      <w:p w:rsidR="008960E8" w:rsidRPr="008960E8" w:rsidRDefault="008960E8" w:rsidP="008960E8">
                        <w:pPr>
                          <w:spacing w:after="0" w:line="240" w:lineRule="auto"/>
                          <w:rPr>
                            <w:rFonts w:ascii="Arial" w:eastAsia="Times New Roman" w:hAnsi="Arial" w:cs="Arial"/>
                            <w:sz w:val="18"/>
                            <w:szCs w:val="18"/>
                          </w:rPr>
                        </w:pPr>
                        <w:r w:rsidRPr="00A44AD6">
                          <w:rPr>
                            <w:rFonts w:ascii="Arial" w:eastAsia="Times New Roman" w:hAnsi="Arial" w:cs="Arial"/>
                            <w:noProof/>
                            <w:sz w:val="18"/>
                            <w:szCs w:val="18"/>
                          </w:rPr>
                          <w:drawing>
                            <wp:inline distT="0" distB="0" distL="0" distR="0">
                              <wp:extent cx="4095750" cy="3228975"/>
                              <wp:effectExtent l="19050" t="0" r="0" b="0"/>
                              <wp:docPr id="5" name="Picture 5" descr="Ice Harbor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e Harbor Dam."/>
                                      <pic:cNvPicPr>
                                        <a:picLocks noChangeAspect="1" noChangeArrowheads="1"/>
                                      </pic:cNvPicPr>
                                    </pic:nvPicPr>
                                    <pic:blipFill>
                                      <a:blip r:embed="rId16" cstate="print"/>
                                      <a:srcRect/>
                                      <a:stretch>
                                        <a:fillRect/>
                                      </a:stretch>
                                    </pic:blipFill>
                                    <pic:spPr bwMode="auto">
                                      <a:xfrm>
                                        <a:off x="0" y="0"/>
                                        <a:ext cx="4095750" cy="3228975"/>
                                      </a:xfrm>
                                      <a:prstGeom prst="rect">
                                        <a:avLst/>
                                      </a:prstGeom>
                                      <a:noFill/>
                                      <a:ln w="9525">
                                        <a:noFill/>
                                        <a:miter lim="800000"/>
                                        <a:headEnd/>
                                        <a:tailEnd/>
                                      </a:ln>
                                    </pic:spPr>
                                  </pic:pic>
                                </a:graphicData>
                              </a:graphic>
                            </wp:inline>
                          </w:drawing>
                        </w:r>
                      </w:p>
                      <w:p w:rsidR="008960E8" w:rsidRPr="008960E8" w:rsidRDefault="008960E8" w:rsidP="008960E8">
                        <w:pPr>
                          <w:spacing w:before="100" w:beforeAutospacing="1" w:after="100" w:afterAutospacing="1" w:line="240" w:lineRule="auto"/>
                          <w:rPr>
                            <w:rFonts w:ascii="Arial" w:eastAsia="Times New Roman" w:hAnsi="Arial" w:cs="Arial"/>
                            <w:color w:val="000000"/>
                            <w:sz w:val="18"/>
                            <w:szCs w:val="18"/>
                          </w:rPr>
                        </w:pPr>
                        <w:r w:rsidRPr="008960E8">
                          <w:rPr>
                            <w:rFonts w:ascii="Arial" w:eastAsia="Times New Roman" w:hAnsi="Arial" w:cs="Arial"/>
                            <w:color w:val="000000"/>
                            <w:sz w:val="18"/>
                            <w:szCs w:val="18"/>
                          </w:rPr>
                          <w:lastRenderedPageBreak/>
                          <w:t>Ice Harbor Dam.</w:t>
                        </w:r>
                      </w:p>
                      <w:p w:rsidR="008960E8" w:rsidRPr="008960E8" w:rsidRDefault="008960E8" w:rsidP="008960E8">
                        <w:pPr>
                          <w:spacing w:after="240" w:line="240" w:lineRule="auto"/>
                          <w:rPr>
                            <w:rFonts w:ascii="Arial" w:eastAsia="Times New Roman" w:hAnsi="Arial" w:cs="Arial"/>
                            <w:sz w:val="18"/>
                            <w:szCs w:val="18"/>
                          </w:rPr>
                        </w:pPr>
                      </w:p>
                      <w:p w:rsidR="008960E8" w:rsidRPr="008960E8" w:rsidRDefault="008960E8" w:rsidP="008960E8">
                        <w:pPr>
                          <w:shd w:val="clear" w:color="auto" w:fill="F7F7F7"/>
                          <w:spacing w:before="100" w:beforeAutospacing="1" w:after="100" w:afterAutospacing="1" w:line="240" w:lineRule="auto"/>
                          <w:rPr>
                            <w:rFonts w:ascii="Arial" w:eastAsia="Times New Roman" w:hAnsi="Arial" w:cs="Arial"/>
                            <w:color w:val="000000"/>
                            <w:sz w:val="18"/>
                            <w:szCs w:val="18"/>
                          </w:rPr>
                        </w:pPr>
                        <w:r w:rsidRPr="008960E8">
                          <w:rPr>
                            <w:rFonts w:ascii="Arial" w:eastAsia="Times New Roman" w:hAnsi="Arial" w:cs="Arial"/>
                            <w:b/>
                            <w:bCs/>
                            <w:color w:val="000000"/>
                            <w:sz w:val="18"/>
                            <w:szCs w:val="18"/>
                          </w:rPr>
                          <w:t>   Source:</w:t>
                        </w:r>
                        <w:r w:rsidRPr="008960E8">
                          <w:rPr>
                            <w:rFonts w:ascii="Arial" w:eastAsia="Times New Roman" w:hAnsi="Arial" w:cs="Arial"/>
                            <w:color w:val="000000"/>
                            <w:sz w:val="18"/>
                            <w:szCs w:val="18"/>
                          </w:rPr>
                          <w:t xml:space="preserve"> National Renewable Energy Laboratory, Photographic Information Exchange.</w:t>
                        </w:r>
                      </w:p>
                    </w:tc>
                  </w:tr>
                </w:tbl>
                <w:p w:rsidR="008960E8" w:rsidRPr="008960E8" w:rsidRDefault="008960E8" w:rsidP="008960E8">
                  <w:pPr>
                    <w:spacing w:after="0" w:line="240" w:lineRule="auto"/>
                    <w:rPr>
                      <w:rFonts w:ascii="Arial" w:eastAsia="Times New Roman" w:hAnsi="Arial" w:cs="Arial"/>
                      <w:vanish/>
                      <w:sz w:val="18"/>
                      <w:szCs w:val="18"/>
                    </w:rPr>
                  </w:pPr>
                </w:p>
                <w:tbl>
                  <w:tblPr>
                    <w:tblW w:w="6450" w:type="dxa"/>
                    <w:tblCellSpacing w:w="15" w:type="dxa"/>
                    <w:tblCellMar>
                      <w:top w:w="15" w:type="dxa"/>
                      <w:left w:w="15" w:type="dxa"/>
                      <w:bottom w:w="15" w:type="dxa"/>
                      <w:right w:w="15" w:type="dxa"/>
                    </w:tblCellMar>
                    <w:tblLook w:val="04A0"/>
                  </w:tblPr>
                  <w:tblGrid>
                    <w:gridCol w:w="6450"/>
                  </w:tblGrid>
                  <w:tr w:rsidR="008960E8" w:rsidRPr="008960E8">
                    <w:trPr>
                      <w:tblCellSpacing w:w="15" w:type="dxa"/>
                    </w:trPr>
                    <w:tc>
                      <w:tcPr>
                        <w:tcW w:w="0" w:type="auto"/>
                        <w:vAlign w:val="center"/>
                        <w:hideMark/>
                      </w:tcPr>
                      <w:p w:rsidR="008960E8" w:rsidRPr="008960E8" w:rsidRDefault="008960E8" w:rsidP="008960E8">
                        <w:pPr>
                          <w:spacing w:before="100" w:beforeAutospacing="1" w:after="100" w:afterAutospacing="1" w:line="240" w:lineRule="auto"/>
                          <w:rPr>
                            <w:rFonts w:ascii="Arial" w:eastAsia="Times New Roman" w:hAnsi="Arial" w:cs="Arial"/>
                            <w:color w:val="000000"/>
                            <w:sz w:val="18"/>
                            <w:szCs w:val="18"/>
                          </w:rPr>
                        </w:pPr>
                        <w:hyperlink r:id="rId17" w:history="1">
                          <w:r w:rsidRPr="00A44AD6">
                            <w:rPr>
                              <w:rFonts w:ascii="Arial" w:eastAsia="Times New Roman" w:hAnsi="Arial" w:cs="Arial"/>
                              <w:b/>
                              <w:bCs/>
                              <w:color w:val="000099"/>
                              <w:sz w:val="18"/>
                              <w:szCs w:val="18"/>
                              <w:u w:val="single"/>
                            </w:rPr>
                            <w:t>Renewable Information Team</w:t>
                          </w:r>
                        </w:hyperlink>
                      </w:p>
                      <w:p w:rsidR="008960E8" w:rsidRPr="008960E8" w:rsidRDefault="008960E8" w:rsidP="008960E8">
                        <w:pPr>
                          <w:spacing w:before="100" w:beforeAutospacing="1" w:after="100" w:afterAutospacing="1" w:line="240" w:lineRule="auto"/>
                          <w:rPr>
                            <w:rFonts w:ascii="Arial" w:eastAsia="Times New Roman" w:hAnsi="Arial" w:cs="Arial"/>
                            <w:color w:val="000000"/>
                            <w:sz w:val="18"/>
                            <w:szCs w:val="18"/>
                          </w:rPr>
                        </w:pPr>
                        <w:hyperlink r:id="rId18" w:history="1">
                          <w:r w:rsidRPr="00A44AD6">
                            <w:rPr>
                              <w:rFonts w:ascii="Arial" w:eastAsia="Times New Roman" w:hAnsi="Arial" w:cs="Arial"/>
                              <w:b/>
                              <w:bCs/>
                              <w:color w:val="000099"/>
                              <w:sz w:val="18"/>
                              <w:szCs w:val="18"/>
                              <w:u w:val="single"/>
                            </w:rPr>
                            <w:t>Publication</w:t>
                          </w:r>
                        </w:hyperlink>
                        <w:r w:rsidRPr="00A44AD6">
                          <w:rPr>
                            <w:rFonts w:ascii="Arial" w:eastAsia="Times New Roman" w:hAnsi="Arial" w:cs="Arial"/>
                            <w:b/>
                            <w:bCs/>
                            <w:color w:val="000000"/>
                            <w:sz w:val="18"/>
                            <w:szCs w:val="18"/>
                          </w:rPr>
                          <w:t>: Energy Consumption and Renewable Energy Development Potential on Indian Lands</w:t>
                        </w:r>
                        <w:r w:rsidRPr="008960E8">
                          <w:rPr>
                            <w:rFonts w:ascii="Arial" w:eastAsia="Times New Roman" w:hAnsi="Arial" w:cs="Arial"/>
                            <w:i/>
                            <w:iCs/>
                            <w:color w:val="000000"/>
                            <w:sz w:val="18"/>
                            <w:szCs w:val="18"/>
                          </w:rPr>
                          <w:t>, (To view the entire publication</w:t>
                        </w:r>
                        <w:r w:rsidRPr="008960E8">
                          <w:rPr>
                            <w:rFonts w:ascii="Arial" w:eastAsia="Times New Roman" w:hAnsi="Arial" w:cs="Arial"/>
                            <w:color w:val="000000"/>
                            <w:sz w:val="18"/>
                            <w:szCs w:val="18"/>
                          </w:rPr>
                          <w:t xml:space="preserve">) </w:t>
                        </w:r>
                        <w:r w:rsidRPr="008960E8">
                          <w:rPr>
                            <w:rFonts w:ascii="Arial" w:eastAsia="Times New Roman" w:hAnsi="Arial" w:cs="Arial"/>
                            <w:color w:val="000000"/>
                            <w:sz w:val="18"/>
                            <w:szCs w:val="18"/>
                          </w:rPr>
                          <w:br/>
                          <w:t xml:space="preserve">This report provides information on the electricity use and needs of Indian households, the tribe comparative electricity rate that Indian households are paying, and the potential for renewable resources development of Indian lands. </w:t>
                        </w:r>
                        <w:hyperlink r:id="rId19" w:anchor="hydro" w:history="1">
                          <w:r w:rsidRPr="00A44AD6">
                            <w:rPr>
                              <w:rFonts w:ascii="Arial" w:eastAsia="Times New Roman" w:hAnsi="Arial" w:cs="Arial"/>
                              <w:color w:val="000099"/>
                              <w:sz w:val="18"/>
                              <w:szCs w:val="18"/>
                              <w:u w:val="single"/>
                            </w:rPr>
                            <w:t>Hydropower</w:t>
                          </w:r>
                        </w:hyperlink>
                      </w:p>
                      <w:p w:rsidR="008960E8" w:rsidRPr="008960E8" w:rsidRDefault="008960E8" w:rsidP="008960E8">
                        <w:pPr>
                          <w:spacing w:before="100" w:beforeAutospacing="1" w:after="100" w:afterAutospacing="1" w:line="240" w:lineRule="auto"/>
                          <w:rPr>
                            <w:rFonts w:ascii="Arial" w:eastAsia="Times New Roman" w:hAnsi="Arial" w:cs="Arial"/>
                            <w:sz w:val="18"/>
                            <w:szCs w:val="18"/>
                          </w:rPr>
                        </w:pPr>
                        <w:hyperlink r:id="rId20" w:tgtFrame="_blank" w:tooltip="This will take you to another site. You are leaving EIA's website." w:history="1">
                          <w:r w:rsidRPr="00A44AD6">
                            <w:rPr>
                              <w:rFonts w:ascii="Arial" w:eastAsia="Times New Roman" w:hAnsi="Arial" w:cs="Arial"/>
                              <w:b/>
                              <w:bCs/>
                              <w:color w:val="000099"/>
                              <w:sz w:val="18"/>
                              <w:szCs w:val="18"/>
                              <w:u w:val="single"/>
                            </w:rPr>
                            <w:t>Database of State Incentives for Renewable Energy (DSIRE</w:t>
                          </w:r>
                          <w:proofErr w:type="gramStart"/>
                          <w:r w:rsidRPr="00A44AD6">
                            <w:rPr>
                              <w:rFonts w:ascii="Arial" w:eastAsia="Times New Roman" w:hAnsi="Arial" w:cs="Arial"/>
                              <w:b/>
                              <w:bCs/>
                              <w:color w:val="000099"/>
                              <w:sz w:val="18"/>
                              <w:szCs w:val="18"/>
                              <w:u w:val="single"/>
                            </w:rPr>
                            <w:t>)</w:t>
                          </w:r>
                          <w:proofErr w:type="gramEnd"/>
                        </w:hyperlink>
                        <w:r w:rsidRPr="008960E8">
                          <w:rPr>
                            <w:rFonts w:ascii="Arial" w:eastAsia="Times New Roman" w:hAnsi="Arial" w:cs="Arial"/>
                            <w:sz w:val="18"/>
                            <w:szCs w:val="18"/>
                          </w:rPr>
                          <w:br/>
                          <w:t>A comprehensive source of information on state, local, utility, and selected federal incentives that promote renewable energy.</w:t>
                        </w:r>
                      </w:p>
                      <w:tbl>
                        <w:tblPr>
                          <w:tblW w:w="4950" w:type="pct"/>
                          <w:jc w:val="center"/>
                          <w:tblCellSpacing w:w="15" w:type="dxa"/>
                          <w:shd w:val="clear" w:color="auto" w:fill="CCDDCC"/>
                          <w:tblCellMar>
                            <w:top w:w="30" w:type="dxa"/>
                            <w:left w:w="30" w:type="dxa"/>
                            <w:bottom w:w="30" w:type="dxa"/>
                            <w:right w:w="30" w:type="dxa"/>
                          </w:tblCellMar>
                          <w:tblLook w:val="04A0"/>
                        </w:tblPr>
                        <w:tblGrid>
                          <w:gridCol w:w="5480"/>
                          <w:gridCol w:w="367"/>
                          <w:gridCol w:w="333"/>
                          <w:gridCol w:w="116"/>
                        </w:tblGrid>
                        <w:tr w:rsidR="008960E8" w:rsidRPr="008960E8">
                          <w:trPr>
                            <w:tblCellSpacing w:w="15" w:type="dxa"/>
                            <w:jc w:val="center"/>
                          </w:trPr>
                          <w:tc>
                            <w:tcPr>
                              <w:tcW w:w="0" w:type="auto"/>
                              <w:shd w:val="clear" w:color="auto" w:fill="D3E1FA"/>
                              <w:vAlign w:val="center"/>
                              <w:hideMark/>
                            </w:tcPr>
                            <w:p w:rsidR="008960E8" w:rsidRPr="008960E8" w:rsidRDefault="008960E8" w:rsidP="008960E8">
                              <w:pPr>
                                <w:spacing w:after="0" w:line="240" w:lineRule="auto"/>
                                <w:ind w:firstLine="100"/>
                                <w:rPr>
                                  <w:rFonts w:ascii="Arial" w:eastAsia="Times New Roman" w:hAnsi="Arial" w:cs="Arial"/>
                                  <w:b/>
                                  <w:bCs/>
                                  <w:color w:val="000000"/>
                                  <w:sz w:val="18"/>
                                  <w:szCs w:val="18"/>
                                </w:rPr>
                              </w:pPr>
                              <w:bookmarkStart w:id="0" w:name="eupp"/>
                              <w:bookmarkEnd w:id="0"/>
                              <w:r w:rsidRPr="008960E8">
                                <w:rPr>
                                  <w:rFonts w:ascii="Arial" w:eastAsia="Times New Roman" w:hAnsi="Arial" w:cs="Arial"/>
                                  <w:b/>
                                  <w:bCs/>
                                  <w:color w:val="000000"/>
                                  <w:sz w:val="18"/>
                                  <w:szCs w:val="18"/>
                                </w:rPr>
                                <w:t xml:space="preserve">More tables on Hydroelectricity </w:t>
                              </w:r>
                            </w:p>
                          </w:tc>
                          <w:tc>
                            <w:tcPr>
                              <w:tcW w:w="0" w:type="auto"/>
                              <w:gridSpan w:val="3"/>
                              <w:shd w:val="clear" w:color="auto" w:fill="D3E1FA"/>
                              <w:vAlign w:val="center"/>
                              <w:hideMark/>
                            </w:tcPr>
                            <w:p w:rsidR="008960E8" w:rsidRPr="008960E8" w:rsidRDefault="008960E8" w:rsidP="008960E8">
                              <w:pPr>
                                <w:spacing w:after="0" w:line="240" w:lineRule="auto"/>
                                <w:ind w:firstLine="100"/>
                                <w:jc w:val="center"/>
                                <w:rPr>
                                  <w:rFonts w:ascii="Arial" w:eastAsia="Times New Roman" w:hAnsi="Arial" w:cs="Arial"/>
                                  <w:b/>
                                  <w:bCs/>
                                  <w:color w:val="000000"/>
                                  <w:sz w:val="18"/>
                                  <w:szCs w:val="18"/>
                                </w:rPr>
                              </w:pPr>
                              <w:r w:rsidRPr="008960E8">
                                <w:rPr>
                                  <w:rFonts w:ascii="Arial" w:eastAsia="Times New Roman" w:hAnsi="Arial" w:cs="Arial"/>
                                  <w:b/>
                                  <w:bCs/>
                                  <w:color w:val="000000"/>
                                  <w:sz w:val="18"/>
                                  <w:szCs w:val="18"/>
                                </w:rPr>
                                <w:t>Formats</w:t>
                              </w:r>
                            </w:p>
                          </w:tc>
                        </w:tr>
                        <w:tr w:rsidR="008960E8" w:rsidRPr="008960E8">
                          <w:trPr>
                            <w:tblCellSpacing w:w="15" w:type="dxa"/>
                            <w:jc w:val="center"/>
                          </w:trPr>
                          <w:tc>
                            <w:tcPr>
                              <w:tcW w:w="0" w:type="auto"/>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Table 1.2 Renewable Energy Consumption by Energy Use Sector and Energy Source</w:t>
                              </w:r>
                            </w:p>
                          </w:tc>
                          <w:tc>
                            <w:tcPr>
                              <w:tcW w:w="0" w:type="auto"/>
                              <w:shd w:val="clear" w:color="auto" w:fill="F7F7FC"/>
                              <w:vAlign w:val="center"/>
                              <w:hideMark/>
                            </w:tcPr>
                            <w:p w:rsidR="008960E8" w:rsidRPr="008960E8" w:rsidRDefault="008960E8" w:rsidP="008960E8">
                              <w:pPr>
                                <w:spacing w:after="0" w:line="240" w:lineRule="auto"/>
                                <w:jc w:val="center"/>
                                <w:rPr>
                                  <w:rFonts w:ascii="Arial" w:eastAsia="Times New Roman" w:hAnsi="Arial" w:cs="Arial"/>
                                  <w:sz w:val="18"/>
                                  <w:szCs w:val="18"/>
                                </w:rPr>
                              </w:pPr>
                              <w:hyperlink r:id="rId21" w:history="1">
                                <w:proofErr w:type="spellStart"/>
                                <w:r w:rsidRPr="00A44AD6">
                                  <w:rPr>
                                    <w:rFonts w:ascii="Arial" w:eastAsia="Times New Roman" w:hAnsi="Arial" w:cs="Arial"/>
                                    <w:color w:val="000099"/>
                                    <w:sz w:val="18"/>
                                    <w:szCs w:val="18"/>
                                    <w:u w:val="single"/>
                                  </w:rPr>
                                  <w:t>pdf</w:t>
                                </w:r>
                                <w:proofErr w:type="spellEnd"/>
                              </w:hyperlink>
                            </w:p>
                          </w:tc>
                          <w:tc>
                            <w:tcPr>
                              <w:tcW w:w="0" w:type="auto"/>
                              <w:shd w:val="clear" w:color="auto" w:fill="F7F7FC"/>
                              <w:vAlign w:val="center"/>
                              <w:hideMark/>
                            </w:tcPr>
                            <w:p w:rsidR="008960E8" w:rsidRPr="008960E8" w:rsidRDefault="008960E8" w:rsidP="008960E8">
                              <w:pPr>
                                <w:spacing w:after="0" w:line="240" w:lineRule="auto"/>
                                <w:jc w:val="center"/>
                                <w:rPr>
                                  <w:rFonts w:ascii="Arial" w:eastAsia="Times New Roman" w:hAnsi="Arial" w:cs="Arial"/>
                                  <w:sz w:val="18"/>
                                  <w:szCs w:val="18"/>
                                </w:rPr>
                              </w:pPr>
                              <w:hyperlink r:id="rId22" w:history="1">
                                <w:proofErr w:type="spellStart"/>
                                <w:r w:rsidRPr="00A44AD6">
                                  <w:rPr>
                                    <w:rFonts w:ascii="Arial" w:eastAsia="Times New Roman" w:hAnsi="Arial" w:cs="Arial"/>
                                    <w:color w:val="000099"/>
                                    <w:sz w:val="18"/>
                                    <w:szCs w:val="18"/>
                                    <w:u w:val="single"/>
                                  </w:rPr>
                                  <w:t>xls</w:t>
                                </w:r>
                                <w:proofErr w:type="spellEnd"/>
                              </w:hyperlink>
                            </w:p>
                          </w:tc>
                          <w:tc>
                            <w:tcPr>
                              <w:tcW w:w="0" w:type="auto"/>
                              <w:shd w:val="clear" w:color="auto" w:fill="CCDDCC"/>
                              <w:vAlign w:val="center"/>
                              <w:hideMark/>
                            </w:tcPr>
                            <w:p w:rsidR="008960E8" w:rsidRPr="008960E8" w:rsidRDefault="008960E8" w:rsidP="008960E8">
                              <w:pPr>
                                <w:spacing w:after="0" w:line="240" w:lineRule="auto"/>
                                <w:rPr>
                                  <w:rFonts w:ascii="Times New Roman" w:eastAsia="Times New Roman" w:hAnsi="Times New Roman" w:cs="Times New Roman"/>
                                  <w:sz w:val="18"/>
                                  <w:szCs w:val="18"/>
                                </w:rPr>
                              </w:pPr>
                            </w:p>
                          </w:tc>
                        </w:tr>
                        <w:tr w:rsidR="008960E8" w:rsidRPr="008960E8">
                          <w:trPr>
                            <w:tblCellSpacing w:w="15" w:type="dxa"/>
                            <w:jc w:val="center"/>
                          </w:trPr>
                          <w:tc>
                            <w:tcPr>
                              <w:tcW w:w="0" w:type="auto"/>
                              <w:shd w:val="clear" w:color="auto" w:fill="DFDFDF"/>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Table 1.3 Renewable Energy Consumption for Electricity Generation by Energy Use Sector and Energy Source</w:t>
                              </w:r>
                            </w:p>
                          </w:tc>
                          <w:tc>
                            <w:tcPr>
                              <w:tcW w:w="0" w:type="auto"/>
                              <w:shd w:val="clear" w:color="auto" w:fill="DFDFDF"/>
                              <w:vAlign w:val="center"/>
                              <w:hideMark/>
                            </w:tcPr>
                            <w:p w:rsidR="008960E8" w:rsidRPr="008960E8" w:rsidRDefault="008960E8" w:rsidP="008960E8">
                              <w:pPr>
                                <w:spacing w:after="0" w:line="240" w:lineRule="auto"/>
                                <w:jc w:val="center"/>
                                <w:rPr>
                                  <w:rFonts w:ascii="Arial" w:eastAsia="Times New Roman" w:hAnsi="Arial" w:cs="Arial"/>
                                  <w:sz w:val="18"/>
                                  <w:szCs w:val="18"/>
                                </w:rPr>
                              </w:pPr>
                              <w:hyperlink r:id="rId23" w:history="1">
                                <w:proofErr w:type="spellStart"/>
                                <w:r w:rsidRPr="00A44AD6">
                                  <w:rPr>
                                    <w:rFonts w:ascii="Arial" w:eastAsia="Times New Roman" w:hAnsi="Arial" w:cs="Arial"/>
                                    <w:color w:val="000099"/>
                                    <w:sz w:val="18"/>
                                    <w:szCs w:val="18"/>
                                    <w:u w:val="single"/>
                                  </w:rPr>
                                  <w:t>pdf</w:t>
                                </w:r>
                                <w:proofErr w:type="spellEnd"/>
                              </w:hyperlink>
                            </w:p>
                          </w:tc>
                          <w:tc>
                            <w:tcPr>
                              <w:tcW w:w="0" w:type="auto"/>
                              <w:shd w:val="clear" w:color="auto" w:fill="DFDFDF"/>
                              <w:vAlign w:val="center"/>
                              <w:hideMark/>
                            </w:tcPr>
                            <w:p w:rsidR="008960E8" w:rsidRPr="008960E8" w:rsidRDefault="008960E8" w:rsidP="008960E8">
                              <w:pPr>
                                <w:spacing w:after="0" w:line="240" w:lineRule="auto"/>
                                <w:jc w:val="center"/>
                                <w:rPr>
                                  <w:rFonts w:ascii="Arial" w:eastAsia="Times New Roman" w:hAnsi="Arial" w:cs="Arial"/>
                                  <w:sz w:val="18"/>
                                  <w:szCs w:val="18"/>
                                </w:rPr>
                              </w:pPr>
                              <w:hyperlink r:id="rId24" w:history="1">
                                <w:proofErr w:type="spellStart"/>
                                <w:r w:rsidRPr="00A44AD6">
                                  <w:rPr>
                                    <w:rFonts w:ascii="Arial" w:eastAsia="Times New Roman" w:hAnsi="Arial" w:cs="Arial"/>
                                    <w:color w:val="000099"/>
                                    <w:sz w:val="18"/>
                                    <w:szCs w:val="18"/>
                                    <w:u w:val="single"/>
                                  </w:rPr>
                                  <w:t>xls</w:t>
                                </w:r>
                                <w:proofErr w:type="spellEnd"/>
                              </w:hyperlink>
                            </w:p>
                          </w:tc>
                          <w:tc>
                            <w:tcPr>
                              <w:tcW w:w="0" w:type="auto"/>
                              <w:shd w:val="clear" w:color="auto" w:fill="CCDDCC"/>
                              <w:vAlign w:val="center"/>
                              <w:hideMark/>
                            </w:tcPr>
                            <w:p w:rsidR="008960E8" w:rsidRPr="008960E8" w:rsidRDefault="008960E8" w:rsidP="008960E8">
                              <w:pPr>
                                <w:spacing w:after="0" w:line="240" w:lineRule="auto"/>
                                <w:rPr>
                                  <w:rFonts w:ascii="Times New Roman" w:eastAsia="Times New Roman" w:hAnsi="Times New Roman" w:cs="Times New Roman"/>
                                  <w:sz w:val="18"/>
                                  <w:szCs w:val="18"/>
                                </w:rPr>
                              </w:pPr>
                            </w:p>
                          </w:tc>
                        </w:tr>
                        <w:tr w:rsidR="008960E8" w:rsidRPr="008960E8">
                          <w:trPr>
                            <w:tblCellSpacing w:w="15" w:type="dxa"/>
                            <w:jc w:val="center"/>
                          </w:trPr>
                          <w:tc>
                            <w:tcPr>
                              <w:tcW w:w="0" w:type="auto"/>
                              <w:shd w:val="clear" w:color="auto" w:fill="F7F7FC"/>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Table 1.11 Electricity Net Generation From Renewable Energy by Energy Use Sector and Energy Source</w:t>
                              </w:r>
                            </w:p>
                          </w:tc>
                          <w:tc>
                            <w:tcPr>
                              <w:tcW w:w="0" w:type="auto"/>
                              <w:shd w:val="clear" w:color="auto" w:fill="F7F7FC"/>
                              <w:vAlign w:val="center"/>
                              <w:hideMark/>
                            </w:tcPr>
                            <w:p w:rsidR="008960E8" w:rsidRPr="008960E8" w:rsidRDefault="008960E8" w:rsidP="008960E8">
                              <w:pPr>
                                <w:spacing w:after="0" w:line="240" w:lineRule="auto"/>
                                <w:jc w:val="center"/>
                                <w:rPr>
                                  <w:rFonts w:ascii="Arial" w:eastAsia="Times New Roman" w:hAnsi="Arial" w:cs="Arial"/>
                                  <w:sz w:val="18"/>
                                  <w:szCs w:val="18"/>
                                </w:rPr>
                              </w:pPr>
                              <w:hyperlink r:id="rId25" w:history="1">
                                <w:proofErr w:type="spellStart"/>
                                <w:r w:rsidRPr="00A44AD6">
                                  <w:rPr>
                                    <w:rFonts w:ascii="Arial" w:eastAsia="Times New Roman" w:hAnsi="Arial" w:cs="Arial"/>
                                    <w:color w:val="000099"/>
                                    <w:sz w:val="18"/>
                                    <w:szCs w:val="18"/>
                                    <w:u w:val="single"/>
                                  </w:rPr>
                                  <w:t>pdf</w:t>
                                </w:r>
                                <w:proofErr w:type="spellEnd"/>
                              </w:hyperlink>
                            </w:p>
                          </w:tc>
                          <w:tc>
                            <w:tcPr>
                              <w:tcW w:w="0" w:type="auto"/>
                              <w:shd w:val="clear" w:color="auto" w:fill="F7F7FC"/>
                              <w:vAlign w:val="center"/>
                              <w:hideMark/>
                            </w:tcPr>
                            <w:p w:rsidR="008960E8" w:rsidRPr="008960E8" w:rsidRDefault="008960E8" w:rsidP="008960E8">
                              <w:pPr>
                                <w:spacing w:after="0" w:line="240" w:lineRule="auto"/>
                                <w:jc w:val="center"/>
                                <w:rPr>
                                  <w:rFonts w:ascii="Arial" w:eastAsia="Times New Roman" w:hAnsi="Arial" w:cs="Arial"/>
                                  <w:sz w:val="18"/>
                                  <w:szCs w:val="18"/>
                                </w:rPr>
                              </w:pPr>
                              <w:hyperlink r:id="rId26" w:history="1">
                                <w:proofErr w:type="spellStart"/>
                                <w:r w:rsidRPr="00A44AD6">
                                  <w:rPr>
                                    <w:rFonts w:ascii="Arial" w:eastAsia="Times New Roman" w:hAnsi="Arial" w:cs="Arial"/>
                                    <w:color w:val="000099"/>
                                    <w:sz w:val="18"/>
                                    <w:szCs w:val="18"/>
                                    <w:u w:val="single"/>
                                  </w:rPr>
                                  <w:t>xls</w:t>
                                </w:r>
                                <w:proofErr w:type="spellEnd"/>
                              </w:hyperlink>
                            </w:p>
                          </w:tc>
                          <w:tc>
                            <w:tcPr>
                              <w:tcW w:w="0" w:type="auto"/>
                              <w:shd w:val="clear" w:color="auto" w:fill="CCDDCC"/>
                              <w:vAlign w:val="center"/>
                              <w:hideMark/>
                            </w:tcPr>
                            <w:p w:rsidR="008960E8" w:rsidRPr="008960E8" w:rsidRDefault="008960E8" w:rsidP="008960E8">
                              <w:pPr>
                                <w:spacing w:after="0" w:line="240" w:lineRule="auto"/>
                                <w:rPr>
                                  <w:rFonts w:ascii="Times New Roman" w:eastAsia="Times New Roman" w:hAnsi="Times New Roman" w:cs="Times New Roman"/>
                                  <w:sz w:val="18"/>
                                  <w:szCs w:val="18"/>
                                </w:rPr>
                              </w:pPr>
                            </w:p>
                          </w:tc>
                        </w:tr>
                        <w:tr w:rsidR="008960E8" w:rsidRPr="008960E8">
                          <w:trPr>
                            <w:tblCellSpacing w:w="15" w:type="dxa"/>
                            <w:jc w:val="center"/>
                          </w:trPr>
                          <w:tc>
                            <w:tcPr>
                              <w:tcW w:w="0" w:type="auto"/>
                              <w:shd w:val="clear" w:color="auto" w:fill="DFDFDF"/>
                              <w:vAlign w:val="center"/>
                              <w:hideMark/>
                            </w:tcPr>
                            <w:p w:rsidR="008960E8" w:rsidRPr="008960E8" w:rsidRDefault="008960E8" w:rsidP="008960E8">
                              <w:pPr>
                                <w:spacing w:after="0" w:line="240" w:lineRule="auto"/>
                                <w:rPr>
                                  <w:rFonts w:ascii="Arial" w:eastAsia="Times New Roman" w:hAnsi="Arial" w:cs="Arial"/>
                                  <w:sz w:val="18"/>
                                  <w:szCs w:val="18"/>
                                </w:rPr>
                              </w:pPr>
                              <w:r w:rsidRPr="008960E8">
                                <w:rPr>
                                  <w:rFonts w:ascii="Arial" w:eastAsia="Times New Roman" w:hAnsi="Arial" w:cs="Arial"/>
                                  <w:sz w:val="18"/>
                                  <w:szCs w:val="18"/>
                                </w:rPr>
                                <w:t>Table 1.12 U.S. Electric Net Summer Capacity</w:t>
                              </w:r>
                            </w:p>
                          </w:tc>
                          <w:tc>
                            <w:tcPr>
                              <w:tcW w:w="0" w:type="auto"/>
                              <w:shd w:val="clear" w:color="auto" w:fill="DFDFDF"/>
                              <w:vAlign w:val="center"/>
                              <w:hideMark/>
                            </w:tcPr>
                            <w:p w:rsidR="008960E8" w:rsidRPr="008960E8" w:rsidRDefault="008960E8" w:rsidP="008960E8">
                              <w:pPr>
                                <w:spacing w:after="0" w:line="240" w:lineRule="auto"/>
                                <w:jc w:val="center"/>
                                <w:rPr>
                                  <w:rFonts w:ascii="Arial" w:eastAsia="Times New Roman" w:hAnsi="Arial" w:cs="Arial"/>
                                  <w:sz w:val="18"/>
                                  <w:szCs w:val="18"/>
                                </w:rPr>
                              </w:pPr>
                              <w:hyperlink r:id="rId27" w:history="1">
                                <w:proofErr w:type="spellStart"/>
                                <w:r w:rsidRPr="00A44AD6">
                                  <w:rPr>
                                    <w:rFonts w:ascii="Arial" w:eastAsia="Times New Roman" w:hAnsi="Arial" w:cs="Arial"/>
                                    <w:color w:val="000099"/>
                                    <w:sz w:val="18"/>
                                    <w:szCs w:val="18"/>
                                    <w:u w:val="single"/>
                                  </w:rPr>
                                  <w:t>pdf</w:t>
                                </w:r>
                                <w:proofErr w:type="spellEnd"/>
                              </w:hyperlink>
                            </w:p>
                          </w:tc>
                          <w:tc>
                            <w:tcPr>
                              <w:tcW w:w="0" w:type="auto"/>
                              <w:shd w:val="clear" w:color="auto" w:fill="DFDFDF"/>
                              <w:vAlign w:val="center"/>
                              <w:hideMark/>
                            </w:tcPr>
                            <w:p w:rsidR="008960E8" w:rsidRPr="008960E8" w:rsidRDefault="008960E8" w:rsidP="008960E8">
                              <w:pPr>
                                <w:spacing w:after="0" w:line="240" w:lineRule="auto"/>
                                <w:jc w:val="center"/>
                                <w:rPr>
                                  <w:rFonts w:ascii="Arial" w:eastAsia="Times New Roman" w:hAnsi="Arial" w:cs="Arial"/>
                                  <w:sz w:val="18"/>
                                  <w:szCs w:val="18"/>
                                </w:rPr>
                              </w:pPr>
                              <w:hyperlink r:id="rId28" w:history="1">
                                <w:proofErr w:type="spellStart"/>
                                <w:r w:rsidRPr="00A44AD6">
                                  <w:rPr>
                                    <w:rFonts w:ascii="Arial" w:eastAsia="Times New Roman" w:hAnsi="Arial" w:cs="Arial"/>
                                    <w:color w:val="000099"/>
                                    <w:sz w:val="18"/>
                                    <w:szCs w:val="18"/>
                                    <w:u w:val="single"/>
                                  </w:rPr>
                                  <w:t>xls</w:t>
                                </w:r>
                                <w:proofErr w:type="spellEnd"/>
                              </w:hyperlink>
                            </w:p>
                          </w:tc>
                          <w:tc>
                            <w:tcPr>
                              <w:tcW w:w="0" w:type="auto"/>
                              <w:shd w:val="clear" w:color="auto" w:fill="CCDDCC"/>
                              <w:vAlign w:val="center"/>
                              <w:hideMark/>
                            </w:tcPr>
                            <w:p w:rsidR="008960E8" w:rsidRPr="008960E8" w:rsidRDefault="008960E8" w:rsidP="008960E8">
                              <w:pPr>
                                <w:spacing w:after="0" w:line="240" w:lineRule="auto"/>
                                <w:rPr>
                                  <w:rFonts w:ascii="Times New Roman" w:eastAsia="Times New Roman" w:hAnsi="Times New Roman" w:cs="Times New Roman"/>
                                  <w:sz w:val="18"/>
                                  <w:szCs w:val="18"/>
                                </w:rPr>
                              </w:pPr>
                            </w:p>
                          </w:tc>
                        </w:tr>
                      </w:tbl>
                      <w:p w:rsidR="008960E8" w:rsidRPr="008960E8" w:rsidRDefault="008960E8" w:rsidP="008960E8">
                        <w:pPr>
                          <w:spacing w:after="0" w:line="240" w:lineRule="auto"/>
                          <w:rPr>
                            <w:rFonts w:ascii="Arial" w:eastAsia="Times New Roman" w:hAnsi="Arial" w:cs="Arial"/>
                            <w:sz w:val="18"/>
                            <w:szCs w:val="18"/>
                          </w:rPr>
                        </w:pPr>
                      </w:p>
                    </w:tc>
                  </w:tr>
                </w:tbl>
                <w:p w:rsidR="008960E8" w:rsidRPr="008960E8" w:rsidRDefault="008960E8" w:rsidP="008960E8">
                  <w:pPr>
                    <w:spacing w:after="0" w:line="240" w:lineRule="auto"/>
                    <w:rPr>
                      <w:rFonts w:ascii="Arial" w:eastAsia="Times New Roman" w:hAnsi="Arial" w:cs="Arial"/>
                      <w:sz w:val="18"/>
                      <w:szCs w:val="18"/>
                    </w:rPr>
                  </w:pPr>
                </w:p>
              </w:tc>
            </w:tr>
          </w:tbl>
          <w:p w:rsidR="008960E8" w:rsidRPr="008960E8" w:rsidRDefault="008960E8" w:rsidP="008960E8">
            <w:pPr>
              <w:spacing w:after="0" w:line="240" w:lineRule="auto"/>
              <w:rPr>
                <w:rFonts w:ascii="Arial" w:eastAsia="Times New Roman" w:hAnsi="Arial" w:cs="Arial"/>
                <w:sz w:val="18"/>
                <w:szCs w:val="18"/>
              </w:rPr>
            </w:pPr>
          </w:p>
        </w:tc>
        <w:tc>
          <w:tcPr>
            <w:tcW w:w="0" w:type="auto"/>
            <w:vAlign w:val="center"/>
            <w:hideMark/>
          </w:tcPr>
          <w:p w:rsidR="008960E8" w:rsidRPr="008960E8" w:rsidRDefault="008960E8" w:rsidP="008960E8">
            <w:pPr>
              <w:spacing w:after="0" w:line="240" w:lineRule="auto"/>
              <w:rPr>
                <w:rFonts w:ascii="Times New Roman" w:eastAsia="Times New Roman" w:hAnsi="Times New Roman" w:cs="Times New Roman"/>
                <w:sz w:val="18"/>
                <w:szCs w:val="18"/>
              </w:rPr>
            </w:pPr>
          </w:p>
        </w:tc>
      </w:tr>
    </w:tbl>
    <w:p w:rsidR="008960E8" w:rsidRPr="008960E8" w:rsidRDefault="008960E8" w:rsidP="008960E8">
      <w:pPr>
        <w:spacing w:after="0" w:line="240" w:lineRule="auto"/>
        <w:rPr>
          <w:rFonts w:ascii="Arial" w:eastAsia="Times New Roman" w:hAnsi="Arial" w:cs="Arial"/>
          <w:sz w:val="24"/>
          <w:szCs w:val="24"/>
        </w:rPr>
      </w:pPr>
    </w:p>
    <w:p w:rsidR="008960E8" w:rsidRPr="008960E8" w:rsidRDefault="008960E8" w:rsidP="008960E8">
      <w:pPr>
        <w:spacing w:before="100" w:beforeAutospacing="1" w:after="100" w:afterAutospacing="1" w:line="240" w:lineRule="auto"/>
        <w:rPr>
          <w:rFonts w:ascii="Arial" w:eastAsia="Times New Roman" w:hAnsi="Arial" w:cs="Arial"/>
          <w:color w:val="000000"/>
          <w:sz w:val="20"/>
          <w:szCs w:val="20"/>
        </w:rPr>
      </w:pPr>
      <w:r w:rsidRPr="008960E8">
        <w:rPr>
          <w:rFonts w:ascii="Arial" w:eastAsia="Times New Roman" w:hAnsi="Arial" w:cs="Arial"/>
          <w:b/>
          <w:bCs/>
          <w:color w:val="000000"/>
          <w:sz w:val="20"/>
          <w:szCs w:val="20"/>
        </w:rPr>
        <w:t>Contact:</w:t>
      </w:r>
      <w:r w:rsidRPr="008960E8">
        <w:rPr>
          <w:rFonts w:ascii="Arial" w:eastAsia="Times New Roman" w:hAnsi="Arial" w:cs="Arial"/>
          <w:color w:val="000000"/>
          <w:sz w:val="20"/>
          <w:szCs w:val="20"/>
        </w:rPr>
        <w:t xml:space="preserve"> </w:t>
      </w:r>
      <w:r w:rsidRPr="008960E8">
        <w:rPr>
          <w:rFonts w:ascii="Arial" w:eastAsia="Times New Roman" w:hAnsi="Arial" w:cs="Arial"/>
          <w:color w:val="000000"/>
          <w:sz w:val="20"/>
          <w:szCs w:val="20"/>
        </w:rPr>
        <w:pict/>
      </w:r>
    </w:p>
    <w:p w:rsidR="008960E8" w:rsidRPr="008960E8" w:rsidRDefault="008960E8" w:rsidP="008960E8">
      <w:pPr>
        <w:spacing w:after="240" w:line="240" w:lineRule="auto"/>
        <w:rPr>
          <w:rFonts w:ascii="Arial" w:eastAsia="Times New Roman" w:hAnsi="Arial" w:cs="Arial"/>
          <w:sz w:val="24"/>
          <w:szCs w:val="24"/>
        </w:rPr>
      </w:pPr>
      <w:r w:rsidRPr="008960E8">
        <w:rPr>
          <w:rFonts w:ascii="Arial" w:eastAsia="Times New Roman" w:hAnsi="Arial" w:cs="Arial"/>
          <w:sz w:val="24"/>
          <w:szCs w:val="24"/>
        </w:rPr>
        <w:t xml:space="preserve">  Mark </w:t>
      </w:r>
      <w:proofErr w:type="spellStart"/>
      <w:r w:rsidRPr="008960E8">
        <w:rPr>
          <w:rFonts w:ascii="Arial" w:eastAsia="Times New Roman" w:hAnsi="Arial" w:cs="Arial"/>
          <w:sz w:val="24"/>
          <w:szCs w:val="24"/>
        </w:rPr>
        <w:t>Gielecki</w:t>
      </w:r>
      <w:proofErr w:type="spellEnd"/>
      <w:r w:rsidRPr="008960E8">
        <w:rPr>
          <w:rFonts w:ascii="Arial" w:eastAsia="Times New Roman" w:hAnsi="Arial" w:cs="Arial"/>
          <w:sz w:val="24"/>
          <w:szCs w:val="24"/>
        </w:rPr>
        <w:br/>
        <w:t>  Phone: 202-586-1264</w:t>
      </w:r>
      <w:r w:rsidRPr="008960E8">
        <w:rPr>
          <w:rFonts w:ascii="Arial" w:eastAsia="Times New Roman" w:hAnsi="Arial" w:cs="Arial"/>
          <w:sz w:val="24"/>
          <w:szCs w:val="24"/>
        </w:rPr>
        <w:br/>
        <w:t xml:space="preserve">  E-Mail: </w:t>
      </w:r>
      <w:hyperlink r:id="rId29" w:history="1">
        <w:r w:rsidRPr="008960E8">
          <w:rPr>
            <w:rFonts w:ascii="Arial" w:eastAsia="Times New Roman" w:hAnsi="Arial" w:cs="Arial"/>
            <w:color w:val="000099"/>
            <w:sz w:val="24"/>
            <w:szCs w:val="24"/>
            <w:u w:val="single"/>
          </w:rPr>
          <w:t xml:space="preserve">Mark </w:t>
        </w:r>
        <w:proofErr w:type="spellStart"/>
        <w:r w:rsidRPr="008960E8">
          <w:rPr>
            <w:rFonts w:ascii="Arial" w:eastAsia="Times New Roman" w:hAnsi="Arial" w:cs="Arial"/>
            <w:color w:val="000099"/>
            <w:sz w:val="24"/>
            <w:szCs w:val="24"/>
            <w:u w:val="single"/>
          </w:rPr>
          <w:t>Gielecki</w:t>
        </w:r>
        <w:proofErr w:type="spellEnd"/>
        <w:r w:rsidRPr="008960E8">
          <w:rPr>
            <w:rFonts w:ascii="Arial" w:eastAsia="Times New Roman" w:hAnsi="Arial" w:cs="Arial"/>
            <w:color w:val="000099"/>
            <w:sz w:val="24"/>
            <w:szCs w:val="24"/>
            <w:u w:val="single"/>
          </w:rPr>
          <w:t xml:space="preserve"> </w:t>
        </w:r>
      </w:hyperlink>
    </w:p>
    <w:tbl>
      <w:tblPr>
        <w:tblW w:w="5000" w:type="pct"/>
        <w:tblCellSpacing w:w="0" w:type="dxa"/>
        <w:tblCellMar>
          <w:left w:w="0" w:type="dxa"/>
          <w:right w:w="0" w:type="dxa"/>
        </w:tblCellMar>
        <w:tblLook w:val="04A0"/>
      </w:tblPr>
      <w:tblGrid>
        <w:gridCol w:w="9360"/>
      </w:tblGrid>
      <w:tr w:rsidR="008960E8" w:rsidRPr="008960E8" w:rsidTr="008960E8">
        <w:trPr>
          <w:trHeight w:val="795"/>
          <w:tblCellSpacing w:w="0" w:type="dxa"/>
        </w:trPr>
        <w:tc>
          <w:tcPr>
            <w:tcW w:w="0" w:type="auto"/>
            <w:hideMark/>
          </w:tcPr>
          <w:p w:rsidR="008960E8" w:rsidRPr="008960E8" w:rsidRDefault="008960E8" w:rsidP="008960E8">
            <w:pPr>
              <w:spacing w:after="0" w:line="240" w:lineRule="auto"/>
              <w:jc w:val="right"/>
              <w:rPr>
                <w:rFonts w:ascii="Arial" w:eastAsia="Times New Roman" w:hAnsi="Arial" w:cs="Arial"/>
                <w:sz w:val="24"/>
                <w:szCs w:val="24"/>
              </w:rPr>
            </w:pPr>
            <w:r w:rsidRPr="008960E8">
              <w:rPr>
                <w:rFonts w:ascii="Arial" w:eastAsia="Times New Roman" w:hAnsi="Arial" w:cs="Arial"/>
                <w:sz w:val="24"/>
                <w:szCs w:val="24"/>
              </w:rPr>
              <w:lastRenderedPageBreak/>
              <w:pict/>
            </w:r>
          </w:p>
        </w:tc>
      </w:tr>
      <w:tr w:rsidR="008960E8" w:rsidRPr="008960E8" w:rsidTr="008960E8">
        <w:trPr>
          <w:trHeight w:val="360"/>
          <w:tblCellSpacing w:w="0" w:type="dxa"/>
        </w:trPr>
        <w:tc>
          <w:tcPr>
            <w:tcW w:w="0" w:type="auto"/>
            <w:shd w:val="clear" w:color="auto" w:fill="D3E1FA"/>
            <w:vAlign w:val="center"/>
            <w:hideMark/>
          </w:tcPr>
          <w:p w:rsidR="008960E8" w:rsidRPr="008960E8" w:rsidRDefault="008960E8" w:rsidP="008960E8">
            <w:pPr>
              <w:spacing w:after="0" w:line="240" w:lineRule="auto"/>
              <w:jc w:val="center"/>
              <w:rPr>
                <w:rFonts w:ascii="Verdana" w:eastAsia="Times New Roman" w:hAnsi="Verdana" w:cs="Arial"/>
                <w:b/>
                <w:bCs/>
                <w:color w:val="003466"/>
                <w:sz w:val="14"/>
                <w:szCs w:val="14"/>
              </w:rPr>
            </w:pPr>
            <w:hyperlink r:id="rId30" w:history="1">
              <w:r w:rsidRPr="008960E8">
                <w:rPr>
                  <w:rFonts w:ascii="Verdana" w:eastAsia="Times New Roman" w:hAnsi="Verdana" w:cs="Arial"/>
                  <w:b/>
                  <w:bCs/>
                  <w:color w:val="003466"/>
                  <w:sz w:val="18"/>
                  <w:szCs w:val="18"/>
                </w:rPr>
                <w:t>Privacy/Security</w:t>
              </w:r>
            </w:hyperlink>
            <w:r w:rsidRPr="008960E8">
              <w:rPr>
                <w:rFonts w:ascii="Verdana" w:eastAsia="Times New Roman" w:hAnsi="Verdana" w:cs="Arial"/>
                <w:b/>
                <w:bCs/>
                <w:color w:val="003466"/>
                <w:sz w:val="14"/>
                <w:szCs w:val="14"/>
              </w:rPr>
              <w:t xml:space="preserve"> | </w:t>
            </w:r>
            <w:hyperlink r:id="rId31" w:history="1">
              <w:r w:rsidRPr="008960E8">
                <w:rPr>
                  <w:rFonts w:ascii="Verdana" w:eastAsia="Times New Roman" w:hAnsi="Verdana" w:cs="Arial"/>
                  <w:b/>
                  <w:bCs/>
                  <w:color w:val="003466"/>
                  <w:sz w:val="18"/>
                  <w:szCs w:val="18"/>
                </w:rPr>
                <w:t>Accessibility</w:t>
              </w:r>
            </w:hyperlink>
            <w:r w:rsidRPr="008960E8">
              <w:rPr>
                <w:rFonts w:ascii="Verdana" w:eastAsia="Times New Roman" w:hAnsi="Verdana" w:cs="Arial"/>
                <w:b/>
                <w:bCs/>
                <w:color w:val="003466"/>
                <w:sz w:val="14"/>
                <w:szCs w:val="14"/>
              </w:rPr>
              <w:t xml:space="preserve"> | </w:t>
            </w:r>
            <w:hyperlink r:id="rId32" w:history="1">
              <w:r w:rsidRPr="008960E8">
                <w:rPr>
                  <w:rFonts w:ascii="Verdana" w:eastAsia="Times New Roman" w:hAnsi="Verdana" w:cs="Arial"/>
                  <w:b/>
                  <w:bCs/>
                  <w:color w:val="003466"/>
                  <w:sz w:val="18"/>
                  <w:szCs w:val="18"/>
                </w:rPr>
                <w:t>Copyright &amp; Reuse</w:t>
              </w:r>
            </w:hyperlink>
            <w:r w:rsidRPr="008960E8">
              <w:rPr>
                <w:rFonts w:ascii="Verdana" w:eastAsia="Times New Roman" w:hAnsi="Verdana" w:cs="Arial"/>
                <w:b/>
                <w:bCs/>
                <w:color w:val="003466"/>
                <w:sz w:val="14"/>
                <w:szCs w:val="14"/>
              </w:rPr>
              <w:t>  •   </w:t>
            </w:r>
            <w:hyperlink r:id="rId33" w:history="1">
              <w:r w:rsidRPr="008960E8">
                <w:rPr>
                  <w:rFonts w:ascii="Verdana" w:eastAsia="Times New Roman" w:hAnsi="Verdana" w:cs="Arial"/>
                  <w:b/>
                  <w:bCs/>
                  <w:color w:val="003466"/>
                  <w:sz w:val="18"/>
                  <w:szCs w:val="18"/>
                </w:rPr>
                <w:t>Contact Us</w:t>
              </w:r>
            </w:hyperlink>
            <w:r w:rsidRPr="008960E8">
              <w:rPr>
                <w:rFonts w:ascii="Verdana" w:eastAsia="Times New Roman" w:hAnsi="Verdana" w:cs="Arial"/>
                <w:b/>
                <w:bCs/>
                <w:color w:val="003466"/>
                <w:sz w:val="14"/>
                <w:szCs w:val="14"/>
              </w:rPr>
              <w:t xml:space="preserve"> | </w:t>
            </w:r>
            <w:hyperlink r:id="rId34" w:history="1">
              <w:r w:rsidRPr="008960E8">
                <w:rPr>
                  <w:rFonts w:ascii="Verdana" w:eastAsia="Times New Roman" w:hAnsi="Verdana" w:cs="Arial"/>
                  <w:b/>
                  <w:bCs/>
                  <w:color w:val="003466"/>
                  <w:sz w:val="18"/>
                  <w:szCs w:val="18"/>
                </w:rPr>
                <w:t>Feedback</w:t>
              </w:r>
            </w:hyperlink>
            <w:r w:rsidRPr="008960E8">
              <w:rPr>
                <w:rFonts w:ascii="Verdana" w:eastAsia="Times New Roman" w:hAnsi="Verdana" w:cs="Arial"/>
                <w:b/>
                <w:bCs/>
                <w:color w:val="003466"/>
                <w:sz w:val="14"/>
                <w:szCs w:val="14"/>
              </w:rPr>
              <w:t xml:space="preserve"> | </w:t>
            </w:r>
            <w:hyperlink r:id="rId35" w:history="1">
              <w:r w:rsidRPr="008960E8">
                <w:rPr>
                  <w:rFonts w:ascii="Verdana" w:eastAsia="Times New Roman" w:hAnsi="Verdana" w:cs="Arial"/>
                  <w:b/>
                  <w:bCs/>
                  <w:color w:val="003466"/>
                  <w:sz w:val="18"/>
                  <w:szCs w:val="18"/>
                </w:rPr>
                <w:t>Careers</w:t>
              </w:r>
            </w:hyperlink>
            <w:r w:rsidRPr="008960E8">
              <w:rPr>
                <w:rFonts w:ascii="Verdana" w:eastAsia="Times New Roman" w:hAnsi="Verdana" w:cs="Arial"/>
                <w:b/>
                <w:bCs/>
                <w:color w:val="003466"/>
                <w:sz w:val="14"/>
                <w:szCs w:val="14"/>
              </w:rPr>
              <w:t xml:space="preserve"> | </w:t>
            </w:r>
            <w:hyperlink r:id="rId36" w:history="1">
              <w:r w:rsidRPr="008960E8">
                <w:rPr>
                  <w:rFonts w:ascii="Verdana" w:eastAsia="Times New Roman" w:hAnsi="Verdana" w:cs="Arial"/>
                  <w:b/>
                  <w:bCs/>
                  <w:color w:val="003466"/>
                  <w:sz w:val="18"/>
                  <w:szCs w:val="18"/>
                </w:rPr>
                <w:t>About EIA</w:t>
              </w:r>
            </w:hyperlink>
          </w:p>
        </w:tc>
      </w:tr>
      <w:tr w:rsidR="008960E8" w:rsidRPr="008960E8" w:rsidTr="008960E8">
        <w:trPr>
          <w:trHeight w:val="360"/>
          <w:tblCellSpacing w:w="0" w:type="dxa"/>
        </w:trPr>
        <w:tc>
          <w:tcPr>
            <w:tcW w:w="0" w:type="auto"/>
            <w:shd w:val="clear" w:color="auto" w:fill="D3E1FA"/>
            <w:vAlign w:val="center"/>
            <w:hideMark/>
          </w:tcPr>
          <w:p w:rsidR="008960E8" w:rsidRPr="008960E8" w:rsidRDefault="008960E8" w:rsidP="008960E8">
            <w:pPr>
              <w:spacing w:after="0" w:line="240" w:lineRule="auto"/>
              <w:jc w:val="center"/>
              <w:rPr>
                <w:rFonts w:ascii="Verdana" w:eastAsia="Times New Roman" w:hAnsi="Verdana" w:cs="Arial"/>
                <w:b/>
                <w:bCs/>
                <w:color w:val="9EB5CB"/>
                <w:sz w:val="14"/>
                <w:szCs w:val="14"/>
              </w:rPr>
            </w:pPr>
            <w:hyperlink r:id="rId37" w:history="1">
              <w:proofErr w:type="spellStart"/>
              <w:r w:rsidRPr="008960E8">
                <w:rPr>
                  <w:rFonts w:ascii="Verdana" w:eastAsia="Times New Roman" w:hAnsi="Verdana" w:cs="Arial"/>
                  <w:b/>
                  <w:bCs/>
                  <w:color w:val="9EB5CB"/>
                  <w:sz w:val="18"/>
                  <w:szCs w:val="18"/>
                </w:rPr>
                <w:t>Fedstats</w:t>
              </w:r>
              <w:proofErr w:type="spellEnd"/>
            </w:hyperlink>
            <w:r w:rsidRPr="008960E8">
              <w:rPr>
                <w:rFonts w:ascii="Verdana" w:eastAsia="Times New Roman" w:hAnsi="Verdana" w:cs="Arial"/>
                <w:b/>
                <w:bCs/>
                <w:color w:val="9EB5CB"/>
                <w:sz w:val="14"/>
                <w:szCs w:val="14"/>
              </w:rPr>
              <w:t xml:space="preserve"> | </w:t>
            </w:r>
            <w:hyperlink r:id="rId38" w:history="1">
              <w:r w:rsidRPr="008960E8">
                <w:rPr>
                  <w:rFonts w:ascii="Verdana" w:eastAsia="Times New Roman" w:hAnsi="Verdana" w:cs="Arial"/>
                  <w:b/>
                  <w:bCs/>
                  <w:color w:val="9EB5CB"/>
                  <w:sz w:val="18"/>
                  <w:szCs w:val="18"/>
                </w:rPr>
                <w:t>USA.gov</w:t>
              </w:r>
            </w:hyperlink>
            <w:r w:rsidRPr="008960E8">
              <w:rPr>
                <w:rFonts w:ascii="Verdana" w:eastAsia="Times New Roman" w:hAnsi="Verdana" w:cs="Arial"/>
                <w:b/>
                <w:bCs/>
                <w:color w:val="9EB5CB"/>
                <w:sz w:val="14"/>
                <w:szCs w:val="14"/>
              </w:rPr>
              <w:t xml:space="preserve"> | </w:t>
            </w:r>
            <w:hyperlink r:id="rId39" w:history="1">
              <w:r w:rsidRPr="008960E8">
                <w:rPr>
                  <w:rFonts w:ascii="Verdana" w:eastAsia="Times New Roman" w:hAnsi="Verdana" w:cs="Arial"/>
                  <w:b/>
                  <w:bCs/>
                  <w:color w:val="9EB5CB"/>
                  <w:sz w:val="18"/>
                  <w:szCs w:val="18"/>
                </w:rPr>
                <w:t>Department of Energy</w:t>
              </w:r>
            </w:hyperlink>
          </w:p>
        </w:tc>
      </w:tr>
      <w:tr w:rsidR="008960E8" w:rsidRPr="008960E8" w:rsidTr="008960E8">
        <w:trPr>
          <w:trHeight w:val="150"/>
          <w:tblCellSpacing w:w="0" w:type="dxa"/>
        </w:trPr>
        <w:tc>
          <w:tcPr>
            <w:tcW w:w="0" w:type="auto"/>
            <w:shd w:val="clear" w:color="auto" w:fill="D3E1FA"/>
            <w:vAlign w:val="center"/>
            <w:hideMark/>
          </w:tcPr>
          <w:p w:rsidR="008960E8" w:rsidRPr="008960E8" w:rsidRDefault="008960E8" w:rsidP="008960E8">
            <w:pPr>
              <w:spacing w:after="0" w:line="240" w:lineRule="auto"/>
              <w:jc w:val="center"/>
              <w:rPr>
                <w:rFonts w:ascii="Verdana" w:eastAsia="Times New Roman" w:hAnsi="Verdana" w:cs="Arial"/>
                <w:b/>
                <w:bCs/>
                <w:color w:val="9EB5CB"/>
                <w:sz w:val="14"/>
                <w:szCs w:val="14"/>
              </w:rPr>
            </w:pPr>
            <w:r w:rsidRPr="008960E8">
              <w:rPr>
                <w:rFonts w:ascii="Verdana" w:eastAsia="Times New Roman" w:hAnsi="Verdana" w:cs="Arial"/>
                <w:b/>
                <w:bCs/>
                <w:color w:val="9EB5CB"/>
                <w:sz w:val="14"/>
                <w:szCs w:val="14"/>
              </w:rPr>
              <w:t> </w:t>
            </w:r>
          </w:p>
        </w:tc>
      </w:tr>
    </w:tbl>
    <w:p w:rsidR="006D4336" w:rsidRDefault="006D4336"/>
    <w:sectPr w:rsidR="006D4336" w:rsidSect="006D43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60E8"/>
    <w:rsid w:val="006D4336"/>
    <w:rsid w:val="008960E8"/>
    <w:rsid w:val="00A44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0E8"/>
    <w:rPr>
      <w:color w:val="000099"/>
      <w:u w:val="single"/>
    </w:rPr>
  </w:style>
  <w:style w:type="character" w:styleId="FollowedHyperlink">
    <w:name w:val="FollowedHyperlink"/>
    <w:basedOn w:val="DefaultParagraphFont"/>
    <w:uiPriority w:val="99"/>
    <w:semiHidden/>
    <w:unhideWhenUsed/>
    <w:rsid w:val="008960E8"/>
    <w:rPr>
      <w:color w:val="000099"/>
      <w:u w:val="single"/>
    </w:rPr>
  </w:style>
  <w:style w:type="paragraph" w:styleId="NormalWeb">
    <w:name w:val="Normal (Web)"/>
    <w:basedOn w:val="Normal"/>
    <w:uiPriority w:val="99"/>
    <w:semiHidden/>
    <w:unhideWhenUsed/>
    <w:rsid w:val="008960E8"/>
    <w:pPr>
      <w:spacing w:before="100" w:beforeAutospacing="1" w:after="100" w:afterAutospacing="1" w:line="240" w:lineRule="auto"/>
    </w:pPr>
    <w:rPr>
      <w:rFonts w:ascii="Arial" w:eastAsia="Times New Roman" w:hAnsi="Arial" w:cs="Arial"/>
      <w:sz w:val="24"/>
      <w:szCs w:val="24"/>
    </w:rPr>
  </w:style>
  <w:style w:type="paragraph" w:customStyle="1" w:styleId="print">
    <w:name w:val="print"/>
    <w:basedOn w:val="Normal"/>
    <w:rsid w:val="008960E8"/>
    <w:pPr>
      <w:spacing w:before="100" w:beforeAutospacing="1" w:after="100" w:afterAutospacing="1" w:line="240" w:lineRule="auto"/>
    </w:pPr>
    <w:rPr>
      <w:rFonts w:ascii="Arial" w:eastAsia="Times New Roman" w:hAnsi="Arial" w:cs="Arial"/>
      <w:vanish/>
      <w:sz w:val="24"/>
      <w:szCs w:val="24"/>
    </w:rPr>
  </w:style>
  <w:style w:type="paragraph" w:customStyle="1" w:styleId="breadcrumbs">
    <w:name w:val="breadcrumbs"/>
    <w:basedOn w:val="Normal"/>
    <w:rsid w:val="008960E8"/>
    <w:pPr>
      <w:spacing w:before="100" w:beforeAutospacing="1" w:after="100" w:afterAutospacing="1" w:line="240" w:lineRule="auto"/>
    </w:pPr>
    <w:rPr>
      <w:rFonts w:ascii="Verdana" w:eastAsia="Times New Roman" w:hAnsi="Verdana" w:cs="Arial"/>
      <w:color w:val="666666"/>
      <w:sz w:val="16"/>
      <w:szCs w:val="16"/>
    </w:rPr>
  </w:style>
  <w:style w:type="paragraph" w:customStyle="1" w:styleId="breadcrumbshd">
    <w:name w:val="breadcrumbshd"/>
    <w:basedOn w:val="Normal"/>
    <w:rsid w:val="008960E8"/>
    <w:pPr>
      <w:shd w:val="clear" w:color="auto" w:fill="FDF4F5"/>
      <w:spacing w:before="100" w:beforeAutospacing="1" w:after="100" w:afterAutospacing="1" w:line="240" w:lineRule="auto"/>
    </w:pPr>
    <w:rPr>
      <w:rFonts w:ascii="Arial" w:eastAsia="Times New Roman" w:hAnsi="Arial" w:cs="Arial"/>
      <w:color w:val="000000"/>
      <w:sz w:val="16"/>
      <w:szCs w:val="16"/>
    </w:rPr>
  </w:style>
  <w:style w:type="paragraph" w:customStyle="1" w:styleId="dropdown">
    <w:name w:val="dropdown"/>
    <w:basedOn w:val="Normal"/>
    <w:rsid w:val="008960E8"/>
    <w:pPr>
      <w:shd w:val="clear" w:color="auto" w:fill="FFFFFF"/>
      <w:spacing w:before="100" w:beforeAutospacing="1" w:after="100" w:afterAutospacing="1" w:line="240" w:lineRule="auto"/>
    </w:pPr>
    <w:rPr>
      <w:rFonts w:ascii="Verdana" w:eastAsia="Times New Roman" w:hAnsi="Verdana" w:cs="Arial"/>
      <w:b/>
      <w:bCs/>
      <w:color w:val="000099"/>
      <w:sz w:val="16"/>
      <w:szCs w:val="16"/>
    </w:rPr>
  </w:style>
  <w:style w:type="paragraph" w:customStyle="1" w:styleId="pagetitle">
    <w:name w:val="pagetitle"/>
    <w:basedOn w:val="Normal"/>
    <w:rsid w:val="008960E8"/>
    <w:pPr>
      <w:spacing w:before="100" w:beforeAutospacing="1" w:after="100" w:afterAutospacing="1" w:line="240" w:lineRule="auto"/>
    </w:pPr>
    <w:rPr>
      <w:rFonts w:ascii="Arial" w:eastAsia="Times New Roman" w:hAnsi="Arial" w:cs="Arial"/>
      <w:b/>
      <w:bCs/>
      <w:color w:val="000000"/>
      <w:sz w:val="28"/>
      <w:szCs w:val="28"/>
    </w:rPr>
  </w:style>
  <w:style w:type="paragraph" w:customStyle="1" w:styleId="categorytitle">
    <w:name w:val="categorytitle"/>
    <w:basedOn w:val="Normal"/>
    <w:rsid w:val="008960E8"/>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sectionhead">
    <w:name w:val="sectionhead"/>
    <w:basedOn w:val="Normal"/>
    <w:rsid w:val="008960E8"/>
    <w:pPr>
      <w:shd w:val="clear" w:color="auto" w:fill="D3E1FA"/>
      <w:spacing w:before="100" w:beforeAutospacing="1" w:after="100" w:afterAutospacing="1" w:line="240" w:lineRule="auto"/>
      <w:ind w:firstLine="100"/>
    </w:pPr>
    <w:rPr>
      <w:rFonts w:ascii="Arial" w:eastAsia="Times New Roman" w:hAnsi="Arial" w:cs="Arial"/>
      <w:b/>
      <w:bCs/>
      <w:color w:val="000000"/>
      <w:sz w:val="20"/>
      <w:szCs w:val="20"/>
    </w:rPr>
  </w:style>
  <w:style w:type="paragraph" w:customStyle="1" w:styleId="subsection">
    <w:name w:val="subsection"/>
    <w:basedOn w:val="Normal"/>
    <w:rsid w:val="008960E8"/>
    <w:pPr>
      <w:spacing w:before="100" w:beforeAutospacing="1" w:after="100" w:afterAutospacing="1" w:line="240" w:lineRule="auto"/>
    </w:pPr>
    <w:rPr>
      <w:rFonts w:ascii="Arial" w:eastAsia="Times New Roman" w:hAnsi="Arial" w:cs="Arial"/>
      <w:color w:val="000000"/>
      <w:sz w:val="20"/>
      <w:szCs w:val="20"/>
    </w:rPr>
  </w:style>
  <w:style w:type="paragraph" w:customStyle="1" w:styleId="subsectionshd">
    <w:name w:val="subsectionshd"/>
    <w:basedOn w:val="Normal"/>
    <w:rsid w:val="008960E8"/>
    <w:pPr>
      <w:shd w:val="clear" w:color="auto" w:fill="F4F4F4"/>
      <w:spacing w:before="100" w:beforeAutospacing="1" w:after="100" w:afterAutospacing="1" w:line="240" w:lineRule="auto"/>
    </w:pPr>
    <w:rPr>
      <w:rFonts w:ascii="Arial" w:eastAsia="Times New Roman" w:hAnsi="Arial" w:cs="Arial"/>
      <w:color w:val="000000"/>
      <w:sz w:val="20"/>
      <w:szCs w:val="20"/>
    </w:rPr>
  </w:style>
  <w:style w:type="paragraph" w:customStyle="1" w:styleId="tblheadgrey">
    <w:name w:val="tblheadgrey"/>
    <w:basedOn w:val="Normal"/>
    <w:rsid w:val="008960E8"/>
    <w:pPr>
      <w:shd w:val="clear" w:color="auto" w:fill="E4E4E4"/>
      <w:spacing w:before="100" w:beforeAutospacing="1" w:after="100" w:afterAutospacing="1" w:line="240" w:lineRule="auto"/>
      <w:ind w:firstLine="100"/>
    </w:pPr>
    <w:rPr>
      <w:rFonts w:ascii="Arial" w:eastAsia="Times New Roman" w:hAnsi="Arial" w:cs="Arial"/>
      <w:b/>
      <w:bCs/>
      <w:color w:val="000000"/>
      <w:sz w:val="20"/>
      <w:szCs w:val="20"/>
    </w:rPr>
  </w:style>
  <w:style w:type="paragraph" w:customStyle="1" w:styleId="repanforcat">
    <w:name w:val="repanforcat"/>
    <w:basedOn w:val="Normal"/>
    <w:rsid w:val="008960E8"/>
    <w:pPr>
      <w:spacing w:before="100" w:beforeAutospacing="1" w:after="100" w:afterAutospacing="1" w:line="240" w:lineRule="auto"/>
    </w:pPr>
    <w:rPr>
      <w:rFonts w:ascii="Arial" w:eastAsia="Times New Roman" w:hAnsi="Arial" w:cs="Arial"/>
      <w:color w:val="000000"/>
      <w:sz w:val="18"/>
      <w:szCs w:val="18"/>
    </w:rPr>
  </w:style>
  <w:style w:type="paragraph" w:customStyle="1" w:styleId="tagline">
    <w:name w:val="tagline"/>
    <w:basedOn w:val="Normal"/>
    <w:rsid w:val="008960E8"/>
    <w:pPr>
      <w:spacing w:before="100" w:beforeAutospacing="1" w:after="100" w:afterAutospacing="1" w:line="240" w:lineRule="auto"/>
    </w:pPr>
    <w:rPr>
      <w:rFonts w:ascii="Arial" w:eastAsia="Times New Roman" w:hAnsi="Arial" w:cs="Arial"/>
      <w:color w:val="000000"/>
      <w:sz w:val="16"/>
      <w:szCs w:val="16"/>
    </w:rPr>
  </w:style>
  <w:style w:type="paragraph" w:customStyle="1" w:styleId="update">
    <w:name w:val="update"/>
    <w:basedOn w:val="Normal"/>
    <w:rsid w:val="008960E8"/>
    <w:pPr>
      <w:spacing w:before="100" w:beforeAutospacing="1" w:after="100" w:afterAutospacing="1" w:line="240" w:lineRule="auto"/>
    </w:pPr>
    <w:rPr>
      <w:rFonts w:ascii="Arial" w:eastAsia="Times New Roman" w:hAnsi="Arial" w:cs="Arial"/>
      <w:b/>
      <w:bCs/>
      <w:color w:val="666666"/>
      <w:sz w:val="16"/>
      <w:szCs w:val="16"/>
    </w:rPr>
  </w:style>
  <w:style w:type="paragraph" w:customStyle="1" w:styleId="reportbold">
    <w:name w:val="report_bold"/>
    <w:basedOn w:val="Normal"/>
    <w:rsid w:val="008960E8"/>
    <w:pPr>
      <w:spacing w:before="100" w:beforeAutospacing="1" w:after="100" w:afterAutospacing="1" w:line="240" w:lineRule="auto"/>
    </w:pPr>
    <w:rPr>
      <w:rFonts w:ascii="Arial" w:eastAsia="Times New Roman" w:hAnsi="Arial" w:cs="Arial"/>
      <w:b/>
      <w:bCs/>
      <w:sz w:val="20"/>
      <w:szCs w:val="20"/>
    </w:rPr>
  </w:style>
  <w:style w:type="paragraph" w:customStyle="1" w:styleId="reportsummary">
    <w:name w:val="report_summary"/>
    <w:basedOn w:val="Normal"/>
    <w:rsid w:val="008960E8"/>
    <w:pPr>
      <w:spacing w:before="100" w:beforeAutospacing="1" w:after="100" w:afterAutospacing="1" w:line="240" w:lineRule="auto"/>
    </w:pPr>
    <w:rPr>
      <w:rFonts w:ascii="Arial" w:eastAsia="Times New Roman" w:hAnsi="Arial" w:cs="Arial"/>
      <w:color w:val="000000"/>
      <w:sz w:val="20"/>
      <w:szCs w:val="20"/>
    </w:rPr>
  </w:style>
  <w:style w:type="paragraph" w:customStyle="1" w:styleId="reportreleaseinfo">
    <w:name w:val="report_releaseinfo"/>
    <w:basedOn w:val="Normal"/>
    <w:rsid w:val="008960E8"/>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reportpeggy">
    <w:name w:val="report_peggy"/>
    <w:basedOn w:val="Normal"/>
    <w:rsid w:val="008960E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reportnos">
    <w:name w:val="report_nos"/>
    <w:basedOn w:val="Normal"/>
    <w:rsid w:val="008960E8"/>
    <w:pPr>
      <w:spacing w:before="100" w:beforeAutospacing="1" w:after="100" w:afterAutospacing="1" w:line="240" w:lineRule="auto"/>
    </w:pPr>
    <w:rPr>
      <w:rFonts w:ascii="Arial" w:eastAsia="Times New Roman" w:hAnsi="Arial" w:cs="Arial"/>
      <w:vanish/>
      <w:sz w:val="24"/>
      <w:szCs w:val="24"/>
    </w:rPr>
  </w:style>
  <w:style w:type="paragraph" w:customStyle="1" w:styleId="front">
    <w:name w:val="front"/>
    <w:basedOn w:val="Normal"/>
    <w:rsid w:val="008960E8"/>
    <w:pPr>
      <w:spacing w:before="100" w:beforeAutospacing="1" w:after="100" w:afterAutospacing="1" w:line="240" w:lineRule="auto"/>
    </w:pPr>
    <w:rPr>
      <w:rFonts w:ascii="Arial" w:eastAsia="Times New Roman" w:hAnsi="Arial" w:cs="Arial"/>
      <w:vanish/>
      <w:color w:val="FFFFFF"/>
      <w:sz w:val="2"/>
      <w:szCs w:val="2"/>
    </w:rPr>
  </w:style>
  <w:style w:type="paragraph" w:customStyle="1" w:styleId="hidden">
    <w:name w:val="hidden"/>
    <w:basedOn w:val="Normal"/>
    <w:rsid w:val="008960E8"/>
    <w:pPr>
      <w:spacing w:before="100" w:beforeAutospacing="1" w:after="100" w:afterAutospacing="1" w:line="240" w:lineRule="auto"/>
    </w:pPr>
    <w:rPr>
      <w:rFonts w:ascii="Arial" w:eastAsia="Times New Roman" w:hAnsi="Arial" w:cs="Arial"/>
      <w:sz w:val="24"/>
      <w:szCs w:val="24"/>
    </w:rPr>
  </w:style>
  <w:style w:type="paragraph" w:customStyle="1" w:styleId="notice">
    <w:name w:val="notice"/>
    <w:basedOn w:val="Normal"/>
    <w:rsid w:val="008960E8"/>
    <w:pPr>
      <w:shd w:val="clear" w:color="auto" w:fill="FFFF00"/>
      <w:spacing w:before="100" w:beforeAutospacing="1" w:after="100" w:afterAutospacing="1" w:line="240" w:lineRule="auto"/>
    </w:pPr>
    <w:rPr>
      <w:rFonts w:ascii="Arial" w:eastAsia="Times New Roman" w:hAnsi="Arial" w:cs="Arial"/>
      <w:b/>
      <w:bCs/>
      <w:color w:val="FF0000"/>
      <w:sz w:val="24"/>
      <w:szCs w:val="24"/>
    </w:rPr>
  </w:style>
  <w:style w:type="paragraph" w:customStyle="1" w:styleId="emergency">
    <w:name w:val="emergency"/>
    <w:basedOn w:val="Normal"/>
    <w:rsid w:val="008960E8"/>
    <w:pPr>
      <w:spacing w:before="100" w:beforeAutospacing="1" w:after="100" w:afterAutospacing="1" w:line="240" w:lineRule="auto"/>
    </w:pPr>
    <w:rPr>
      <w:rFonts w:ascii="Arial" w:eastAsia="Times New Roman" w:hAnsi="Arial" w:cs="Arial"/>
      <w:color w:val="FF0000"/>
      <w:sz w:val="18"/>
      <w:szCs w:val="18"/>
    </w:rPr>
  </w:style>
  <w:style w:type="paragraph" w:customStyle="1" w:styleId="hotboxtitle">
    <w:name w:val="hotboxtitle"/>
    <w:basedOn w:val="Normal"/>
    <w:rsid w:val="008960E8"/>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hotbox">
    <w:name w:val="hotbox"/>
    <w:basedOn w:val="Normal"/>
    <w:rsid w:val="008960E8"/>
    <w:pPr>
      <w:spacing w:before="100" w:beforeAutospacing="1" w:after="100" w:afterAutospacing="1" w:line="240" w:lineRule="auto"/>
    </w:pPr>
    <w:rPr>
      <w:rFonts w:ascii="Verdana" w:eastAsia="Times New Roman" w:hAnsi="Verdana" w:cs="Arial"/>
      <w:color w:val="000000"/>
      <w:sz w:val="16"/>
      <w:szCs w:val="16"/>
    </w:rPr>
  </w:style>
  <w:style w:type="paragraph" w:customStyle="1" w:styleId="hotboxshd">
    <w:name w:val="hotboxshd"/>
    <w:basedOn w:val="Normal"/>
    <w:rsid w:val="008960E8"/>
    <w:pPr>
      <w:shd w:val="clear" w:color="auto" w:fill="FDF4F5"/>
      <w:spacing w:before="100" w:beforeAutospacing="1" w:after="100" w:afterAutospacing="1" w:line="240" w:lineRule="auto"/>
    </w:pPr>
    <w:rPr>
      <w:rFonts w:ascii="Verdana" w:eastAsia="Times New Roman" w:hAnsi="Verdana" w:cs="Arial"/>
      <w:color w:val="000000"/>
      <w:sz w:val="16"/>
      <w:szCs w:val="16"/>
    </w:rPr>
  </w:style>
  <w:style w:type="paragraph" w:customStyle="1" w:styleId="boxline">
    <w:name w:val="boxline"/>
    <w:basedOn w:val="Normal"/>
    <w:rsid w:val="008960E8"/>
    <w:pPr>
      <w:spacing w:before="100" w:beforeAutospacing="1" w:after="100" w:afterAutospacing="1" w:line="240" w:lineRule="auto"/>
    </w:pPr>
    <w:rPr>
      <w:rFonts w:ascii="Arial" w:eastAsia="Times New Roman" w:hAnsi="Arial" w:cs="Arial"/>
      <w:sz w:val="24"/>
      <w:szCs w:val="24"/>
    </w:rPr>
  </w:style>
  <w:style w:type="paragraph" w:customStyle="1" w:styleId="boxtextblack">
    <w:name w:val="boxtextblack"/>
    <w:basedOn w:val="Normal"/>
    <w:rsid w:val="008960E8"/>
    <w:pPr>
      <w:spacing w:before="100" w:beforeAutospacing="1" w:after="100" w:afterAutospacing="1" w:line="240" w:lineRule="auto"/>
    </w:pPr>
    <w:rPr>
      <w:rFonts w:ascii="Verdana" w:eastAsia="Times New Roman" w:hAnsi="Verdana" w:cs="Arial"/>
      <w:color w:val="000000"/>
      <w:sz w:val="15"/>
      <w:szCs w:val="15"/>
    </w:rPr>
  </w:style>
  <w:style w:type="paragraph" w:customStyle="1" w:styleId="boxtextred">
    <w:name w:val="boxtextred"/>
    <w:basedOn w:val="Normal"/>
    <w:rsid w:val="008960E8"/>
    <w:pPr>
      <w:spacing w:before="100" w:beforeAutospacing="1" w:after="100" w:afterAutospacing="1" w:line="240" w:lineRule="auto"/>
    </w:pPr>
    <w:rPr>
      <w:rFonts w:ascii="Tahoma" w:eastAsia="Times New Roman" w:hAnsi="Tahoma" w:cs="Tahoma"/>
      <w:b/>
      <w:bCs/>
      <w:color w:val="960018"/>
      <w:sz w:val="15"/>
      <w:szCs w:val="15"/>
    </w:rPr>
  </w:style>
  <w:style w:type="paragraph" w:customStyle="1" w:styleId="righttitle">
    <w:name w:val="righttitle"/>
    <w:basedOn w:val="Normal"/>
    <w:rsid w:val="008960E8"/>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bulletsq">
    <w:name w:val="bulletsq"/>
    <w:basedOn w:val="Normal"/>
    <w:rsid w:val="008960E8"/>
    <w:pPr>
      <w:spacing w:before="100" w:beforeAutospacing="1" w:after="100" w:afterAutospacing="1" w:line="240" w:lineRule="auto"/>
    </w:pPr>
    <w:rPr>
      <w:rFonts w:ascii="Arial" w:eastAsia="Times New Roman" w:hAnsi="Arial" w:cs="Arial"/>
      <w:color w:val="808080"/>
      <w:sz w:val="27"/>
      <w:szCs w:val="27"/>
    </w:rPr>
  </w:style>
  <w:style w:type="paragraph" w:customStyle="1" w:styleId="data">
    <w:name w:val="data"/>
    <w:basedOn w:val="Normal"/>
    <w:rsid w:val="008960E8"/>
    <w:pPr>
      <w:spacing w:before="100" w:beforeAutospacing="1" w:after="100" w:afterAutospacing="1" w:line="240" w:lineRule="auto"/>
      <w:ind w:left="225"/>
    </w:pPr>
    <w:rPr>
      <w:rFonts w:ascii="Arial" w:eastAsia="Times New Roman" w:hAnsi="Arial" w:cs="Arial"/>
      <w:sz w:val="18"/>
      <w:szCs w:val="18"/>
    </w:rPr>
  </w:style>
  <w:style w:type="paragraph" w:customStyle="1" w:styleId="misctext">
    <w:name w:val="misctext"/>
    <w:basedOn w:val="Normal"/>
    <w:rsid w:val="008960E8"/>
    <w:pPr>
      <w:spacing w:before="100" w:beforeAutospacing="1" w:after="100" w:afterAutospacing="1" w:line="240" w:lineRule="auto"/>
    </w:pPr>
    <w:rPr>
      <w:rFonts w:ascii="Verdana" w:eastAsia="Times New Roman" w:hAnsi="Verdana" w:cs="Arial"/>
      <w:color w:val="000000"/>
      <w:sz w:val="18"/>
      <w:szCs w:val="18"/>
    </w:rPr>
  </w:style>
  <w:style w:type="paragraph" w:customStyle="1" w:styleId="contactinfo">
    <w:name w:val="contactinfo"/>
    <w:basedOn w:val="Normal"/>
    <w:rsid w:val="008960E8"/>
    <w:pPr>
      <w:spacing w:before="100" w:beforeAutospacing="1" w:after="100" w:afterAutospacing="1" w:line="240" w:lineRule="auto"/>
    </w:pPr>
    <w:rPr>
      <w:rFonts w:ascii="Verdana" w:eastAsia="Times New Roman" w:hAnsi="Verdana" w:cs="Arial"/>
      <w:color w:val="333333"/>
      <w:sz w:val="18"/>
      <w:szCs w:val="18"/>
    </w:rPr>
  </w:style>
  <w:style w:type="paragraph" w:customStyle="1" w:styleId="footnotes">
    <w:name w:val="footnotes"/>
    <w:basedOn w:val="Normal"/>
    <w:rsid w:val="008960E8"/>
    <w:pPr>
      <w:shd w:val="clear" w:color="auto" w:fill="F7F7F7"/>
      <w:spacing w:before="100" w:beforeAutospacing="1" w:after="100" w:afterAutospacing="1" w:line="240" w:lineRule="auto"/>
    </w:pPr>
    <w:rPr>
      <w:rFonts w:ascii="Arial" w:eastAsia="Times New Roman" w:hAnsi="Arial" w:cs="Arial"/>
      <w:color w:val="000000"/>
      <w:sz w:val="16"/>
      <w:szCs w:val="16"/>
    </w:rPr>
  </w:style>
  <w:style w:type="paragraph" w:customStyle="1" w:styleId="smtblheadgrey">
    <w:name w:val="sm_tblheadgrey"/>
    <w:basedOn w:val="Normal"/>
    <w:rsid w:val="008960E8"/>
    <w:pPr>
      <w:shd w:val="clear" w:color="auto" w:fill="E4E4E4"/>
      <w:spacing w:before="100" w:beforeAutospacing="1" w:after="100" w:afterAutospacing="1" w:line="240" w:lineRule="auto"/>
      <w:ind w:firstLine="20"/>
    </w:pPr>
    <w:rPr>
      <w:rFonts w:ascii="Arial" w:eastAsia="Times New Roman" w:hAnsi="Arial" w:cs="Arial"/>
      <w:b/>
      <w:bCs/>
      <w:color w:val="000000"/>
      <w:sz w:val="16"/>
      <w:szCs w:val="16"/>
    </w:rPr>
  </w:style>
  <w:style w:type="paragraph" w:customStyle="1" w:styleId="smsubsectionshd">
    <w:name w:val="sm_subsectionshd"/>
    <w:basedOn w:val="Normal"/>
    <w:rsid w:val="008960E8"/>
    <w:pPr>
      <w:shd w:val="clear" w:color="auto" w:fill="F4F4F4"/>
      <w:spacing w:before="100" w:beforeAutospacing="1" w:after="100" w:afterAutospacing="1" w:line="240" w:lineRule="auto"/>
      <w:ind w:firstLine="20"/>
    </w:pPr>
    <w:rPr>
      <w:rFonts w:ascii="Arial" w:eastAsia="Times New Roman" w:hAnsi="Arial" w:cs="Arial"/>
      <w:color w:val="000000"/>
      <w:sz w:val="16"/>
      <w:szCs w:val="16"/>
    </w:rPr>
  </w:style>
  <w:style w:type="paragraph" w:customStyle="1" w:styleId="smsubsection">
    <w:name w:val="sm_subsection"/>
    <w:basedOn w:val="Normal"/>
    <w:rsid w:val="008960E8"/>
    <w:pPr>
      <w:spacing w:before="100" w:beforeAutospacing="1" w:after="100" w:afterAutospacing="1" w:line="240" w:lineRule="auto"/>
      <w:ind w:firstLine="20"/>
    </w:pPr>
    <w:rPr>
      <w:rFonts w:ascii="Arial" w:eastAsia="Times New Roman" w:hAnsi="Arial" w:cs="Arial"/>
      <w:color w:val="000000"/>
      <w:sz w:val="16"/>
      <w:szCs w:val="16"/>
    </w:rPr>
  </w:style>
  <w:style w:type="paragraph" w:customStyle="1" w:styleId="tblbkd">
    <w:name w:val="tbl_bkd"/>
    <w:basedOn w:val="Normal"/>
    <w:rsid w:val="008960E8"/>
    <w:pPr>
      <w:shd w:val="clear" w:color="auto" w:fill="E4EEF8"/>
      <w:spacing w:before="100" w:beforeAutospacing="1" w:after="100" w:afterAutospacing="1" w:line="240" w:lineRule="auto"/>
    </w:pPr>
    <w:rPr>
      <w:rFonts w:ascii="Arial" w:eastAsia="Times New Roman" w:hAnsi="Arial" w:cs="Arial"/>
      <w:sz w:val="24"/>
      <w:szCs w:val="24"/>
    </w:rPr>
  </w:style>
  <w:style w:type="paragraph" w:customStyle="1" w:styleId="category">
    <w:name w:val="category"/>
    <w:basedOn w:val="Normal"/>
    <w:rsid w:val="008960E8"/>
    <w:pPr>
      <w:spacing w:before="100" w:beforeAutospacing="1" w:after="100" w:afterAutospacing="1" w:line="240" w:lineRule="auto"/>
    </w:pPr>
    <w:rPr>
      <w:rFonts w:ascii="Arial" w:eastAsia="Times New Roman" w:hAnsi="Arial" w:cs="Arial"/>
      <w:b/>
      <w:bCs/>
      <w:color w:val="333333"/>
      <w:sz w:val="24"/>
      <w:szCs w:val="24"/>
    </w:rPr>
  </w:style>
  <w:style w:type="paragraph" w:customStyle="1" w:styleId="newsbox">
    <w:name w:val="newsbox"/>
    <w:basedOn w:val="Normal"/>
    <w:rsid w:val="008960E8"/>
    <w:pPr>
      <w:spacing w:before="100" w:beforeAutospacing="1" w:after="100" w:afterAutospacing="1" w:line="240" w:lineRule="auto"/>
      <w:ind w:firstLine="150"/>
    </w:pPr>
    <w:rPr>
      <w:rFonts w:ascii="Arial" w:eastAsia="Times New Roman" w:hAnsi="Arial" w:cs="Arial"/>
      <w:i/>
      <w:iCs/>
      <w:sz w:val="17"/>
      <w:szCs w:val="17"/>
    </w:rPr>
  </w:style>
  <w:style w:type="paragraph" w:customStyle="1" w:styleId="subcategorydate">
    <w:name w:val="subcategorydate"/>
    <w:basedOn w:val="Normal"/>
    <w:rsid w:val="008960E8"/>
    <w:pPr>
      <w:spacing w:before="100" w:beforeAutospacing="1" w:after="100" w:afterAutospacing="1" w:line="240" w:lineRule="auto"/>
      <w:ind w:firstLine="150"/>
    </w:pPr>
    <w:rPr>
      <w:rFonts w:ascii="Arial" w:eastAsia="Times New Roman" w:hAnsi="Arial" w:cs="Arial"/>
      <w:sz w:val="15"/>
      <w:szCs w:val="15"/>
    </w:rPr>
  </w:style>
  <w:style w:type="paragraph" w:customStyle="1" w:styleId="subcategory">
    <w:name w:val="subcategory"/>
    <w:basedOn w:val="Normal"/>
    <w:rsid w:val="008960E8"/>
    <w:pPr>
      <w:spacing w:before="100" w:beforeAutospacing="1" w:after="100" w:afterAutospacing="1" w:line="240" w:lineRule="auto"/>
    </w:pPr>
    <w:rPr>
      <w:rFonts w:ascii="Arial" w:eastAsia="Times New Roman" w:hAnsi="Arial" w:cs="Arial"/>
      <w:b/>
      <w:bCs/>
      <w:sz w:val="18"/>
      <w:szCs w:val="18"/>
    </w:rPr>
  </w:style>
  <w:style w:type="paragraph" w:customStyle="1" w:styleId="group">
    <w:name w:val="group"/>
    <w:basedOn w:val="Normal"/>
    <w:rsid w:val="008960E8"/>
    <w:pPr>
      <w:spacing w:before="100" w:beforeAutospacing="1" w:after="100" w:afterAutospacing="1" w:line="240" w:lineRule="auto"/>
    </w:pPr>
    <w:rPr>
      <w:rFonts w:ascii="Arial" w:eastAsia="Times New Roman" w:hAnsi="Arial" w:cs="Arial"/>
      <w:b/>
      <w:bCs/>
      <w:color w:val="666666"/>
      <w:sz w:val="27"/>
      <w:szCs w:val="27"/>
    </w:rPr>
  </w:style>
  <w:style w:type="paragraph" w:customStyle="1" w:styleId="leftside">
    <w:name w:val="leftside"/>
    <w:basedOn w:val="Normal"/>
    <w:rsid w:val="008960E8"/>
    <w:pPr>
      <w:spacing w:before="100" w:beforeAutospacing="1" w:after="100" w:afterAutospacing="1" w:line="240" w:lineRule="auto"/>
    </w:pPr>
    <w:rPr>
      <w:rFonts w:ascii="Arial" w:eastAsia="Times New Roman" w:hAnsi="Arial" w:cs="Arial"/>
      <w:sz w:val="20"/>
      <w:szCs w:val="20"/>
    </w:rPr>
  </w:style>
  <w:style w:type="paragraph" w:customStyle="1" w:styleId="subhead1">
    <w:name w:val="subhead1"/>
    <w:basedOn w:val="Normal"/>
    <w:rsid w:val="008960E8"/>
    <w:pPr>
      <w:shd w:val="clear" w:color="auto" w:fill="CDCDCD"/>
      <w:spacing w:before="100" w:beforeAutospacing="1" w:after="100" w:afterAutospacing="1" w:line="240" w:lineRule="auto"/>
    </w:pPr>
    <w:rPr>
      <w:rFonts w:ascii="Arial" w:eastAsia="Times New Roman" w:hAnsi="Arial" w:cs="Arial"/>
      <w:b/>
      <w:bCs/>
      <w:sz w:val="18"/>
      <w:szCs w:val="18"/>
    </w:rPr>
  </w:style>
  <w:style w:type="paragraph" w:customStyle="1" w:styleId="whiterow">
    <w:name w:val="whiterow"/>
    <w:basedOn w:val="Normal"/>
    <w:rsid w:val="008960E8"/>
    <w:pPr>
      <w:spacing w:before="100" w:beforeAutospacing="1" w:after="100" w:afterAutospacing="1" w:line="240" w:lineRule="auto"/>
    </w:pPr>
    <w:rPr>
      <w:rFonts w:ascii="Arial" w:eastAsia="Times New Roman" w:hAnsi="Arial" w:cs="Arial"/>
      <w:sz w:val="18"/>
      <w:szCs w:val="18"/>
    </w:rPr>
  </w:style>
  <w:style w:type="paragraph" w:customStyle="1" w:styleId="lightrow">
    <w:name w:val="lightrow"/>
    <w:basedOn w:val="Normal"/>
    <w:rsid w:val="008960E8"/>
    <w:pPr>
      <w:shd w:val="clear" w:color="auto" w:fill="F7F7FC"/>
      <w:spacing w:before="100" w:beforeAutospacing="1" w:after="100" w:afterAutospacing="1" w:line="240" w:lineRule="auto"/>
    </w:pPr>
    <w:rPr>
      <w:rFonts w:ascii="Arial" w:eastAsia="Times New Roman" w:hAnsi="Arial" w:cs="Arial"/>
      <w:sz w:val="18"/>
      <w:szCs w:val="18"/>
    </w:rPr>
  </w:style>
  <w:style w:type="paragraph" w:customStyle="1" w:styleId="darkrow">
    <w:name w:val="darkrow"/>
    <w:basedOn w:val="Normal"/>
    <w:rsid w:val="008960E8"/>
    <w:pPr>
      <w:shd w:val="clear" w:color="auto" w:fill="DFDFDF"/>
      <w:spacing w:before="100" w:beforeAutospacing="1" w:after="100" w:afterAutospacing="1" w:line="240" w:lineRule="auto"/>
    </w:pPr>
    <w:rPr>
      <w:rFonts w:ascii="Arial" w:eastAsia="Times New Roman" w:hAnsi="Arial" w:cs="Arial"/>
      <w:sz w:val="18"/>
      <w:szCs w:val="18"/>
    </w:rPr>
  </w:style>
  <w:style w:type="paragraph" w:customStyle="1" w:styleId="headrow1">
    <w:name w:val="headrow1"/>
    <w:basedOn w:val="Normal"/>
    <w:rsid w:val="008960E8"/>
    <w:pPr>
      <w:shd w:val="clear" w:color="auto" w:fill="DBDBDB"/>
      <w:spacing w:before="100" w:beforeAutospacing="1" w:after="100" w:afterAutospacing="1" w:line="240" w:lineRule="auto"/>
    </w:pPr>
    <w:rPr>
      <w:rFonts w:ascii="Arial" w:eastAsia="Times New Roman" w:hAnsi="Arial" w:cs="Arial"/>
      <w:b/>
      <w:bCs/>
      <w:sz w:val="18"/>
      <w:szCs w:val="18"/>
    </w:rPr>
  </w:style>
  <w:style w:type="paragraph" w:customStyle="1" w:styleId="head1">
    <w:name w:val="head1"/>
    <w:basedOn w:val="Normal"/>
    <w:rsid w:val="008960E8"/>
    <w:pPr>
      <w:shd w:val="clear" w:color="auto" w:fill="DBDBDB"/>
      <w:spacing w:before="100" w:beforeAutospacing="1" w:after="100" w:afterAutospacing="1" w:line="240" w:lineRule="auto"/>
    </w:pPr>
    <w:rPr>
      <w:rFonts w:ascii="Arial" w:eastAsia="Times New Roman" w:hAnsi="Arial" w:cs="Arial"/>
      <w:b/>
      <w:bCs/>
      <w:sz w:val="18"/>
      <w:szCs w:val="18"/>
    </w:rPr>
  </w:style>
  <w:style w:type="paragraph" w:customStyle="1" w:styleId="figuretitle">
    <w:name w:val="figuretitle"/>
    <w:basedOn w:val="Normal"/>
    <w:rsid w:val="008960E8"/>
    <w:pPr>
      <w:spacing w:before="100" w:beforeAutospacing="1" w:after="100" w:afterAutospacing="1" w:line="240" w:lineRule="auto"/>
    </w:pPr>
    <w:rPr>
      <w:rFonts w:ascii="Arial" w:eastAsia="Times New Roman" w:hAnsi="Arial" w:cs="Arial"/>
      <w:b/>
      <w:bCs/>
      <w:sz w:val="18"/>
      <w:szCs w:val="18"/>
    </w:rPr>
  </w:style>
  <w:style w:type="paragraph" w:customStyle="1" w:styleId="darkreactor">
    <w:name w:val="dark_reactor"/>
    <w:basedOn w:val="Normal"/>
    <w:rsid w:val="008960E8"/>
    <w:pPr>
      <w:shd w:val="clear" w:color="auto" w:fill="CFDFEF"/>
      <w:spacing w:before="100" w:beforeAutospacing="1" w:after="100" w:afterAutospacing="1" w:line="240" w:lineRule="auto"/>
    </w:pPr>
    <w:rPr>
      <w:rFonts w:ascii="Arial" w:eastAsia="Times New Roman" w:hAnsi="Arial" w:cs="Arial"/>
      <w:sz w:val="18"/>
      <w:szCs w:val="18"/>
    </w:rPr>
  </w:style>
  <w:style w:type="paragraph" w:customStyle="1" w:styleId="lightreactor">
    <w:name w:val="light_reactor"/>
    <w:basedOn w:val="Normal"/>
    <w:rsid w:val="008960E8"/>
    <w:pPr>
      <w:shd w:val="clear" w:color="auto" w:fill="DBE7F2"/>
      <w:spacing w:before="100" w:beforeAutospacing="1" w:after="100" w:afterAutospacing="1" w:line="240" w:lineRule="auto"/>
    </w:pPr>
    <w:rPr>
      <w:rFonts w:ascii="Arial" w:eastAsia="Times New Roman" w:hAnsi="Arial" w:cs="Arial"/>
      <w:sz w:val="18"/>
      <w:szCs w:val="18"/>
    </w:rPr>
  </w:style>
  <w:style w:type="paragraph" w:customStyle="1" w:styleId="darkrowmoretable">
    <w:name w:val="darkrow_moretable"/>
    <w:basedOn w:val="Normal"/>
    <w:rsid w:val="008960E8"/>
    <w:pPr>
      <w:shd w:val="clear" w:color="auto" w:fill="CFDFEF"/>
      <w:spacing w:before="100" w:beforeAutospacing="1" w:after="100" w:afterAutospacing="1" w:line="240" w:lineRule="auto"/>
    </w:pPr>
    <w:rPr>
      <w:rFonts w:ascii="Arial" w:eastAsia="Times New Roman" w:hAnsi="Arial" w:cs="Arial"/>
      <w:sz w:val="18"/>
      <w:szCs w:val="18"/>
    </w:rPr>
  </w:style>
  <w:style w:type="paragraph" w:customStyle="1" w:styleId="headrowmoretable">
    <w:name w:val="headrow_moretable"/>
    <w:basedOn w:val="Normal"/>
    <w:rsid w:val="008960E8"/>
    <w:pPr>
      <w:shd w:val="clear" w:color="auto" w:fill="F5F9FC"/>
      <w:spacing w:before="100" w:beforeAutospacing="1" w:after="100" w:afterAutospacing="1" w:line="240" w:lineRule="auto"/>
    </w:pPr>
    <w:rPr>
      <w:rFonts w:ascii="Arial" w:eastAsia="Times New Roman" w:hAnsi="Arial" w:cs="Arial"/>
      <w:b/>
      <w:bCs/>
      <w:sz w:val="18"/>
      <w:szCs w:val="18"/>
    </w:rPr>
  </w:style>
  <w:style w:type="paragraph" w:customStyle="1" w:styleId="lightrowmoretable">
    <w:name w:val="lightrow_moretable"/>
    <w:basedOn w:val="Normal"/>
    <w:rsid w:val="008960E8"/>
    <w:pPr>
      <w:shd w:val="clear" w:color="auto" w:fill="DBE7F2"/>
      <w:spacing w:before="100" w:beforeAutospacing="1" w:after="100" w:afterAutospacing="1" w:line="240" w:lineRule="auto"/>
    </w:pPr>
    <w:rPr>
      <w:rFonts w:ascii="Arial" w:eastAsia="Times New Roman" w:hAnsi="Arial" w:cs="Arial"/>
      <w:sz w:val="18"/>
      <w:szCs w:val="18"/>
    </w:rPr>
  </w:style>
  <w:style w:type="paragraph" w:customStyle="1" w:styleId="tabletitle">
    <w:name w:val="tabletitle"/>
    <w:basedOn w:val="Normal"/>
    <w:rsid w:val="008960E8"/>
    <w:pPr>
      <w:shd w:val="clear" w:color="auto" w:fill="FFFFFF"/>
      <w:spacing w:before="100" w:beforeAutospacing="1" w:after="100" w:afterAutospacing="1" w:line="240" w:lineRule="auto"/>
    </w:pPr>
    <w:rPr>
      <w:rFonts w:ascii="Arial" w:eastAsia="Times New Roman" w:hAnsi="Arial" w:cs="Arial"/>
      <w:b/>
      <w:bCs/>
      <w:sz w:val="18"/>
      <w:szCs w:val="18"/>
    </w:rPr>
  </w:style>
  <w:style w:type="paragraph" w:customStyle="1" w:styleId="medrow">
    <w:name w:val="medrow"/>
    <w:basedOn w:val="Normal"/>
    <w:rsid w:val="008960E8"/>
    <w:pPr>
      <w:shd w:val="clear" w:color="auto" w:fill="F7F7F7"/>
      <w:spacing w:before="100" w:beforeAutospacing="1" w:after="100" w:afterAutospacing="1" w:line="240" w:lineRule="auto"/>
    </w:pPr>
    <w:rPr>
      <w:rFonts w:ascii="Arial" w:eastAsia="Times New Roman" w:hAnsi="Arial" w:cs="Arial"/>
      <w:sz w:val="18"/>
      <w:szCs w:val="18"/>
    </w:rPr>
  </w:style>
  <w:style w:type="paragraph" w:customStyle="1" w:styleId="bodypara">
    <w:name w:val="bodypara"/>
    <w:basedOn w:val="Normal"/>
    <w:rsid w:val="008960E8"/>
    <w:pPr>
      <w:spacing w:before="100" w:beforeAutospacing="1" w:after="100" w:afterAutospacing="1" w:line="240" w:lineRule="auto"/>
    </w:pPr>
    <w:rPr>
      <w:rFonts w:ascii="Arial" w:eastAsia="Times New Roman" w:hAnsi="Arial" w:cs="Arial"/>
      <w:color w:val="000000"/>
      <w:sz w:val="20"/>
      <w:szCs w:val="20"/>
    </w:rPr>
  </w:style>
  <w:style w:type="paragraph" w:customStyle="1" w:styleId="norestruct">
    <w:name w:val="norestruct"/>
    <w:basedOn w:val="Normal"/>
    <w:rsid w:val="008960E8"/>
    <w:pPr>
      <w:shd w:val="clear" w:color="auto" w:fill="FFFFCC"/>
      <w:spacing w:before="100" w:beforeAutospacing="1" w:after="100" w:afterAutospacing="1" w:line="240" w:lineRule="auto"/>
    </w:pPr>
    <w:rPr>
      <w:rFonts w:ascii="Arial" w:eastAsia="Times New Roman" w:hAnsi="Arial" w:cs="Arial"/>
      <w:b/>
      <w:bCs/>
      <w:color w:val="333333"/>
      <w:sz w:val="24"/>
      <w:szCs w:val="24"/>
    </w:rPr>
  </w:style>
  <w:style w:type="paragraph" w:customStyle="1" w:styleId="restruct">
    <w:name w:val="restruct"/>
    <w:basedOn w:val="Normal"/>
    <w:rsid w:val="008960E8"/>
    <w:pPr>
      <w:shd w:val="clear" w:color="auto" w:fill="990099"/>
      <w:spacing w:before="100" w:beforeAutospacing="1" w:after="100" w:afterAutospacing="1" w:line="240" w:lineRule="auto"/>
    </w:pPr>
    <w:rPr>
      <w:rFonts w:ascii="Arial" w:eastAsia="Times New Roman" w:hAnsi="Arial" w:cs="Arial"/>
      <w:b/>
      <w:bCs/>
      <w:color w:val="333333"/>
      <w:sz w:val="24"/>
      <w:szCs w:val="24"/>
    </w:rPr>
  </w:style>
  <w:style w:type="paragraph" w:customStyle="1" w:styleId="suspended">
    <w:name w:val="suspended"/>
    <w:basedOn w:val="Normal"/>
    <w:rsid w:val="008960E8"/>
    <w:pPr>
      <w:shd w:val="clear" w:color="auto" w:fill="00FFFF"/>
      <w:spacing w:before="100" w:beforeAutospacing="1" w:after="100" w:afterAutospacing="1" w:line="240" w:lineRule="auto"/>
    </w:pPr>
    <w:rPr>
      <w:rFonts w:ascii="Arial" w:eastAsia="Times New Roman" w:hAnsi="Arial" w:cs="Arial"/>
      <w:b/>
      <w:bCs/>
      <w:color w:val="333333"/>
      <w:sz w:val="24"/>
      <w:szCs w:val="24"/>
    </w:rPr>
  </w:style>
  <w:style w:type="paragraph" w:customStyle="1" w:styleId="delayed">
    <w:name w:val="delayed"/>
    <w:basedOn w:val="Normal"/>
    <w:rsid w:val="008960E8"/>
    <w:pPr>
      <w:shd w:val="clear" w:color="auto" w:fill="009999"/>
      <w:spacing w:before="100" w:beforeAutospacing="1" w:after="100" w:afterAutospacing="1" w:line="240" w:lineRule="auto"/>
    </w:pPr>
    <w:rPr>
      <w:rFonts w:ascii="Arial" w:eastAsia="Times New Roman" w:hAnsi="Arial" w:cs="Arial"/>
      <w:b/>
      <w:bCs/>
      <w:color w:val="333333"/>
      <w:sz w:val="24"/>
      <w:szCs w:val="24"/>
    </w:rPr>
  </w:style>
  <w:style w:type="paragraph" w:customStyle="1" w:styleId="sectionhead1">
    <w:name w:val="sectionhead1"/>
    <w:basedOn w:val="Normal"/>
    <w:rsid w:val="008960E8"/>
    <w:pPr>
      <w:shd w:val="clear" w:color="auto" w:fill="D3E1FA"/>
      <w:spacing w:before="100" w:beforeAutospacing="1" w:after="100" w:afterAutospacing="1" w:line="240" w:lineRule="auto"/>
    </w:pPr>
    <w:rPr>
      <w:rFonts w:ascii="Arial" w:eastAsia="Times New Roman" w:hAnsi="Arial" w:cs="Arial"/>
      <w:b/>
      <w:bCs/>
      <w:color w:val="000000"/>
      <w:sz w:val="20"/>
      <w:szCs w:val="20"/>
    </w:rPr>
  </w:style>
  <w:style w:type="paragraph" w:customStyle="1" w:styleId="infotext">
    <w:name w:val="infotext"/>
    <w:basedOn w:val="Normal"/>
    <w:rsid w:val="008960E8"/>
    <w:pPr>
      <w:spacing w:before="100" w:beforeAutospacing="1" w:after="100" w:afterAutospacing="1" w:line="240" w:lineRule="auto"/>
    </w:pPr>
    <w:rPr>
      <w:rFonts w:ascii="Verdana" w:eastAsia="Times New Roman" w:hAnsi="Verdana" w:cs="Arial"/>
      <w:sz w:val="20"/>
      <w:szCs w:val="20"/>
    </w:rPr>
  </w:style>
  <w:style w:type="paragraph" w:customStyle="1" w:styleId="infotextsmall">
    <w:name w:val="infotext_small"/>
    <w:basedOn w:val="Normal"/>
    <w:rsid w:val="008960E8"/>
    <w:pPr>
      <w:spacing w:before="100" w:beforeAutospacing="1" w:after="100" w:afterAutospacing="1" w:line="240" w:lineRule="auto"/>
    </w:pPr>
    <w:rPr>
      <w:rFonts w:ascii="Verdana" w:eastAsia="Times New Roman" w:hAnsi="Verdana" w:cs="Arial"/>
      <w:sz w:val="17"/>
      <w:szCs w:val="17"/>
    </w:rPr>
  </w:style>
  <w:style w:type="paragraph" w:customStyle="1" w:styleId="infotextbold">
    <w:name w:val="infotext_bold"/>
    <w:basedOn w:val="Normal"/>
    <w:rsid w:val="008960E8"/>
    <w:pPr>
      <w:spacing w:before="100" w:beforeAutospacing="1" w:after="100" w:afterAutospacing="1" w:line="240" w:lineRule="auto"/>
    </w:pPr>
    <w:rPr>
      <w:rFonts w:ascii="Verdana" w:eastAsia="Times New Roman" w:hAnsi="Verdana" w:cs="Arial"/>
      <w:b/>
      <w:bCs/>
      <w:sz w:val="20"/>
      <w:szCs w:val="20"/>
    </w:rPr>
  </w:style>
  <w:style w:type="paragraph" w:customStyle="1" w:styleId="infotextcolor">
    <w:name w:val="infotext_color"/>
    <w:basedOn w:val="Normal"/>
    <w:rsid w:val="008960E8"/>
    <w:pPr>
      <w:shd w:val="clear" w:color="auto" w:fill="E4EEF8"/>
      <w:spacing w:before="100" w:beforeAutospacing="1" w:after="100" w:afterAutospacing="1" w:line="240" w:lineRule="auto"/>
    </w:pPr>
    <w:rPr>
      <w:rFonts w:ascii="Verdana" w:eastAsia="Times New Roman" w:hAnsi="Verdana" w:cs="Arial"/>
      <w:sz w:val="20"/>
      <w:szCs w:val="20"/>
    </w:rPr>
  </w:style>
  <w:style w:type="paragraph" w:customStyle="1" w:styleId="header1">
    <w:name w:val="header1"/>
    <w:basedOn w:val="Normal"/>
    <w:rsid w:val="008960E8"/>
    <w:pPr>
      <w:spacing w:before="100" w:beforeAutospacing="1" w:after="100" w:afterAutospacing="1" w:line="240" w:lineRule="auto"/>
    </w:pPr>
    <w:rPr>
      <w:rFonts w:ascii="Arial" w:eastAsia="Times New Roman" w:hAnsi="Arial" w:cs="Arial"/>
      <w:b/>
      <w:bCs/>
      <w:sz w:val="24"/>
      <w:szCs w:val="24"/>
    </w:rPr>
  </w:style>
  <w:style w:type="paragraph" w:customStyle="1" w:styleId="header2">
    <w:name w:val="header2"/>
    <w:basedOn w:val="Normal"/>
    <w:rsid w:val="008960E8"/>
    <w:pPr>
      <w:spacing w:before="100" w:beforeAutospacing="1" w:after="100" w:afterAutospacing="1" w:line="240" w:lineRule="auto"/>
    </w:pPr>
    <w:rPr>
      <w:rFonts w:ascii="Arial" w:eastAsia="Times New Roman" w:hAnsi="Arial" w:cs="Arial"/>
      <w:b/>
      <w:bCs/>
      <w:sz w:val="20"/>
      <w:szCs w:val="20"/>
    </w:rPr>
  </w:style>
  <w:style w:type="paragraph" w:customStyle="1" w:styleId="header2b">
    <w:name w:val="header2b"/>
    <w:basedOn w:val="Normal"/>
    <w:rsid w:val="008960E8"/>
    <w:pPr>
      <w:spacing w:before="100" w:beforeAutospacing="1" w:after="100" w:afterAutospacing="1" w:line="240" w:lineRule="auto"/>
    </w:pPr>
    <w:rPr>
      <w:rFonts w:ascii="Arial" w:eastAsia="Times New Roman" w:hAnsi="Arial" w:cs="Arial"/>
      <w:b/>
      <w:bCs/>
      <w:color w:val="FFFFFF"/>
      <w:sz w:val="20"/>
      <w:szCs w:val="20"/>
    </w:rPr>
  </w:style>
  <w:style w:type="paragraph" w:customStyle="1" w:styleId="tableheaderbold">
    <w:name w:val="tableheader_bold"/>
    <w:basedOn w:val="Normal"/>
    <w:rsid w:val="008960E8"/>
    <w:pPr>
      <w:shd w:val="clear" w:color="auto" w:fill="D3E1FA"/>
      <w:spacing w:before="100" w:beforeAutospacing="1" w:after="100" w:afterAutospacing="1" w:line="240" w:lineRule="auto"/>
    </w:pPr>
    <w:rPr>
      <w:rFonts w:ascii="Verdana" w:eastAsia="Times New Roman" w:hAnsi="Verdana" w:cs="Arial"/>
      <w:b/>
      <w:bCs/>
      <w:sz w:val="20"/>
      <w:szCs w:val="20"/>
    </w:rPr>
  </w:style>
  <w:style w:type="paragraph" w:customStyle="1" w:styleId="secrowcolor">
    <w:name w:val="secrowcolor"/>
    <w:basedOn w:val="Normal"/>
    <w:rsid w:val="008960E8"/>
    <w:pPr>
      <w:pBdr>
        <w:top w:val="single" w:sz="24" w:space="0" w:color="B9B9B9"/>
      </w:pBdr>
      <w:spacing w:before="100" w:beforeAutospacing="1" w:after="100" w:afterAutospacing="1" w:line="240" w:lineRule="auto"/>
    </w:pPr>
    <w:rPr>
      <w:rFonts w:ascii="Verdana" w:eastAsia="Times New Roman" w:hAnsi="Verdana" w:cs="Arial"/>
      <w:b/>
      <w:bCs/>
      <w:sz w:val="18"/>
      <w:szCs w:val="18"/>
    </w:rPr>
  </w:style>
  <w:style w:type="paragraph" w:customStyle="1" w:styleId="linksnormal">
    <w:name w:val="links_normal"/>
    <w:basedOn w:val="Normal"/>
    <w:rsid w:val="008960E8"/>
    <w:pPr>
      <w:spacing w:before="100" w:beforeAutospacing="1" w:after="100" w:afterAutospacing="1" w:line="240" w:lineRule="auto"/>
    </w:pPr>
    <w:rPr>
      <w:rFonts w:ascii="Verdana" w:eastAsia="Times New Roman" w:hAnsi="Verdana" w:cs="Arial"/>
      <w:sz w:val="18"/>
      <w:szCs w:val="18"/>
    </w:rPr>
  </w:style>
  <w:style w:type="paragraph" w:customStyle="1" w:styleId="linksbold">
    <w:name w:val="links_bold"/>
    <w:basedOn w:val="Normal"/>
    <w:rsid w:val="008960E8"/>
    <w:pPr>
      <w:spacing w:before="100" w:beforeAutospacing="1" w:after="100" w:afterAutospacing="1" w:line="240" w:lineRule="auto"/>
    </w:pPr>
    <w:rPr>
      <w:rFonts w:ascii="Verdana" w:eastAsia="Times New Roman" w:hAnsi="Verdana" w:cs="Arial"/>
      <w:b/>
      <w:bCs/>
      <w:sz w:val="18"/>
      <w:szCs w:val="18"/>
    </w:rPr>
  </w:style>
  <w:style w:type="paragraph" w:customStyle="1" w:styleId="linksnormal2">
    <w:name w:val="links_normal2"/>
    <w:basedOn w:val="Normal"/>
    <w:rsid w:val="008960E8"/>
    <w:pPr>
      <w:spacing w:before="100" w:beforeAutospacing="1" w:after="100" w:afterAutospacing="1" w:line="240" w:lineRule="auto"/>
    </w:pPr>
    <w:rPr>
      <w:rFonts w:ascii="Verdana" w:eastAsia="Times New Roman" w:hAnsi="Verdana" w:cs="Arial"/>
      <w:sz w:val="16"/>
      <w:szCs w:val="16"/>
    </w:rPr>
  </w:style>
  <w:style w:type="paragraph" w:customStyle="1" w:styleId="linksbold2">
    <w:name w:val="links_bold2"/>
    <w:basedOn w:val="Normal"/>
    <w:rsid w:val="008960E8"/>
    <w:pPr>
      <w:spacing w:before="100" w:beforeAutospacing="1" w:after="100" w:afterAutospacing="1" w:line="240" w:lineRule="auto"/>
    </w:pPr>
    <w:rPr>
      <w:rFonts w:ascii="Verdana" w:eastAsia="Times New Roman" w:hAnsi="Verdana" w:cs="Arial"/>
      <w:b/>
      <w:bCs/>
      <w:sz w:val="16"/>
      <w:szCs w:val="16"/>
    </w:rPr>
  </w:style>
  <w:style w:type="paragraph" w:customStyle="1" w:styleId="rowcolor">
    <w:name w:val="rowcolor"/>
    <w:basedOn w:val="Normal"/>
    <w:rsid w:val="008960E8"/>
    <w:pPr>
      <w:shd w:val="clear" w:color="auto" w:fill="EEEEEE"/>
      <w:spacing w:before="100" w:beforeAutospacing="1" w:after="100" w:afterAutospacing="1" w:line="240" w:lineRule="auto"/>
    </w:pPr>
    <w:rPr>
      <w:rFonts w:ascii="Arial" w:eastAsia="Times New Roman" w:hAnsi="Arial" w:cs="Arial"/>
      <w:sz w:val="24"/>
      <w:szCs w:val="24"/>
    </w:rPr>
  </w:style>
  <w:style w:type="paragraph" w:customStyle="1" w:styleId="reporthead">
    <w:name w:val="reporthead"/>
    <w:basedOn w:val="Normal"/>
    <w:rsid w:val="008960E8"/>
    <w:pPr>
      <w:spacing w:before="100" w:beforeAutospacing="1" w:after="100" w:afterAutospacing="1" w:line="240" w:lineRule="auto"/>
    </w:pPr>
    <w:rPr>
      <w:rFonts w:ascii="Arial" w:eastAsia="Times New Roman" w:hAnsi="Arial" w:cs="Arial"/>
      <w:b/>
      <w:bCs/>
      <w:color w:val="000066"/>
      <w:sz w:val="32"/>
      <w:szCs w:val="32"/>
    </w:rPr>
  </w:style>
  <w:style w:type="paragraph" w:customStyle="1" w:styleId="reporthead2">
    <w:name w:val="reporthead2"/>
    <w:basedOn w:val="Normal"/>
    <w:rsid w:val="008960E8"/>
    <w:pPr>
      <w:spacing w:before="100" w:beforeAutospacing="1" w:after="100" w:afterAutospacing="1" w:line="240" w:lineRule="auto"/>
    </w:pPr>
    <w:rPr>
      <w:rFonts w:ascii="Arial" w:eastAsia="Times New Roman" w:hAnsi="Arial" w:cs="Arial"/>
      <w:b/>
      <w:bCs/>
      <w:color w:val="000000"/>
      <w:sz w:val="32"/>
      <w:szCs w:val="32"/>
    </w:rPr>
  </w:style>
  <w:style w:type="paragraph" w:customStyle="1" w:styleId="linkssmall">
    <w:name w:val="links_small"/>
    <w:basedOn w:val="Normal"/>
    <w:rsid w:val="008960E8"/>
    <w:pPr>
      <w:spacing w:before="100" w:beforeAutospacing="1" w:after="100" w:afterAutospacing="1" w:line="240" w:lineRule="auto"/>
    </w:pPr>
    <w:rPr>
      <w:rFonts w:ascii="Verdana" w:eastAsia="Times New Roman" w:hAnsi="Verdana" w:cs="Arial"/>
      <w:b/>
      <w:bCs/>
      <w:sz w:val="16"/>
      <w:szCs w:val="16"/>
    </w:rPr>
  </w:style>
  <w:style w:type="paragraph" w:customStyle="1" w:styleId="linkssmall2">
    <w:name w:val="links_small2"/>
    <w:basedOn w:val="Normal"/>
    <w:rsid w:val="008960E8"/>
    <w:pPr>
      <w:spacing w:before="100" w:beforeAutospacing="1" w:after="100" w:afterAutospacing="1" w:line="240" w:lineRule="auto"/>
    </w:pPr>
    <w:rPr>
      <w:rFonts w:ascii="Verdana" w:eastAsia="Times New Roman" w:hAnsi="Verdana" w:cs="Arial"/>
      <w:b/>
      <w:bCs/>
      <w:sz w:val="14"/>
      <w:szCs w:val="14"/>
    </w:rPr>
  </w:style>
  <w:style w:type="paragraph" w:customStyle="1" w:styleId="linkssmall3">
    <w:name w:val="links_small3"/>
    <w:basedOn w:val="Normal"/>
    <w:rsid w:val="008960E8"/>
    <w:pPr>
      <w:spacing w:before="100" w:beforeAutospacing="1" w:after="100" w:afterAutospacing="1" w:line="240" w:lineRule="auto"/>
    </w:pPr>
    <w:rPr>
      <w:rFonts w:ascii="Verdana" w:eastAsia="Times New Roman" w:hAnsi="Verdana" w:cs="Arial"/>
      <w:sz w:val="16"/>
      <w:szCs w:val="16"/>
    </w:rPr>
  </w:style>
  <w:style w:type="paragraph" w:customStyle="1" w:styleId="linkssmall4">
    <w:name w:val="links_small4"/>
    <w:basedOn w:val="Normal"/>
    <w:rsid w:val="008960E8"/>
    <w:pPr>
      <w:spacing w:before="100" w:beforeAutospacing="1" w:after="100" w:afterAutospacing="1" w:line="240" w:lineRule="auto"/>
    </w:pPr>
    <w:rPr>
      <w:rFonts w:ascii="Verdana" w:eastAsia="Times New Roman" w:hAnsi="Verdana" w:cs="Arial"/>
      <w:sz w:val="14"/>
      <w:szCs w:val="14"/>
    </w:rPr>
  </w:style>
  <w:style w:type="paragraph" w:customStyle="1" w:styleId="body">
    <w:name w:val="body"/>
    <w:basedOn w:val="Normal"/>
    <w:rsid w:val="008960E8"/>
    <w:pPr>
      <w:pBdr>
        <w:top w:val="single" w:sz="2" w:space="0" w:color="008000"/>
        <w:left w:val="single" w:sz="2" w:space="0" w:color="008000"/>
        <w:bottom w:val="single" w:sz="2" w:space="0" w:color="008000"/>
        <w:right w:val="single" w:sz="2" w:space="0" w:color="008000"/>
      </w:pBdr>
      <w:spacing w:before="100" w:beforeAutospacing="1" w:after="100" w:afterAutospacing="1" w:line="240" w:lineRule="auto"/>
    </w:pPr>
    <w:rPr>
      <w:rFonts w:ascii="Arial" w:eastAsia="Times New Roman" w:hAnsi="Arial" w:cs="Arial"/>
      <w:sz w:val="24"/>
      <w:szCs w:val="24"/>
    </w:rPr>
  </w:style>
  <w:style w:type="paragraph" w:customStyle="1" w:styleId="style1">
    <w:name w:val="style1"/>
    <w:basedOn w:val="Normal"/>
    <w:rsid w:val="008960E8"/>
    <w:pPr>
      <w:spacing w:before="100" w:beforeAutospacing="1" w:after="100" w:afterAutospacing="1" w:line="240" w:lineRule="auto"/>
    </w:pPr>
    <w:rPr>
      <w:rFonts w:ascii="Arial" w:eastAsia="Times New Roman" w:hAnsi="Arial" w:cs="Arial"/>
      <w:sz w:val="21"/>
      <w:szCs w:val="21"/>
    </w:rPr>
  </w:style>
  <w:style w:type="character" w:customStyle="1" w:styleId="do-not-print">
    <w:name w:val="do-not-print"/>
    <w:basedOn w:val="DefaultParagraphFont"/>
    <w:rsid w:val="008960E8"/>
  </w:style>
  <w:style w:type="paragraph" w:styleId="z-TopofForm">
    <w:name w:val="HTML Top of Form"/>
    <w:basedOn w:val="Normal"/>
    <w:next w:val="Normal"/>
    <w:link w:val="z-TopofFormChar"/>
    <w:hidden/>
    <w:uiPriority w:val="99"/>
    <w:semiHidden/>
    <w:unhideWhenUsed/>
    <w:rsid w:val="008960E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960E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60E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960E8"/>
    <w:rPr>
      <w:rFonts w:ascii="Arial" w:eastAsia="Times New Roman" w:hAnsi="Arial" w:cs="Arial"/>
      <w:vanish/>
      <w:sz w:val="16"/>
      <w:szCs w:val="16"/>
    </w:rPr>
  </w:style>
  <w:style w:type="character" w:customStyle="1" w:styleId="breadcrumbs1">
    <w:name w:val="breadcrumbs1"/>
    <w:basedOn w:val="DefaultParagraphFont"/>
    <w:rsid w:val="008960E8"/>
    <w:rPr>
      <w:rFonts w:ascii="Verdana" w:hAnsi="Verdana" w:hint="default"/>
      <w:b w:val="0"/>
      <w:bCs w:val="0"/>
      <w:color w:val="666666"/>
      <w:sz w:val="16"/>
      <w:szCs w:val="16"/>
    </w:rPr>
  </w:style>
  <w:style w:type="character" w:customStyle="1" w:styleId="hotbox1">
    <w:name w:val="hotbox1"/>
    <w:basedOn w:val="DefaultParagraphFont"/>
    <w:rsid w:val="008960E8"/>
    <w:rPr>
      <w:rFonts w:ascii="Verdana" w:hAnsi="Verdana" w:hint="default"/>
      <w:b w:val="0"/>
      <w:bCs w:val="0"/>
      <w:color w:val="000000"/>
      <w:sz w:val="16"/>
      <w:szCs w:val="16"/>
    </w:rPr>
  </w:style>
  <w:style w:type="character" w:customStyle="1" w:styleId="breadcrumbshd1">
    <w:name w:val="breadcrumbshd1"/>
    <w:basedOn w:val="DefaultParagraphFont"/>
    <w:rsid w:val="008960E8"/>
    <w:rPr>
      <w:rFonts w:ascii="Arial" w:hAnsi="Arial" w:cs="Arial" w:hint="default"/>
      <w:b w:val="0"/>
      <w:bCs w:val="0"/>
      <w:color w:val="000000"/>
      <w:sz w:val="16"/>
      <w:szCs w:val="16"/>
      <w:shd w:val="clear" w:color="auto" w:fill="FDF4F5"/>
    </w:rPr>
  </w:style>
  <w:style w:type="character" w:customStyle="1" w:styleId="headrow11">
    <w:name w:val="headrow11"/>
    <w:basedOn w:val="DefaultParagraphFont"/>
    <w:rsid w:val="008960E8"/>
    <w:rPr>
      <w:rFonts w:ascii="Arial" w:hAnsi="Arial" w:cs="Arial" w:hint="default"/>
      <w:b/>
      <w:bCs/>
      <w:sz w:val="18"/>
      <w:szCs w:val="18"/>
      <w:shd w:val="clear" w:color="auto" w:fill="DBDBDB"/>
    </w:rPr>
  </w:style>
  <w:style w:type="character" w:styleId="Strong">
    <w:name w:val="Strong"/>
    <w:basedOn w:val="DefaultParagraphFont"/>
    <w:uiPriority w:val="22"/>
    <w:qFormat/>
    <w:rsid w:val="008960E8"/>
    <w:rPr>
      <w:b/>
      <w:bCs/>
    </w:rPr>
  </w:style>
  <w:style w:type="paragraph" w:styleId="BalloonText">
    <w:name w:val="Balloon Text"/>
    <w:basedOn w:val="Normal"/>
    <w:link w:val="BalloonTextChar"/>
    <w:uiPriority w:val="99"/>
    <w:semiHidden/>
    <w:unhideWhenUsed/>
    <w:rsid w:val="0089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52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www.eia.doe.gov/glossary/index.cfm" TargetMode="External"/><Relationship Id="rId18" Type="http://schemas.openxmlformats.org/officeDocument/2006/relationships/hyperlink" Target="http://www.eia.doe.gov/cneaf/solar.renewables/ilands/toc.html" TargetMode="External"/><Relationship Id="rId26" Type="http://schemas.openxmlformats.org/officeDocument/2006/relationships/hyperlink" Target="http://www.eia.doe.gov/cneaf/solar.renewables/page/trends/table1_11.xls" TargetMode="External"/><Relationship Id="rId39" Type="http://schemas.openxmlformats.org/officeDocument/2006/relationships/hyperlink" Target="http://www.energy.gov/" TargetMode="External"/><Relationship Id="rId3" Type="http://schemas.openxmlformats.org/officeDocument/2006/relationships/webSettings" Target="webSettings.xml"/><Relationship Id="rId21" Type="http://schemas.openxmlformats.org/officeDocument/2006/relationships/hyperlink" Target="http://www.eia.doe.gov/cneaf/solar.renewables/page/trends/table1_2.pdf" TargetMode="External"/><Relationship Id="rId34" Type="http://schemas.openxmlformats.org/officeDocument/2006/relationships/hyperlink" Target="http://www.eia.doe.gov/feedback/" TargetMode="External"/><Relationship Id="rId7" Type="http://schemas.openxmlformats.org/officeDocument/2006/relationships/image" Target="media/image3.wmf"/><Relationship Id="rId12" Type="http://schemas.openxmlformats.org/officeDocument/2006/relationships/control" Target="activeX/activeX4.xml"/><Relationship Id="rId17" Type="http://schemas.openxmlformats.org/officeDocument/2006/relationships/hyperlink" Target="http://www.eia.doe.gov/cneaf/solar.renewables/page/renew_info/geninfo.html" TargetMode="External"/><Relationship Id="rId25" Type="http://schemas.openxmlformats.org/officeDocument/2006/relationships/hyperlink" Target="http://www.eia.doe.gov/cneaf/solar.renewables/page/trends/table1_11.pdf" TargetMode="External"/><Relationship Id="rId33" Type="http://schemas.openxmlformats.org/officeDocument/2006/relationships/hyperlink" Target="http://www.eia.doe.gov/contactus.html" TargetMode="External"/><Relationship Id="rId38" Type="http://schemas.openxmlformats.org/officeDocument/2006/relationships/hyperlink" Target="http://www.usa.gov/"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www.dsireusa.org/index.cfm?EE=0&amp;RE=1" TargetMode="External"/><Relationship Id="rId29" Type="http://schemas.openxmlformats.org/officeDocument/2006/relationships/hyperlink" Target="mailto:mark.gielecki@eia.doe.gov"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5.wmf"/><Relationship Id="rId24" Type="http://schemas.openxmlformats.org/officeDocument/2006/relationships/hyperlink" Target="http://www.eia.doe.gov/cneaf/solar.renewables/page/trends/table1_3.xls" TargetMode="External"/><Relationship Id="rId32" Type="http://schemas.openxmlformats.org/officeDocument/2006/relationships/hyperlink" Target="http://www.eia.doe.gov/abouteia/copyrights_reuse.cfm" TargetMode="External"/><Relationship Id="rId37" Type="http://schemas.openxmlformats.org/officeDocument/2006/relationships/hyperlink" Target="http://www.fedstats.gov/" TargetMode="External"/><Relationship Id="rId40"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hyperlink" Target="http://www.eia.doe.gov/fuelrenewable.html" TargetMode="External"/><Relationship Id="rId23" Type="http://schemas.openxmlformats.org/officeDocument/2006/relationships/hyperlink" Target="http://www.eia.doe.gov/cneaf/solar.renewables/page/trends/table1_3.pdf" TargetMode="External"/><Relationship Id="rId28" Type="http://schemas.openxmlformats.org/officeDocument/2006/relationships/hyperlink" Target="http://www.eia.doe.gov/cneaf/solar.renewables/page/trends/table1_12.xls" TargetMode="External"/><Relationship Id="rId36" Type="http://schemas.openxmlformats.org/officeDocument/2006/relationships/hyperlink" Target="http://www.eia.doe.gov/abouteia/" TargetMode="External"/><Relationship Id="rId10" Type="http://schemas.openxmlformats.org/officeDocument/2006/relationships/control" Target="activeX/activeX3.xml"/><Relationship Id="rId19" Type="http://schemas.openxmlformats.org/officeDocument/2006/relationships/hyperlink" Target="http://www.eia.doe.gov/cneaf/solar.renewables/ilands/chapter3.html" TargetMode="External"/><Relationship Id="rId31" Type="http://schemas.openxmlformats.org/officeDocument/2006/relationships/hyperlink" Target="http://www.eia.doe.gov/abouteia/accessability.cfm" TargetMode="External"/><Relationship Id="rId4" Type="http://schemas.openxmlformats.org/officeDocument/2006/relationships/image" Target="media/image1.gif"/><Relationship Id="rId9" Type="http://schemas.openxmlformats.org/officeDocument/2006/relationships/image" Target="media/image4.wmf"/><Relationship Id="rId14" Type="http://schemas.openxmlformats.org/officeDocument/2006/relationships/hyperlink" Target="http://www.eia.doe.gov/" TargetMode="External"/><Relationship Id="rId22" Type="http://schemas.openxmlformats.org/officeDocument/2006/relationships/hyperlink" Target="http://www.eia.doe.gov/cneaf/solar.renewables/page/trends/table1_2.xls" TargetMode="External"/><Relationship Id="rId27" Type="http://schemas.openxmlformats.org/officeDocument/2006/relationships/hyperlink" Target="http://www.eia.doe.gov/cneaf/solar.renewables/page/trends/table1_12.pdf" TargetMode="External"/><Relationship Id="rId30" Type="http://schemas.openxmlformats.org/officeDocument/2006/relationships/hyperlink" Target="http://www.eia.doe.gov/abouteia/privacy_security_policy.cfm" TargetMode="External"/><Relationship Id="rId35" Type="http://schemas.openxmlformats.org/officeDocument/2006/relationships/hyperlink" Target="http://www.eia.doe.gov/job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7543</Characters>
  <Application>Microsoft Office Word</Application>
  <DocSecurity>0</DocSecurity>
  <Lines>62</Lines>
  <Paragraphs>17</Paragraphs>
  <ScaleCrop>false</ScaleCrop>
  <Company>Hewlett-Packard</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Mike B</cp:lastModifiedBy>
  <cp:revision>2</cp:revision>
  <dcterms:created xsi:type="dcterms:W3CDTF">2010-10-06T20:55:00Z</dcterms:created>
  <dcterms:modified xsi:type="dcterms:W3CDTF">2010-10-06T20:56:00Z</dcterms:modified>
</cp:coreProperties>
</file>