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C40FC" w14:textId="77777777" w:rsidR="006E3FB8" w:rsidRPr="000975D6" w:rsidRDefault="00384969">
      <w:pPr>
        <w:rPr>
          <w:b/>
        </w:rPr>
      </w:pPr>
      <w:r w:rsidRPr="000975D6">
        <w:rPr>
          <w:b/>
        </w:rPr>
        <w:t>Headline: Amendment 1</w:t>
      </w:r>
      <w:r w:rsidR="003F5668" w:rsidRPr="000975D6">
        <w:rPr>
          <w:b/>
        </w:rPr>
        <w:t xml:space="preserve"> </w:t>
      </w:r>
      <w:r w:rsidR="009906A0" w:rsidRPr="000975D6">
        <w:rPr>
          <w:b/>
        </w:rPr>
        <w:t>Promotes Solar and Protects Consumers</w:t>
      </w:r>
    </w:p>
    <w:p w14:paraId="3A25EF5F" w14:textId="77777777" w:rsidR="005100D6" w:rsidRDefault="005100D6"/>
    <w:p w14:paraId="1296C3B0" w14:textId="0449ED55" w:rsidR="0086284F" w:rsidRDefault="00C835FE">
      <w:r>
        <w:t xml:space="preserve">Solar power is </w:t>
      </w:r>
      <w:r w:rsidR="000938A1">
        <w:t>an emerging</w:t>
      </w:r>
      <w:r>
        <w:t xml:space="preserve"> energy </w:t>
      </w:r>
      <w:r w:rsidR="004C4E37">
        <w:t>option</w:t>
      </w:r>
      <w:r>
        <w:t xml:space="preserve"> </w:t>
      </w:r>
      <w:r w:rsidR="00783566">
        <w:t>in Florida</w:t>
      </w:r>
      <w:r w:rsidR="004C4E37">
        <w:t xml:space="preserve"> </w:t>
      </w:r>
      <w:r w:rsidR="001F225D">
        <w:t>and we want to make sure that it</w:t>
      </w:r>
      <w:r w:rsidR="00C23B0F">
        <w:t>’</w:t>
      </w:r>
      <w:r w:rsidR="001F225D">
        <w:t>s developed the right way in our state</w:t>
      </w:r>
      <w:r w:rsidR="00B45688">
        <w:t xml:space="preserve">. </w:t>
      </w:r>
      <w:r w:rsidR="0086284F">
        <w:t xml:space="preserve"> </w:t>
      </w:r>
      <w:commentRangeStart w:id="0"/>
      <w:r w:rsidR="0086284F" w:rsidRPr="00961D69">
        <w:rPr>
          <w:highlight w:val="yellow"/>
        </w:rPr>
        <w:t xml:space="preserve">Electric co-ops across Florida are testing solar generation and in many cases are on the verge of offering new solar options to their consumer-owners.  </w:t>
      </w:r>
      <w:commentRangeEnd w:id="0"/>
      <w:r w:rsidR="005C0B85" w:rsidRPr="00961D69">
        <w:rPr>
          <w:rStyle w:val="CommentReference"/>
          <w:highlight w:val="yellow"/>
        </w:rPr>
        <w:commentReference w:id="0"/>
      </w:r>
    </w:p>
    <w:p w14:paraId="29C1474F" w14:textId="77777777" w:rsidR="0086284F" w:rsidRDefault="0086284F"/>
    <w:p w14:paraId="2D1C448F" w14:textId="3CA0144C" w:rsidR="0086284F" w:rsidRDefault="00B45688" w:rsidP="0086284F">
      <w:r>
        <w:t xml:space="preserve">Unfortunately, big, for-profit, out-of-state companies have </w:t>
      </w:r>
      <w:r w:rsidR="000D12AC">
        <w:t>come to Florida</w:t>
      </w:r>
      <w:r>
        <w:t xml:space="preserve"> </w:t>
      </w:r>
      <w:r w:rsidRPr="00B45688">
        <w:t xml:space="preserve">looking to make </w:t>
      </w:r>
      <w:r w:rsidR="003C31B1">
        <w:t>big</w:t>
      </w:r>
      <w:r w:rsidRPr="00B45688">
        <w:t xml:space="preserve"> buck</w:t>
      </w:r>
      <w:r w:rsidR="003C31B1">
        <w:t>s</w:t>
      </w:r>
      <w:r w:rsidR="000975D6">
        <w:t xml:space="preserve"> by leasing rooftop </w:t>
      </w:r>
      <w:r w:rsidR="0086284F">
        <w:t xml:space="preserve">solar </w:t>
      </w:r>
      <w:r w:rsidR="000975D6">
        <w:t>panels</w:t>
      </w:r>
      <w:r w:rsidR="0086284F">
        <w:t xml:space="preserve">.  </w:t>
      </w:r>
      <w:r w:rsidR="00C172AB">
        <w:t xml:space="preserve"> </w:t>
      </w:r>
      <w:r w:rsidR="00992005">
        <w:t>Thankfully</w:t>
      </w:r>
      <w:r w:rsidR="00992005" w:rsidRPr="00992005">
        <w:t xml:space="preserve">, </w:t>
      </w:r>
      <w:r w:rsidR="003C31B1">
        <w:t>standards</w:t>
      </w:r>
      <w:r w:rsidR="00992005" w:rsidRPr="00992005">
        <w:t xml:space="preserve"> are in place to protect you and your family from businesses</w:t>
      </w:r>
      <w:r w:rsidR="003C31B1">
        <w:t xml:space="preserve"> driven only by high profit margins</w:t>
      </w:r>
      <w:r w:rsidR="00992005" w:rsidRPr="00992005">
        <w:t xml:space="preserve">. These protections help ensure the safety of your family, </w:t>
      </w:r>
      <w:r w:rsidR="004C4E37">
        <w:t xml:space="preserve">our </w:t>
      </w:r>
      <w:r w:rsidR="00992005" w:rsidRPr="00992005">
        <w:t>li</w:t>
      </w:r>
      <w:r w:rsidR="004C287E">
        <w:t>nemen, and first responders</w:t>
      </w:r>
      <w:r w:rsidR="00992005" w:rsidRPr="00992005">
        <w:t>.</w:t>
      </w:r>
      <w:r w:rsidR="009436D0">
        <w:t xml:space="preserve"> </w:t>
      </w:r>
      <w:r w:rsidR="0086284F">
        <w:t xml:space="preserve">They also protect you from </w:t>
      </w:r>
      <w:r w:rsidR="0086284F" w:rsidRPr="00B45688">
        <w:t>contracts</w:t>
      </w:r>
      <w:r w:rsidR="0086284F">
        <w:t xml:space="preserve"> that are misleading or even fraudulent.  </w:t>
      </w:r>
    </w:p>
    <w:p w14:paraId="307EDB7F" w14:textId="77777777" w:rsidR="0086284F" w:rsidRDefault="0086284F" w:rsidP="0086284F"/>
    <w:p w14:paraId="7D275733" w14:textId="5034BF56" w:rsidR="00C23B0F" w:rsidRDefault="0079746C" w:rsidP="00213F6B">
      <w:r>
        <w:t>Disturbingly</w:t>
      </w:r>
      <w:r w:rsidR="009436D0">
        <w:t>, b</w:t>
      </w:r>
      <w:r w:rsidR="00D06F4E">
        <w:t xml:space="preserve">ig solar companies are lobbying the </w:t>
      </w:r>
      <w:r w:rsidR="0086284F">
        <w:t>L</w:t>
      </w:r>
      <w:r w:rsidR="00D06F4E">
        <w:t xml:space="preserve">egislature and are working on a constitutional amendment for </w:t>
      </w:r>
      <w:r w:rsidR="00C355F2">
        <w:t xml:space="preserve">the </w:t>
      </w:r>
      <w:r w:rsidR="00D06F4E">
        <w:t xml:space="preserve">2018 </w:t>
      </w:r>
      <w:r w:rsidR="00C355F2">
        <w:t xml:space="preserve">ballot </w:t>
      </w:r>
      <w:r w:rsidR="00D06F4E">
        <w:t>that would protect you from shady solar business practices.</w:t>
      </w:r>
      <w:r w:rsidR="009436D0">
        <w:t xml:space="preserve">  </w:t>
      </w:r>
      <w:r w:rsidR="0057522D">
        <w:t xml:space="preserve">This November you have the opportunity to </w:t>
      </w:r>
      <w:r>
        <w:t xml:space="preserve">stop their lobbying efforts by </w:t>
      </w:r>
      <w:r w:rsidR="00213F6B">
        <w:t>cement</w:t>
      </w:r>
      <w:r>
        <w:t>ing</w:t>
      </w:r>
      <w:r w:rsidR="00213F6B">
        <w:t xml:space="preserve"> </w:t>
      </w:r>
      <w:r>
        <w:t xml:space="preserve">solar related </w:t>
      </w:r>
      <w:r w:rsidR="00213F6B">
        <w:t xml:space="preserve">consumer protections into Florida’s Constitution.  Proposed Amendment 1 will </w:t>
      </w:r>
      <w:r w:rsidR="0057522D">
        <w:t>guarantee th</w:t>
      </w:r>
      <w:r w:rsidR="00213F6B">
        <w:t xml:space="preserve">at consumer protections </w:t>
      </w:r>
      <w:r w:rsidR="004C4E37">
        <w:t>survive</w:t>
      </w:r>
      <w:r w:rsidR="000223E9">
        <w:t xml:space="preserve"> </w:t>
      </w:r>
      <w:r w:rsidR="004C4E37">
        <w:t xml:space="preserve">big </w:t>
      </w:r>
      <w:proofErr w:type="spellStart"/>
      <w:r w:rsidR="004C4E37">
        <w:t>solar’s</w:t>
      </w:r>
      <w:proofErr w:type="spellEnd"/>
      <w:r w:rsidR="004C4E37">
        <w:t xml:space="preserve"> </w:t>
      </w:r>
      <w:r w:rsidR="00213F6B">
        <w:t>lobbying efforts</w:t>
      </w:r>
      <w:r w:rsidR="00C355F2">
        <w:t xml:space="preserve"> </w:t>
      </w:r>
      <w:r>
        <w:t>by</w:t>
      </w:r>
      <w:r w:rsidR="0057522D">
        <w:t xml:space="preserve"> establish</w:t>
      </w:r>
      <w:r>
        <w:t>ing</w:t>
      </w:r>
      <w:r w:rsidR="0057522D">
        <w:t xml:space="preserve"> </w:t>
      </w:r>
      <w:r w:rsidR="008C43C3">
        <w:t>three different protective rights</w:t>
      </w:r>
      <w:r w:rsidR="00C40D41">
        <w:t xml:space="preserve"> in Florida’s Constitution</w:t>
      </w:r>
      <w:r w:rsidR="008C43C3">
        <w:t xml:space="preserve">: </w:t>
      </w:r>
    </w:p>
    <w:p w14:paraId="69493BFB" w14:textId="77777777" w:rsidR="00CB5DB4" w:rsidRDefault="00CB5DB4"/>
    <w:p w14:paraId="2D1F1606" w14:textId="77777777" w:rsidR="0026540D" w:rsidRDefault="008C43C3">
      <w:r>
        <w:t xml:space="preserve">Protection 1: </w:t>
      </w:r>
      <w:r w:rsidRPr="00C355F2">
        <w:rPr>
          <w:b/>
        </w:rPr>
        <w:t xml:space="preserve">Your </w:t>
      </w:r>
      <w:proofErr w:type="gramStart"/>
      <w:r w:rsidRPr="00C355F2">
        <w:rPr>
          <w:b/>
        </w:rPr>
        <w:t xml:space="preserve">right to </w:t>
      </w:r>
      <w:r w:rsidR="004C287E" w:rsidRPr="00C355F2">
        <w:rPr>
          <w:b/>
        </w:rPr>
        <w:t>own</w:t>
      </w:r>
      <w:r w:rsidR="008A64CC" w:rsidRPr="00C355F2">
        <w:rPr>
          <w:b/>
        </w:rPr>
        <w:t>,</w:t>
      </w:r>
      <w:r w:rsidRPr="00C355F2">
        <w:rPr>
          <w:b/>
        </w:rPr>
        <w:t xml:space="preserve"> rent</w:t>
      </w:r>
      <w:r w:rsidR="008A64CC" w:rsidRPr="00C355F2">
        <w:rPr>
          <w:b/>
        </w:rPr>
        <w:t>, and use</w:t>
      </w:r>
      <w:proofErr w:type="gramEnd"/>
      <w:r w:rsidRPr="00C355F2">
        <w:rPr>
          <w:b/>
        </w:rPr>
        <w:t xml:space="preserve"> solar</w:t>
      </w:r>
      <w:r w:rsidR="008A64CC" w:rsidRPr="00C355F2">
        <w:rPr>
          <w:b/>
        </w:rPr>
        <w:t xml:space="preserve"> generation and solar electricity</w:t>
      </w:r>
      <w:r w:rsidR="00B5005E">
        <w:rPr>
          <w:rFonts w:cstheme="minorHAnsi"/>
          <w:b/>
        </w:rPr>
        <w:t>.</w:t>
      </w:r>
      <w:r w:rsidR="00B5005E">
        <w:rPr>
          <w:rFonts w:cstheme="minorHAnsi"/>
          <w:b/>
        </w:rPr>
        <w:br/>
      </w:r>
      <w:r w:rsidR="003E6271">
        <w:t xml:space="preserve">Currently, your right to </w:t>
      </w:r>
      <w:r w:rsidR="008A64CC">
        <w:t>have</w:t>
      </w:r>
      <w:r w:rsidR="003E6271">
        <w:t xml:space="preserve"> and use solar is not in Florida</w:t>
      </w:r>
      <w:r w:rsidR="008A64CC">
        <w:t>’s</w:t>
      </w:r>
      <w:r w:rsidR="003E6271">
        <w:t xml:space="preserve"> Constitution</w:t>
      </w:r>
      <w:r w:rsidR="00B91318">
        <w:t>.</w:t>
      </w:r>
      <w:r w:rsidR="00783566">
        <w:t xml:space="preserve"> Amendment 1 fixes this problem</w:t>
      </w:r>
      <w:r w:rsidR="008A64CC">
        <w:t xml:space="preserve"> by cementing into Florida’s Constitution </w:t>
      </w:r>
      <w:r w:rsidR="00BC3DF3">
        <w:t>your</w:t>
      </w:r>
      <w:r w:rsidR="008A64CC">
        <w:t xml:space="preserve"> right to have </w:t>
      </w:r>
      <w:r w:rsidR="00BC3DF3">
        <w:t>solar generators and to</w:t>
      </w:r>
      <w:r w:rsidR="008A64CC">
        <w:t xml:space="preserve"> use solar power</w:t>
      </w:r>
      <w:r w:rsidR="003E6271">
        <w:t xml:space="preserve">. Amendment 1 would guarantee your ability to purchase solar </w:t>
      </w:r>
      <w:r w:rsidR="008A64CC">
        <w:t xml:space="preserve">equipment </w:t>
      </w:r>
      <w:r w:rsidR="003E6271">
        <w:t>for your home</w:t>
      </w:r>
      <w:r w:rsidR="008A64CC">
        <w:t xml:space="preserve"> or office</w:t>
      </w:r>
      <w:r w:rsidR="003E6271">
        <w:t>, or rent it if you prefer</w:t>
      </w:r>
      <w:r w:rsidR="00BC3DF3">
        <w:t xml:space="preserve">, and to use the electricity it generates. </w:t>
      </w:r>
    </w:p>
    <w:p w14:paraId="398F0126" w14:textId="1C9CAEBC" w:rsidR="00CB5DB4" w:rsidRDefault="00BC3DF3">
      <w:r>
        <w:t xml:space="preserve"> </w:t>
      </w:r>
    </w:p>
    <w:p w14:paraId="3E2BD709" w14:textId="77777777" w:rsidR="003F5668" w:rsidRDefault="004B0501">
      <w:r>
        <w:t xml:space="preserve">Protection 2: </w:t>
      </w:r>
      <w:r w:rsidR="00BC3DF3" w:rsidRPr="000975D6">
        <w:rPr>
          <w:b/>
        </w:rPr>
        <w:t>The right to be protected from fraudulent or unsafe solar providers</w:t>
      </w:r>
      <w:r w:rsidR="00C23B0F">
        <w:rPr>
          <w:b/>
        </w:rPr>
        <w:t>.</w:t>
      </w:r>
    </w:p>
    <w:p w14:paraId="32E55202" w14:textId="1593F7A5" w:rsidR="004B0501" w:rsidRDefault="00FE2AFC">
      <w:r w:rsidRPr="00FE2AFC">
        <w:t xml:space="preserve">Solar power is a great resource, but </w:t>
      </w:r>
      <w:r w:rsidR="009C32B8" w:rsidRPr="00FE2AFC">
        <w:t>unfortunately,</w:t>
      </w:r>
      <w:r w:rsidRPr="00FE2AFC">
        <w:t xml:space="preserve"> </w:t>
      </w:r>
      <w:r w:rsidR="009C32B8" w:rsidRPr="00FE2AFC">
        <w:t xml:space="preserve">there </w:t>
      </w:r>
      <w:r w:rsidR="00BC3DF3">
        <w:t>are some bad actors in the solar industry</w:t>
      </w:r>
      <w:r w:rsidR="00C40D41">
        <w:t>, and</w:t>
      </w:r>
      <w:r w:rsidR="00BC3DF3">
        <w:t xml:space="preserve"> as with all electric generation there </w:t>
      </w:r>
      <w:r w:rsidR="00D5580A">
        <w:t>are</w:t>
      </w:r>
      <w:r w:rsidR="00BC3DF3">
        <w:t xml:space="preserve"> safety risk</w:t>
      </w:r>
      <w:r w:rsidR="00D5580A">
        <w:t>s</w:t>
      </w:r>
      <w:r w:rsidRPr="00FE2AFC">
        <w:t>.</w:t>
      </w:r>
      <w:r>
        <w:t xml:space="preserve"> Amendment 1 ensures that necessary </w:t>
      </w:r>
      <w:r w:rsidR="00783566">
        <w:t xml:space="preserve">standards </w:t>
      </w:r>
      <w:r>
        <w:t xml:space="preserve">can </w:t>
      </w:r>
      <w:r w:rsidR="00E75914">
        <w:t xml:space="preserve">continue to </w:t>
      </w:r>
      <w:r>
        <w:t>protect you and your family from</w:t>
      </w:r>
      <w:r w:rsidR="00783566">
        <w:t xml:space="preserve"> </w:t>
      </w:r>
      <w:r w:rsidR="00BC3DF3">
        <w:t xml:space="preserve">substandard </w:t>
      </w:r>
      <w:r w:rsidR="00783566">
        <w:t>install</w:t>
      </w:r>
      <w:r w:rsidR="00BC3DF3">
        <w:t>ations</w:t>
      </w:r>
      <w:r w:rsidR="00783566">
        <w:t xml:space="preserve"> </w:t>
      </w:r>
      <w:r w:rsidR="00C355F2">
        <w:t>and</w:t>
      </w:r>
      <w:r w:rsidR="00BC3DF3">
        <w:t xml:space="preserve"> unsafe </w:t>
      </w:r>
      <w:r w:rsidR="00783566">
        <w:t>solar equipment</w:t>
      </w:r>
      <w:r w:rsidR="00BC3DF3">
        <w:t xml:space="preserve">. It also allows </w:t>
      </w:r>
      <w:r w:rsidR="007B40DF">
        <w:t xml:space="preserve">the government to protect you from predatory solar companies that are only focused on their profits.  </w:t>
      </w:r>
    </w:p>
    <w:p w14:paraId="41E831DF" w14:textId="77777777" w:rsidR="0026540D" w:rsidRDefault="0026540D"/>
    <w:p w14:paraId="2287D31F" w14:textId="77777777" w:rsidR="004B0501" w:rsidRDefault="004B0501">
      <w:r>
        <w:t xml:space="preserve">Protection 3: </w:t>
      </w:r>
      <w:r w:rsidR="00783566">
        <w:rPr>
          <w:b/>
        </w:rPr>
        <w:t>Treat all Floridians fair</w:t>
      </w:r>
      <w:r w:rsidR="004075D7">
        <w:rPr>
          <w:b/>
        </w:rPr>
        <w:t>ly</w:t>
      </w:r>
      <w:r w:rsidR="00783566">
        <w:rPr>
          <w:b/>
        </w:rPr>
        <w:t>.</w:t>
      </w:r>
      <w:r w:rsidR="003E6271">
        <w:t xml:space="preserve"> </w:t>
      </w:r>
    </w:p>
    <w:p w14:paraId="4FBB0F2C" w14:textId="11D72498" w:rsidR="00783566" w:rsidRPr="00583E48" w:rsidRDefault="00FE2AFC" w:rsidP="00783566">
      <w:pPr>
        <w:rPr>
          <w:rFonts w:cstheme="minorHAnsi"/>
        </w:rPr>
      </w:pPr>
      <w:r>
        <w:t xml:space="preserve">Even </w:t>
      </w:r>
      <w:r w:rsidR="00783566">
        <w:t>when a</w:t>
      </w:r>
      <w:r>
        <w:t xml:space="preserve"> home has solar panels, it </w:t>
      </w:r>
      <w:r w:rsidR="00986082">
        <w:t xml:space="preserve">almost always </w:t>
      </w:r>
      <w:r>
        <w:t xml:space="preserve">has to be connected to the grid – because electricity can’t be stored </w:t>
      </w:r>
      <w:r w:rsidR="007B40DF">
        <w:t xml:space="preserve">affordably. </w:t>
      </w:r>
      <w:r w:rsidR="00E75914">
        <w:t xml:space="preserve">Therefore, most </w:t>
      </w:r>
      <w:r w:rsidR="004075D7">
        <w:t>s</w:t>
      </w:r>
      <w:r w:rsidR="00A36AA3">
        <w:t xml:space="preserve">olar users </w:t>
      </w:r>
      <w:r w:rsidR="00E75914">
        <w:t xml:space="preserve">will continue to </w:t>
      </w:r>
      <w:r w:rsidR="004075D7">
        <w:t>rely on their utility</w:t>
      </w:r>
      <w:r w:rsidR="00C41CD0">
        <w:t>’s electric grid</w:t>
      </w:r>
      <w:r w:rsidR="004075D7">
        <w:t xml:space="preserve"> </w:t>
      </w:r>
      <w:r w:rsidR="00E75914">
        <w:t>when the sun doesn’t shine</w:t>
      </w:r>
      <w:r w:rsidR="00A36AA3">
        <w:t xml:space="preserve">. </w:t>
      </w:r>
      <w:r>
        <w:t xml:space="preserve">Amendment 1 ensures that </w:t>
      </w:r>
      <w:r w:rsidR="004075D7">
        <w:t xml:space="preserve">those </w:t>
      </w:r>
      <w:r w:rsidR="00D5580A">
        <w:t xml:space="preserve">who </w:t>
      </w:r>
      <w:r w:rsidR="004075D7">
        <w:t>do not have solar generators are not required to pay more than their fair share of the cost of maintaining the electric grid,</w:t>
      </w:r>
      <w:r w:rsidR="009436D0">
        <w:rPr>
          <w:rFonts w:cstheme="minorHAnsi"/>
        </w:rPr>
        <w:t xml:space="preserve"> and </w:t>
      </w:r>
      <w:r w:rsidR="00783566" w:rsidRPr="00583E48">
        <w:rPr>
          <w:rFonts w:cstheme="minorHAnsi"/>
        </w:rPr>
        <w:t xml:space="preserve">will not </w:t>
      </w:r>
      <w:r w:rsidR="00D43657">
        <w:rPr>
          <w:rFonts w:cstheme="minorHAnsi"/>
        </w:rPr>
        <w:t xml:space="preserve">be forced to </w:t>
      </w:r>
      <w:r w:rsidR="00783566" w:rsidRPr="00583E48">
        <w:rPr>
          <w:rFonts w:cstheme="minorHAnsi"/>
        </w:rPr>
        <w:t xml:space="preserve">subsidize the </w:t>
      </w:r>
      <w:r w:rsidR="009436D0">
        <w:rPr>
          <w:rFonts w:cstheme="minorHAnsi"/>
        </w:rPr>
        <w:t>electric rates of those that cho</w:t>
      </w:r>
      <w:r w:rsidR="00C355F2">
        <w:rPr>
          <w:rFonts w:cstheme="minorHAnsi"/>
        </w:rPr>
        <w:t>o</w:t>
      </w:r>
      <w:r w:rsidR="009436D0">
        <w:rPr>
          <w:rFonts w:cstheme="minorHAnsi"/>
        </w:rPr>
        <w:t>se to use</w:t>
      </w:r>
      <w:r w:rsidR="00C355F2">
        <w:rPr>
          <w:rFonts w:cstheme="minorHAnsi"/>
        </w:rPr>
        <w:t xml:space="preserve"> solar</w:t>
      </w:r>
      <w:r w:rsidR="00783566" w:rsidRPr="00583E48">
        <w:rPr>
          <w:rFonts w:cstheme="minorHAnsi"/>
        </w:rPr>
        <w:t>.</w:t>
      </w:r>
    </w:p>
    <w:p w14:paraId="5641ECB1" w14:textId="77777777" w:rsidR="004C287E" w:rsidRDefault="004C287E"/>
    <w:p w14:paraId="3A2216BF" w14:textId="05A39FC8" w:rsidR="001F225D" w:rsidRDefault="004C287E">
      <w:r>
        <w:t xml:space="preserve">Here at </w:t>
      </w:r>
      <w:r w:rsidRPr="00917CD3">
        <w:rPr>
          <w:highlight w:val="yellow"/>
        </w:rPr>
        <w:t>&lt;</w:t>
      </w:r>
      <w:proofErr w:type="spellStart"/>
      <w:r w:rsidRPr="00917CD3">
        <w:rPr>
          <w:highlight w:val="yellow"/>
        </w:rPr>
        <w:t>insert_local_co</w:t>
      </w:r>
      <w:proofErr w:type="spellEnd"/>
      <w:r w:rsidRPr="00917CD3">
        <w:rPr>
          <w:highlight w:val="yellow"/>
        </w:rPr>
        <w:t>-op&gt;</w:t>
      </w:r>
      <w:bookmarkStart w:id="1" w:name="_GoBack"/>
      <w:bookmarkEnd w:id="1"/>
      <w:r>
        <w:t xml:space="preserve">, we believe in providing safe, affordable, and reliable </w:t>
      </w:r>
      <w:r w:rsidR="00FE6AF9">
        <w:t>power</w:t>
      </w:r>
      <w:r>
        <w:t>. Amendment 1 will help solar meet th</w:t>
      </w:r>
      <w:r w:rsidR="00B5005E">
        <w:t>ose</w:t>
      </w:r>
      <w:r>
        <w:t xml:space="preserve"> criteria, and that’s good news for all</w:t>
      </w:r>
      <w:r w:rsidR="000938A1">
        <w:t xml:space="preserve"> </w:t>
      </w:r>
      <w:r w:rsidR="009436D0">
        <w:t xml:space="preserve">of our </w:t>
      </w:r>
      <w:r w:rsidR="000938A1">
        <w:t>consumer-owners</w:t>
      </w:r>
      <w:r w:rsidR="00500189">
        <w:t>.</w:t>
      </w:r>
      <w:r>
        <w:t xml:space="preserve"> As always, if you’d like to know more about Amendment 1 or solar power in general, please contact us.</w:t>
      </w:r>
    </w:p>
    <w:sectPr w:rsidR="001F225D" w:rsidSect="0040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ill W" w:date="2016-07-28T14:04:00Z" w:initials="BW">
    <w:p w14:paraId="6174FD7F" w14:textId="41C162F4" w:rsidR="005C0B85" w:rsidRDefault="005C0B85">
      <w:pPr>
        <w:pStyle w:val="CommentText"/>
      </w:pPr>
      <w:r>
        <w:rPr>
          <w:rStyle w:val="CommentReference"/>
        </w:rPr>
        <w:annotationRef/>
      </w:r>
      <w:r>
        <w:t>This will need to be customized by each co-op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5B"/>
    <w:rsid w:val="000223E9"/>
    <w:rsid w:val="0004737F"/>
    <w:rsid w:val="000872BB"/>
    <w:rsid w:val="000938A1"/>
    <w:rsid w:val="000975D6"/>
    <w:rsid w:val="000D12AC"/>
    <w:rsid w:val="001053BE"/>
    <w:rsid w:val="0018211E"/>
    <w:rsid w:val="001F225D"/>
    <w:rsid w:val="00213F6B"/>
    <w:rsid w:val="0026540D"/>
    <w:rsid w:val="00384969"/>
    <w:rsid w:val="003C31B1"/>
    <w:rsid w:val="003E6271"/>
    <w:rsid w:val="003F5668"/>
    <w:rsid w:val="00403F38"/>
    <w:rsid w:val="004075D7"/>
    <w:rsid w:val="004B0501"/>
    <w:rsid w:val="004C287E"/>
    <w:rsid w:val="004C4E37"/>
    <w:rsid w:val="00500189"/>
    <w:rsid w:val="005100D6"/>
    <w:rsid w:val="005344AA"/>
    <w:rsid w:val="0057522D"/>
    <w:rsid w:val="005B6E96"/>
    <w:rsid w:val="005C0B85"/>
    <w:rsid w:val="005C6F2C"/>
    <w:rsid w:val="0063760A"/>
    <w:rsid w:val="00643367"/>
    <w:rsid w:val="00681127"/>
    <w:rsid w:val="006C21A4"/>
    <w:rsid w:val="006E3FB8"/>
    <w:rsid w:val="007564D6"/>
    <w:rsid w:val="00783566"/>
    <w:rsid w:val="0079746C"/>
    <w:rsid w:val="007A0BC6"/>
    <w:rsid w:val="007B40DF"/>
    <w:rsid w:val="0086284F"/>
    <w:rsid w:val="00892332"/>
    <w:rsid w:val="008A616F"/>
    <w:rsid w:val="008A64CC"/>
    <w:rsid w:val="008C43C3"/>
    <w:rsid w:val="00905F46"/>
    <w:rsid w:val="009133ED"/>
    <w:rsid w:val="00917CD3"/>
    <w:rsid w:val="009436D0"/>
    <w:rsid w:val="009603B1"/>
    <w:rsid w:val="00961D69"/>
    <w:rsid w:val="00986082"/>
    <w:rsid w:val="009906A0"/>
    <w:rsid w:val="00992005"/>
    <w:rsid w:val="009C32B8"/>
    <w:rsid w:val="00A36AA3"/>
    <w:rsid w:val="00A75525"/>
    <w:rsid w:val="00AD19C3"/>
    <w:rsid w:val="00AF7D28"/>
    <w:rsid w:val="00B45662"/>
    <w:rsid w:val="00B45688"/>
    <w:rsid w:val="00B46808"/>
    <w:rsid w:val="00B5005E"/>
    <w:rsid w:val="00B91318"/>
    <w:rsid w:val="00B943E7"/>
    <w:rsid w:val="00BC3DF3"/>
    <w:rsid w:val="00C172AB"/>
    <w:rsid w:val="00C23B0F"/>
    <w:rsid w:val="00C355F2"/>
    <w:rsid w:val="00C40D41"/>
    <w:rsid w:val="00C41CD0"/>
    <w:rsid w:val="00C6494A"/>
    <w:rsid w:val="00C835FE"/>
    <w:rsid w:val="00CB5DB4"/>
    <w:rsid w:val="00CD0936"/>
    <w:rsid w:val="00D06F4E"/>
    <w:rsid w:val="00D43657"/>
    <w:rsid w:val="00D5580A"/>
    <w:rsid w:val="00E75914"/>
    <w:rsid w:val="00EA4303"/>
    <w:rsid w:val="00EB795B"/>
    <w:rsid w:val="00EC0A1B"/>
    <w:rsid w:val="00EC578A"/>
    <w:rsid w:val="00F166B9"/>
    <w:rsid w:val="00F60FE8"/>
    <w:rsid w:val="00F94582"/>
    <w:rsid w:val="00FB7DB1"/>
    <w:rsid w:val="00FE2AFC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3F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B1"/>
  </w:style>
  <w:style w:type="paragraph" w:styleId="ListParagraph">
    <w:name w:val="List Paragraph"/>
    <w:basedOn w:val="Normal"/>
    <w:uiPriority w:val="34"/>
    <w:qFormat/>
    <w:rsid w:val="00783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3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B1"/>
  </w:style>
  <w:style w:type="paragraph" w:styleId="ListParagraph">
    <w:name w:val="List Paragraph"/>
    <w:basedOn w:val="Normal"/>
    <w:uiPriority w:val="34"/>
    <w:qFormat/>
    <w:rsid w:val="00783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B241-C1F6-47A3-9B0E-F420956A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Electric Cooperative, Inc.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Gardner</dc:creator>
  <cp:lastModifiedBy>Bill W</cp:lastModifiedBy>
  <cp:revision>4</cp:revision>
  <cp:lastPrinted>2016-07-28T17:02:00Z</cp:lastPrinted>
  <dcterms:created xsi:type="dcterms:W3CDTF">2016-07-29T15:55:00Z</dcterms:created>
  <dcterms:modified xsi:type="dcterms:W3CDTF">2016-07-29T16:02:00Z</dcterms:modified>
</cp:coreProperties>
</file>