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94" w:rsidRDefault="002C0F94" w:rsidP="00395523">
      <w:pPr>
        <w:spacing w:before="120" w:after="120"/>
      </w:pPr>
      <w:r>
        <w:t>Subject: Congress Moves Closer to Protecting Americans from EPA Rate Hikes</w:t>
      </w:r>
    </w:p>
    <w:p w:rsidR="002C0F94" w:rsidRDefault="002C0F94" w:rsidP="00395523">
      <w:pPr>
        <w:spacing w:before="120" w:after="120"/>
      </w:pPr>
    </w:p>
    <w:p w:rsidR="00D10995" w:rsidRDefault="002C0F94" w:rsidP="00395523">
      <w:pPr>
        <w:spacing w:before="120" w:after="120"/>
      </w:pPr>
      <w:r>
        <w:t>May Advocate Update</w:t>
      </w:r>
    </w:p>
    <w:p w:rsidR="002C0F94" w:rsidRDefault="002C0F94" w:rsidP="00395523">
      <w:pPr>
        <w:spacing w:before="120" w:after="120"/>
      </w:pPr>
    </w:p>
    <w:p w:rsidR="002C0F94" w:rsidRDefault="002C0F94" w:rsidP="00395523">
      <w:pPr>
        <w:spacing w:before="120" w:after="120"/>
      </w:pPr>
      <w:r>
        <w:t>Dear FIRST NAME,</w:t>
      </w:r>
    </w:p>
    <w:p w:rsidR="002C0F94" w:rsidRDefault="002C0F94" w:rsidP="00395523">
      <w:pPr>
        <w:spacing w:before="120" w:after="120"/>
      </w:pPr>
    </w:p>
    <w:p w:rsidR="008956DC" w:rsidRDefault="008956DC" w:rsidP="00395523">
      <w:pPr>
        <w:pStyle w:val="PlainText"/>
        <w:spacing w:before="120" w:after="120" w:line="276" w:lineRule="auto"/>
      </w:pPr>
      <w:r>
        <w:t>Your hard work is paying off!  The House just passed a bill to protect Americans from EPA’s Waters of the US (WOTUS) proposal.  The EPA’s proposal would subject even the smallest puddles and ditches to federal regulations</w:t>
      </w:r>
      <w:r w:rsidRPr="00395523">
        <w:t>, and this bill told the EPA to develop a more common-sense approach</w:t>
      </w:r>
      <w:r>
        <w:t>.  This major milestone could not have been achieved without your support.  Click here to thank your member of Congress for listening.</w:t>
      </w:r>
    </w:p>
    <w:p w:rsidR="00566BA9" w:rsidRDefault="00566BA9" w:rsidP="00395523">
      <w:pPr>
        <w:spacing w:before="120" w:after="120"/>
      </w:pPr>
      <w:r>
        <w:t xml:space="preserve">Earlier this month, thousands of co-op leaders converged on Capitol Hill and asked their elected officials to support the </w:t>
      </w:r>
      <w:r w:rsidRPr="00D23593">
        <w:rPr>
          <w:u w:val="single"/>
        </w:rPr>
        <w:t>Ratepayer Protection Act</w:t>
      </w:r>
      <w:r>
        <w:t xml:space="preserve">.  Hundreds more sent emails in favor of this common-sense legislation.  Because of these efforts, more than a dozen Members of Congress </w:t>
      </w:r>
      <w:r w:rsidR="00F073D1">
        <w:t xml:space="preserve">have already </w:t>
      </w:r>
      <w:r>
        <w:t xml:space="preserve">agreed to cosponsor the House legislation, and now a similar bill has been introduced in the Senate.  </w:t>
      </w:r>
    </w:p>
    <w:p w:rsidR="00566BA9" w:rsidRDefault="00566BA9" w:rsidP="00395523">
      <w:pPr>
        <w:spacing w:before="120" w:after="120"/>
      </w:pPr>
      <w:r>
        <w:t>We can’t stop now.  Click here to send a message to your elected official.  Ask them to cosponsor the Ratepayer Protection Act and protect millions of Americans from higher electricity rates.</w:t>
      </w:r>
    </w:p>
    <w:p w:rsidR="002C0F94" w:rsidRDefault="002C0F94" w:rsidP="00395523">
      <w:pPr>
        <w:spacing w:before="120" w:after="120"/>
      </w:pPr>
      <w:r>
        <w:t xml:space="preserve">Thanks </w:t>
      </w:r>
      <w:r w:rsidR="00D05343">
        <w:t>for all that you do on behalf of America’s Electric Cooperatives to make your</w:t>
      </w:r>
      <w:r>
        <w:t xml:space="preserve"> voice</w:t>
      </w:r>
      <w:r w:rsidR="00D05343">
        <w:t xml:space="preserve"> heard.</w:t>
      </w:r>
    </w:p>
    <w:p w:rsidR="00D05343" w:rsidRDefault="00D05343" w:rsidP="00395523">
      <w:pPr>
        <w:spacing w:before="120" w:after="120"/>
      </w:pPr>
    </w:p>
    <w:p w:rsidR="00D05343" w:rsidRDefault="00D05343" w:rsidP="00395523">
      <w:pPr>
        <w:spacing w:before="120" w:after="120"/>
      </w:pPr>
      <w:r>
        <w:t>Sincerely,</w:t>
      </w:r>
    </w:p>
    <w:p w:rsidR="00F073D1" w:rsidRDefault="00F073D1" w:rsidP="00395523">
      <w:pPr>
        <w:spacing w:before="120" w:after="120"/>
      </w:pPr>
      <w:r>
        <w:t>[</w:t>
      </w:r>
      <w:proofErr w:type="gramStart"/>
      <w:r>
        <w:t>signature</w:t>
      </w:r>
      <w:proofErr w:type="gramEnd"/>
      <w:r>
        <w:t>]</w:t>
      </w:r>
    </w:p>
    <w:p w:rsidR="00D05343" w:rsidRDefault="00F073D1" w:rsidP="00395523">
      <w:pPr>
        <w:spacing w:before="120" w:after="120"/>
      </w:pPr>
      <w:r>
        <w:t>[</w:t>
      </w:r>
      <w:proofErr w:type="gramStart"/>
      <w:r>
        <w:t>photo</w:t>
      </w:r>
      <w:proofErr w:type="gramEnd"/>
      <w:r>
        <w:t>]</w:t>
      </w:r>
    </w:p>
    <w:p w:rsidR="00D05343" w:rsidRPr="00F073D1" w:rsidRDefault="00F073D1" w:rsidP="00395523">
      <w:pPr>
        <w:spacing w:before="120" w:after="120"/>
        <w:rPr>
          <w:b/>
        </w:rPr>
      </w:pPr>
      <w:r>
        <w:rPr>
          <w:b/>
        </w:rPr>
        <w:t xml:space="preserve">Jo Ann Emerson for </w:t>
      </w:r>
      <w:r w:rsidR="00D05343" w:rsidRPr="00F073D1">
        <w:rPr>
          <w:b/>
        </w:rPr>
        <w:t>America’s Electric Cooperatives</w:t>
      </w:r>
    </w:p>
    <w:p w:rsidR="00D05343" w:rsidRDefault="00D05343"/>
    <w:sectPr w:rsidR="00D0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4"/>
    <w:rsid w:val="00207E0E"/>
    <w:rsid w:val="002C0F94"/>
    <w:rsid w:val="00321310"/>
    <w:rsid w:val="00395523"/>
    <w:rsid w:val="003C1CBF"/>
    <w:rsid w:val="0055674F"/>
    <w:rsid w:val="00566BA9"/>
    <w:rsid w:val="007E24EB"/>
    <w:rsid w:val="008956DC"/>
    <w:rsid w:val="0098112E"/>
    <w:rsid w:val="00D05343"/>
    <w:rsid w:val="00D10995"/>
    <w:rsid w:val="00D23593"/>
    <w:rsid w:val="00F073D1"/>
    <w:rsid w:val="00F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56DC"/>
    <w:pPr>
      <w:spacing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56DC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56DC"/>
    <w:pPr>
      <w:spacing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56DC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Marshall Schepis, Laura A.</cp:lastModifiedBy>
  <cp:revision>2</cp:revision>
  <dcterms:created xsi:type="dcterms:W3CDTF">2015-05-15T17:29:00Z</dcterms:created>
  <dcterms:modified xsi:type="dcterms:W3CDTF">2015-05-15T17:29:00Z</dcterms:modified>
</cp:coreProperties>
</file>