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0"/>
        <w:gridCol w:w="9060"/>
      </w:tblGrid>
      <w:tr w:rsidR="001151C5" w14:paraId="3266B39A" w14:textId="77777777" w:rsidTr="001151C5">
        <w:trPr>
          <w:tblCellSpacing w:w="0" w:type="dxa"/>
        </w:trPr>
        <w:tc>
          <w:tcPr>
            <w:tcW w:w="0" w:type="auto"/>
            <w:gridSpan w:val="2"/>
            <w:shd w:val="clear" w:color="auto" w:fill="EAF2FA"/>
            <w:tcMar>
              <w:top w:w="75" w:type="dxa"/>
              <w:left w:w="75" w:type="dxa"/>
              <w:bottom w:w="75" w:type="dxa"/>
              <w:right w:w="75" w:type="dxa"/>
            </w:tcMar>
            <w:vAlign w:val="center"/>
            <w:hideMark/>
          </w:tcPr>
          <w:p w14:paraId="31AC19CE" w14:textId="77777777" w:rsidR="001151C5" w:rsidRDefault="001151C5">
            <w:r>
              <w:rPr>
                <w:rStyle w:val="Strong"/>
                <w:rFonts w:ascii="Arial" w:hAnsi="Arial" w:cs="Arial"/>
                <w:color w:val="000000"/>
                <w:sz w:val="18"/>
                <w:szCs w:val="18"/>
              </w:rPr>
              <w:t>Name</w:t>
            </w:r>
            <w:r>
              <w:rPr>
                <w:color w:val="000000"/>
              </w:rPr>
              <w:t xml:space="preserve"> </w:t>
            </w:r>
          </w:p>
        </w:tc>
      </w:tr>
      <w:tr w:rsidR="001151C5" w14:paraId="48B8616B" w14:textId="77777777" w:rsidTr="001151C5">
        <w:trPr>
          <w:tblCellSpacing w:w="0" w:type="dxa"/>
        </w:trPr>
        <w:tc>
          <w:tcPr>
            <w:tcW w:w="300" w:type="dxa"/>
            <w:shd w:val="clear" w:color="auto" w:fill="FFFFFF"/>
            <w:tcMar>
              <w:top w:w="75" w:type="dxa"/>
              <w:left w:w="75" w:type="dxa"/>
              <w:bottom w:w="75" w:type="dxa"/>
              <w:right w:w="75" w:type="dxa"/>
            </w:tcMar>
            <w:vAlign w:val="center"/>
            <w:hideMark/>
          </w:tcPr>
          <w:p w14:paraId="2904E487" w14:textId="77777777" w:rsidR="001151C5" w:rsidRDefault="001151C5">
            <w:r>
              <w:rPr>
                <w:color w:val="000000"/>
              </w:rPr>
              <w:t> </w:t>
            </w:r>
          </w:p>
        </w:tc>
        <w:tc>
          <w:tcPr>
            <w:tcW w:w="0" w:type="auto"/>
            <w:shd w:val="clear" w:color="auto" w:fill="FFFFFF"/>
            <w:tcMar>
              <w:top w:w="75" w:type="dxa"/>
              <w:left w:w="75" w:type="dxa"/>
              <w:bottom w:w="75" w:type="dxa"/>
              <w:right w:w="75" w:type="dxa"/>
            </w:tcMar>
            <w:vAlign w:val="center"/>
            <w:hideMark/>
          </w:tcPr>
          <w:p w14:paraId="3BBFD0C1" w14:textId="77777777" w:rsidR="001151C5" w:rsidRDefault="001151C5">
            <w:r>
              <w:rPr>
                <w:rFonts w:ascii="Arial" w:hAnsi="Arial" w:cs="Arial"/>
                <w:color w:val="000000"/>
                <w:sz w:val="18"/>
                <w:szCs w:val="18"/>
              </w:rPr>
              <w:t>William Quinlan</w:t>
            </w:r>
            <w:r>
              <w:rPr>
                <w:color w:val="000000"/>
              </w:rPr>
              <w:t xml:space="preserve"> </w:t>
            </w:r>
          </w:p>
        </w:tc>
      </w:tr>
      <w:tr w:rsidR="001151C5" w14:paraId="532676B9" w14:textId="77777777" w:rsidTr="001151C5">
        <w:trPr>
          <w:tblCellSpacing w:w="0" w:type="dxa"/>
        </w:trPr>
        <w:tc>
          <w:tcPr>
            <w:tcW w:w="0" w:type="auto"/>
            <w:gridSpan w:val="2"/>
            <w:shd w:val="clear" w:color="auto" w:fill="EAF2FA"/>
            <w:tcMar>
              <w:top w:w="75" w:type="dxa"/>
              <w:left w:w="75" w:type="dxa"/>
              <w:bottom w:w="75" w:type="dxa"/>
              <w:right w:w="75" w:type="dxa"/>
            </w:tcMar>
            <w:vAlign w:val="center"/>
            <w:hideMark/>
          </w:tcPr>
          <w:p w14:paraId="647E0F86" w14:textId="77777777" w:rsidR="001151C5" w:rsidRDefault="001151C5">
            <w:r>
              <w:rPr>
                <w:rStyle w:val="Strong"/>
                <w:rFonts w:ascii="Arial" w:hAnsi="Arial" w:cs="Arial"/>
                <w:color w:val="000000"/>
                <w:sz w:val="18"/>
                <w:szCs w:val="18"/>
              </w:rPr>
              <w:t>Address</w:t>
            </w:r>
            <w:r>
              <w:rPr>
                <w:color w:val="000000"/>
              </w:rPr>
              <w:t xml:space="preserve"> </w:t>
            </w:r>
          </w:p>
        </w:tc>
      </w:tr>
      <w:tr w:rsidR="001151C5" w14:paraId="3418B495" w14:textId="77777777" w:rsidTr="001151C5">
        <w:trPr>
          <w:tblCellSpacing w:w="0" w:type="dxa"/>
        </w:trPr>
        <w:tc>
          <w:tcPr>
            <w:tcW w:w="300" w:type="dxa"/>
            <w:shd w:val="clear" w:color="auto" w:fill="FFFFFF"/>
            <w:tcMar>
              <w:top w:w="75" w:type="dxa"/>
              <w:left w:w="75" w:type="dxa"/>
              <w:bottom w:w="75" w:type="dxa"/>
              <w:right w:w="75" w:type="dxa"/>
            </w:tcMar>
            <w:vAlign w:val="center"/>
            <w:hideMark/>
          </w:tcPr>
          <w:p w14:paraId="05A57865" w14:textId="77777777" w:rsidR="001151C5" w:rsidRDefault="001151C5">
            <w:r>
              <w:rPr>
                <w:color w:val="000000"/>
              </w:rPr>
              <w:t> </w:t>
            </w:r>
          </w:p>
        </w:tc>
        <w:tc>
          <w:tcPr>
            <w:tcW w:w="0" w:type="auto"/>
            <w:shd w:val="clear" w:color="auto" w:fill="FFFFFF"/>
            <w:tcMar>
              <w:top w:w="75" w:type="dxa"/>
              <w:left w:w="75" w:type="dxa"/>
              <w:bottom w:w="75" w:type="dxa"/>
              <w:right w:w="75" w:type="dxa"/>
            </w:tcMar>
            <w:vAlign w:val="center"/>
            <w:hideMark/>
          </w:tcPr>
          <w:p w14:paraId="38085E5C" w14:textId="77777777" w:rsidR="001151C5" w:rsidRDefault="001151C5">
            <w:r>
              <w:rPr>
                <w:rFonts w:ascii="Arial" w:hAnsi="Arial" w:cs="Arial"/>
                <w:color w:val="000000"/>
                <w:sz w:val="18"/>
                <w:szCs w:val="18"/>
              </w:rPr>
              <w:t>2064 Prairie Avenue</w:t>
            </w:r>
            <w:r>
              <w:rPr>
                <w:rFonts w:ascii="Arial" w:hAnsi="Arial" w:cs="Arial"/>
                <w:color w:val="000000"/>
                <w:sz w:val="18"/>
                <w:szCs w:val="18"/>
              </w:rPr>
              <w:br/>
              <w:t>Miami Beach, Florida 33139</w:t>
            </w:r>
            <w:r>
              <w:rPr>
                <w:rFonts w:ascii="Arial" w:hAnsi="Arial" w:cs="Arial"/>
                <w:color w:val="000000"/>
                <w:sz w:val="18"/>
                <w:szCs w:val="18"/>
              </w:rPr>
              <w:br/>
              <w:t>United States</w:t>
            </w:r>
            <w:r>
              <w:rPr>
                <w:rFonts w:ascii="Arial" w:hAnsi="Arial" w:cs="Arial"/>
                <w:color w:val="000000"/>
                <w:sz w:val="18"/>
                <w:szCs w:val="18"/>
              </w:rPr>
              <w:br/>
            </w:r>
            <w:hyperlink r:id="rId4" w:tgtFrame="_blank" w:history="1">
              <w:r>
                <w:rPr>
                  <w:rStyle w:val="Hyperlink"/>
                  <w:rFonts w:ascii="Arial" w:hAnsi="Arial" w:cs="Arial"/>
                  <w:sz w:val="18"/>
                  <w:szCs w:val="18"/>
                </w:rPr>
                <w:t>Map It</w:t>
              </w:r>
            </w:hyperlink>
            <w:r>
              <w:rPr>
                <w:color w:val="000000"/>
              </w:rPr>
              <w:t xml:space="preserve"> </w:t>
            </w:r>
          </w:p>
        </w:tc>
      </w:tr>
      <w:tr w:rsidR="001151C5" w14:paraId="1DF3DFA9" w14:textId="77777777" w:rsidTr="001151C5">
        <w:trPr>
          <w:tblCellSpacing w:w="0" w:type="dxa"/>
        </w:trPr>
        <w:tc>
          <w:tcPr>
            <w:tcW w:w="0" w:type="auto"/>
            <w:gridSpan w:val="2"/>
            <w:shd w:val="clear" w:color="auto" w:fill="EAF2FA"/>
            <w:tcMar>
              <w:top w:w="75" w:type="dxa"/>
              <w:left w:w="75" w:type="dxa"/>
              <w:bottom w:w="75" w:type="dxa"/>
              <w:right w:w="75" w:type="dxa"/>
            </w:tcMar>
            <w:vAlign w:val="center"/>
            <w:hideMark/>
          </w:tcPr>
          <w:p w14:paraId="32D484B5" w14:textId="77777777" w:rsidR="001151C5" w:rsidRDefault="001151C5">
            <w:r>
              <w:rPr>
                <w:rStyle w:val="Strong"/>
                <w:rFonts w:ascii="Arial" w:hAnsi="Arial" w:cs="Arial"/>
                <w:color w:val="000000"/>
                <w:sz w:val="18"/>
                <w:szCs w:val="18"/>
              </w:rPr>
              <w:t>Email</w:t>
            </w:r>
            <w:r>
              <w:rPr>
                <w:color w:val="000000"/>
              </w:rPr>
              <w:t xml:space="preserve"> </w:t>
            </w:r>
          </w:p>
        </w:tc>
      </w:tr>
      <w:tr w:rsidR="001151C5" w14:paraId="0C6559DC" w14:textId="77777777" w:rsidTr="001151C5">
        <w:trPr>
          <w:tblCellSpacing w:w="0" w:type="dxa"/>
        </w:trPr>
        <w:tc>
          <w:tcPr>
            <w:tcW w:w="300" w:type="dxa"/>
            <w:shd w:val="clear" w:color="auto" w:fill="FFFFFF"/>
            <w:tcMar>
              <w:top w:w="75" w:type="dxa"/>
              <w:left w:w="75" w:type="dxa"/>
              <w:bottom w:w="75" w:type="dxa"/>
              <w:right w:w="75" w:type="dxa"/>
            </w:tcMar>
            <w:vAlign w:val="center"/>
            <w:hideMark/>
          </w:tcPr>
          <w:p w14:paraId="2FD809F2" w14:textId="77777777" w:rsidR="001151C5" w:rsidRDefault="001151C5">
            <w:r>
              <w:rPr>
                <w:color w:val="000000"/>
              </w:rPr>
              <w:t> </w:t>
            </w:r>
          </w:p>
        </w:tc>
        <w:tc>
          <w:tcPr>
            <w:tcW w:w="0" w:type="auto"/>
            <w:shd w:val="clear" w:color="auto" w:fill="FFFFFF"/>
            <w:tcMar>
              <w:top w:w="75" w:type="dxa"/>
              <w:left w:w="75" w:type="dxa"/>
              <w:bottom w:w="75" w:type="dxa"/>
              <w:right w:w="75" w:type="dxa"/>
            </w:tcMar>
            <w:vAlign w:val="center"/>
            <w:hideMark/>
          </w:tcPr>
          <w:p w14:paraId="0E02618F" w14:textId="77777777" w:rsidR="001151C5" w:rsidRDefault="001151C5">
            <w:hyperlink r:id="rId5" w:history="1">
              <w:r>
                <w:rPr>
                  <w:rStyle w:val="Hyperlink"/>
                  <w:rFonts w:ascii="Arial" w:hAnsi="Arial" w:cs="Arial"/>
                  <w:sz w:val="18"/>
                  <w:szCs w:val="18"/>
                </w:rPr>
                <w:t>wpquinlan@gmail.com</w:t>
              </w:r>
            </w:hyperlink>
            <w:r>
              <w:rPr>
                <w:color w:val="000000"/>
              </w:rPr>
              <w:t xml:space="preserve"> </w:t>
            </w:r>
          </w:p>
        </w:tc>
      </w:tr>
      <w:tr w:rsidR="001151C5" w14:paraId="35ADEE20" w14:textId="77777777" w:rsidTr="001151C5">
        <w:trPr>
          <w:tblCellSpacing w:w="0" w:type="dxa"/>
        </w:trPr>
        <w:tc>
          <w:tcPr>
            <w:tcW w:w="0" w:type="auto"/>
            <w:gridSpan w:val="2"/>
            <w:shd w:val="clear" w:color="auto" w:fill="EAF2FA"/>
            <w:tcMar>
              <w:top w:w="75" w:type="dxa"/>
              <w:left w:w="75" w:type="dxa"/>
              <w:bottom w:w="75" w:type="dxa"/>
              <w:right w:w="75" w:type="dxa"/>
            </w:tcMar>
            <w:vAlign w:val="center"/>
            <w:hideMark/>
          </w:tcPr>
          <w:p w14:paraId="2734F529" w14:textId="77777777" w:rsidR="001151C5" w:rsidRDefault="001151C5">
            <w:r>
              <w:rPr>
                <w:rStyle w:val="Strong"/>
                <w:rFonts w:ascii="Arial" w:hAnsi="Arial" w:cs="Arial"/>
                <w:color w:val="000000"/>
                <w:sz w:val="18"/>
                <w:szCs w:val="18"/>
              </w:rPr>
              <w:t>Question/Comment</w:t>
            </w:r>
            <w:r>
              <w:rPr>
                <w:color w:val="000000"/>
              </w:rPr>
              <w:t xml:space="preserve"> </w:t>
            </w:r>
          </w:p>
        </w:tc>
      </w:tr>
      <w:tr w:rsidR="001151C5" w14:paraId="63447AC5" w14:textId="77777777" w:rsidTr="001151C5">
        <w:trPr>
          <w:tblCellSpacing w:w="0" w:type="dxa"/>
        </w:trPr>
        <w:tc>
          <w:tcPr>
            <w:tcW w:w="300" w:type="dxa"/>
            <w:shd w:val="clear" w:color="auto" w:fill="FFFFFF"/>
            <w:tcMar>
              <w:top w:w="75" w:type="dxa"/>
              <w:left w:w="75" w:type="dxa"/>
              <w:bottom w:w="75" w:type="dxa"/>
              <w:right w:w="75" w:type="dxa"/>
            </w:tcMar>
            <w:vAlign w:val="center"/>
            <w:hideMark/>
          </w:tcPr>
          <w:p w14:paraId="6C951F5C" w14:textId="77777777" w:rsidR="001151C5" w:rsidRDefault="001151C5">
            <w:r>
              <w:rPr>
                <w:color w:val="000000"/>
              </w:rPr>
              <w:t> </w:t>
            </w:r>
          </w:p>
        </w:tc>
        <w:tc>
          <w:tcPr>
            <w:tcW w:w="0" w:type="auto"/>
            <w:shd w:val="clear" w:color="auto" w:fill="FFFFFF"/>
            <w:tcMar>
              <w:top w:w="75" w:type="dxa"/>
              <w:left w:w="75" w:type="dxa"/>
              <w:bottom w:w="75" w:type="dxa"/>
              <w:right w:w="75" w:type="dxa"/>
            </w:tcMar>
            <w:vAlign w:val="center"/>
            <w:hideMark/>
          </w:tcPr>
          <w:p w14:paraId="2FE0EF2E" w14:textId="77777777" w:rsidR="001151C5" w:rsidRDefault="001151C5">
            <w:r>
              <w:rPr>
                <w:rFonts w:ascii="Arial" w:hAnsi="Arial" w:cs="Arial"/>
                <w:color w:val="000000"/>
                <w:sz w:val="18"/>
                <w:szCs w:val="18"/>
              </w:rPr>
              <w:t>Hello,</w:t>
            </w:r>
            <w:r>
              <w:rPr>
                <w:rFonts w:ascii="Arial" w:hAnsi="Arial" w:cs="Arial"/>
                <w:color w:val="000000"/>
                <w:sz w:val="18"/>
                <w:szCs w:val="18"/>
              </w:rPr>
              <w:br/>
            </w:r>
            <w:r>
              <w:rPr>
                <w:rFonts w:ascii="Arial" w:hAnsi="Arial" w:cs="Arial"/>
                <w:color w:val="000000"/>
                <w:sz w:val="18"/>
                <w:szCs w:val="18"/>
              </w:rPr>
              <w:br/>
              <w:t xml:space="preserve">My name is William, and I'm reaching out on behalf of a statewide ratepayer coalition. We're investigating the consumer protections offered by Florida utilities. Does GCEC have any policy in place to limit service disconnections during periods of extreme heat or other dangerous weather? Please let me </w:t>
            </w:r>
            <w:proofErr w:type="gramStart"/>
            <w:r>
              <w:rPr>
                <w:rFonts w:ascii="Arial" w:hAnsi="Arial" w:cs="Arial"/>
                <w:color w:val="000000"/>
                <w:sz w:val="18"/>
                <w:szCs w:val="18"/>
              </w:rPr>
              <w:t>know, and</w:t>
            </w:r>
            <w:proofErr w:type="gramEnd"/>
            <w:r>
              <w:rPr>
                <w:rFonts w:ascii="Arial" w:hAnsi="Arial" w:cs="Arial"/>
                <w:color w:val="000000"/>
                <w:sz w:val="18"/>
                <w:szCs w:val="18"/>
              </w:rPr>
              <w:t xml:space="preserve"> thank you. I'm happy to speak by phone as well. </w:t>
            </w:r>
            <w:r>
              <w:rPr>
                <w:rFonts w:ascii="Arial" w:hAnsi="Arial" w:cs="Arial"/>
                <w:color w:val="000000"/>
                <w:sz w:val="18"/>
                <w:szCs w:val="18"/>
              </w:rPr>
              <w:br/>
            </w:r>
            <w:r>
              <w:rPr>
                <w:rFonts w:ascii="Arial" w:hAnsi="Arial" w:cs="Arial"/>
                <w:color w:val="000000"/>
                <w:sz w:val="18"/>
                <w:szCs w:val="18"/>
              </w:rPr>
              <w:br/>
              <w:t>William Quinlan</w:t>
            </w:r>
            <w:r>
              <w:rPr>
                <w:color w:val="000000"/>
              </w:rPr>
              <w:t xml:space="preserve"> </w:t>
            </w:r>
          </w:p>
        </w:tc>
      </w:tr>
    </w:tbl>
    <w:p w14:paraId="0AC1A7DB" w14:textId="77777777" w:rsidR="00655164" w:rsidRDefault="00655164"/>
    <w:sectPr w:rsidR="006551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1C5"/>
    <w:rsid w:val="000D1D3F"/>
    <w:rsid w:val="001151C5"/>
    <w:rsid w:val="003E1992"/>
    <w:rsid w:val="00445A31"/>
    <w:rsid w:val="0046514C"/>
    <w:rsid w:val="00563865"/>
    <w:rsid w:val="00655164"/>
    <w:rsid w:val="00B27470"/>
    <w:rsid w:val="00B30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C4E33"/>
  <w15:chartTrackingRefBased/>
  <w15:docId w15:val="{B96302B2-65E8-4D32-BBDF-C89EF272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1C5"/>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1151C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151C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151C5"/>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151C5"/>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1151C5"/>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1151C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1151C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1151C5"/>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1151C5"/>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1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51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151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51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151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151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51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51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51C5"/>
    <w:rPr>
      <w:rFonts w:eastAsiaTheme="majorEastAsia" w:cstheme="majorBidi"/>
      <w:color w:val="272727" w:themeColor="text1" w:themeTint="D8"/>
    </w:rPr>
  </w:style>
  <w:style w:type="paragraph" w:styleId="Title">
    <w:name w:val="Title"/>
    <w:basedOn w:val="Normal"/>
    <w:next w:val="Normal"/>
    <w:link w:val="TitleChar"/>
    <w:uiPriority w:val="10"/>
    <w:qFormat/>
    <w:rsid w:val="001151C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151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51C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151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51C5"/>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1151C5"/>
    <w:rPr>
      <w:i/>
      <w:iCs/>
      <w:color w:val="404040" w:themeColor="text1" w:themeTint="BF"/>
    </w:rPr>
  </w:style>
  <w:style w:type="paragraph" w:styleId="ListParagraph">
    <w:name w:val="List Paragraph"/>
    <w:basedOn w:val="Normal"/>
    <w:uiPriority w:val="34"/>
    <w:qFormat/>
    <w:rsid w:val="001151C5"/>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1151C5"/>
    <w:rPr>
      <w:i/>
      <w:iCs/>
      <w:color w:val="2F5496" w:themeColor="accent1" w:themeShade="BF"/>
    </w:rPr>
  </w:style>
  <w:style w:type="paragraph" w:styleId="IntenseQuote">
    <w:name w:val="Intense Quote"/>
    <w:basedOn w:val="Normal"/>
    <w:next w:val="Normal"/>
    <w:link w:val="IntenseQuoteChar"/>
    <w:uiPriority w:val="30"/>
    <w:qFormat/>
    <w:rsid w:val="001151C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1151C5"/>
    <w:rPr>
      <w:i/>
      <w:iCs/>
      <w:color w:val="2F5496" w:themeColor="accent1" w:themeShade="BF"/>
    </w:rPr>
  </w:style>
  <w:style w:type="character" w:styleId="IntenseReference">
    <w:name w:val="Intense Reference"/>
    <w:basedOn w:val="DefaultParagraphFont"/>
    <w:uiPriority w:val="32"/>
    <w:qFormat/>
    <w:rsid w:val="001151C5"/>
    <w:rPr>
      <w:b/>
      <w:bCs/>
      <w:smallCaps/>
      <w:color w:val="2F5496" w:themeColor="accent1" w:themeShade="BF"/>
      <w:spacing w:val="5"/>
    </w:rPr>
  </w:style>
  <w:style w:type="character" w:styleId="Hyperlink">
    <w:name w:val="Hyperlink"/>
    <w:basedOn w:val="DefaultParagraphFont"/>
    <w:uiPriority w:val="99"/>
    <w:semiHidden/>
    <w:unhideWhenUsed/>
    <w:rsid w:val="001151C5"/>
    <w:rPr>
      <w:color w:val="0000FF"/>
      <w:u w:val="single"/>
    </w:rPr>
  </w:style>
  <w:style w:type="character" w:styleId="Strong">
    <w:name w:val="Strong"/>
    <w:basedOn w:val="DefaultParagraphFont"/>
    <w:uiPriority w:val="22"/>
    <w:qFormat/>
    <w:rsid w:val="001151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33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pquinlan@gmail.com" TargetMode="External"/><Relationship Id="rId4" Type="http://schemas.openxmlformats.org/officeDocument/2006/relationships/hyperlink" Target="https://maps.google.com/maps?q=2064+Prairie+Avenue+Miami+Beach%2C+Florida+33139+United+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Alisia Hounshell</dc:creator>
  <cp:keywords/>
  <dc:description/>
  <cp:lastModifiedBy>Alisia Hounshell</cp:lastModifiedBy>
  <cp:revision>1</cp:revision>
  <dcterms:created xsi:type="dcterms:W3CDTF">2024-06-24T14:13:00Z</dcterms:created>
  <dcterms:modified xsi:type="dcterms:W3CDTF">2024-06-24T14:13:00Z</dcterms:modified>
</cp:coreProperties>
</file>