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9E10A" w14:textId="2B6B7EF9" w:rsidR="006122CF" w:rsidRPr="00B116AD" w:rsidRDefault="006122CF" w:rsidP="00A23E51">
      <w:pPr>
        <w:spacing w:before="272"/>
        <w:ind w:right="562"/>
        <w:rPr>
          <w:rFonts w:asciiTheme="minorHAnsi" w:hAnsiTheme="minorHAnsi" w:cstheme="minorHAnsi"/>
          <w:sz w:val="22"/>
          <w:szCs w:val="22"/>
        </w:rPr>
      </w:pPr>
      <w:r w:rsidRPr="00B116AD">
        <w:rPr>
          <w:rFonts w:asciiTheme="minorHAnsi" w:hAnsiTheme="minorHAnsi" w:cstheme="minorHAnsi"/>
          <w:sz w:val="22"/>
          <w:szCs w:val="22"/>
        </w:rPr>
        <w:t>Dear Prospective Applicant,</w:t>
      </w:r>
    </w:p>
    <w:p w14:paraId="3C98526A" w14:textId="77777777" w:rsidR="00A23E51" w:rsidRDefault="00A23E51" w:rsidP="00A23E51">
      <w:pPr>
        <w:ind w:left="115" w:right="562"/>
        <w:rPr>
          <w:rFonts w:asciiTheme="minorHAnsi" w:hAnsiTheme="minorHAnsi" w:cstheme="minorHAnsi"/>
          <w:i/>
          <w:iCs/>
          <w:sz w:val="22"/>
          <w:szCs w:val="22"/>
        </w:rPr>
      </w:pPr>
    </w:p>
    <w:p w14:paraId="5DA318A4" w14:textId="71253CBF" w:rsidR="006122CF" w:rsidRPr="0053573B" w:rsidRDefault="006122CF" w:rsidP="00A23E51">
      <w:pPr>
        <w:ind w:left="115" w:right="562"/>
        <w:rPr>
          <w:rFonts w:asciiTheme="minorHAnsi" w:hAnsiTheme="minorHAnsi" w:cstheme="minorHAnsi"/>
          <w:i/>
          <w:iCs/>
          <w:sz w:val="22"/>
          <w:szCs w:val="22"/>
        </w:rPr>
      </w:pPr>
      <w:r w:rsidRPr="0053573B">
        <w:rPr>
          <w:rFonts w:asciiTheme="minorHAnsi" w:hAnsiTheme="minorHAnsi" w:cstheme="minorHAnsi"/>
          <w:i/>
          <w:iCs/>
          <w:sz w:val="22"/>
          <w:szCs w:val="22"/>
        </w:rPr>
        <w:t>As a teen</w:t>
      </w:r>
      <w:r w:rsidR="00B428EB"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living in a rural electric cooperative service territory who</w:t>
      </w:r>
      <w:r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B116AD" w:rsidRPr="0053573B">
        <w:rPr>
          <w:rFonts w:asciiTheme="minorHAnsi" w:hAnsiTheme="minorHAnsi" w:cstheme="minorHAnsi"/>
          <w:i/>
          <w:iCs/>
          <w:sz w:val="22"/>
          <w:szCs w:val="22"/>
        </w:rPr>
        <w:t>exhibit</w:t>
      </w:r>
      <w:r w:rsidR="00B428EB" w:rsidRPr="0053573B">
        <w:rPr>
          <w:rFonts w:asciiTheme="minorHAnsi" w:hAnsiTheme="minorHAnsi" w:cstheme="minorHAnsi"/>
          <w:i/>
          <w:iCs/>
          <w:sz w:val="22"/>
          <w:szCs w:val="22"/>
        </w:rPr>
        <w:t>s</w:t>
      </w:r>
      <w:r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promising leadership skills</w:t>
      </w:r>
      <w:r w:rsidR="00B428EB"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and</w:t>
      </w:r>
      <w:r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a concern for your community, we believe you would be an ideal candidate to apply for FEMA’s Youth Preparedness Council</w:t>
      </w:r>
      <w:r w:rsidR="00B116AD"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(YPC)!</w:t>
      </w:r>
    </w:p>
    <w:p w14:paraId="6D30660A" w14:textId="77777777" w:rsidR="00A23E51" w:rsidRDefault="00A23E51" w:rsidP="00A23E51">
      <w:pPr>
        <w:ind w:left="115" w:right="562"/>
        <w:rPr>
          <w:rFonts w:asciiTheme="minorHAnsi" w:hAnsiTheme="minorHAnsi" w:cstheme="minorHAnsi"/>
          <w:i/>
          <w:iCs/>
          <w:sz w:val="22"/>
          <w:szCs w:val="22"/>
        </w:rPr>
      </w:pPr>
    </w:p>
    <w:p w14:paraId="65FF95F0" w14:textId="537A9129" w:rsidR="0053573B" w:rsidRPr="0053573B" w:rsidRDefault="00511738" w:rsidP="00A23E51">
      <w:pPr>
        <w:ind w:left="115" w:right="562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R</w:t>
      </w:r>
      <w:r w:rsidR="0053573B" w:rsidRPr="0053573B">
        <w:rPr>
          <w:rFonts w:asciiTheme="minorHAnsi" w:hAnsiTheme="minorHAnsi" w:cstheme="minorHAnsi"/>
          <w:i/>
          <w:iCs/>
          <w:sz w:val="22"/>
          <w:szCs w:val="22"/>
        </w:rPr>
        <w:t>ead the information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from FEMA</w:t>
      </w:r>
      <w:r w:rsidR="0053573B"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below and decide if this is an opportunity you’re interested in pursuing. If so, please kick off your application process by emailing NRECA’s Youth Programs &amp; Training Manager, Beth Knudson</w:t>
      </w:r>
      <w:r w:rsidR="00CF05B6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="0053573B"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to let her know</w:t>
      </w:r>
      <w:r w:rsidR="0053573B">
        <w:rPr>
          <w:rFonts w:asciiTheme="minorHAnsi" w:hAnsiTheme="minorHAnsi" w:cstheme="minorHAnsi"/>
          <w:i/>
          <w:iCs/>
          <w:sz w:val="22"/>
          <w:szCs w:val="22"/>
        </w:rPr>
        <w:t xml:space="preserve">: </w:t>
      </w:r>
      <w:hyperlink r:id="rId11" w:history="1">
        <w:r w:rsidR="0053573B" w:rsidRPr="00C3710F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beth.knudson@nreca.coop</w:t>
        </w:r>
      </w:hyperlink>
      <w:r w:rsidR="0053573B">
        <w:rPr>
          <w:rFonts w:asciiTheme="minorHAnsi" w:hAnsiTheme="minorHAnsi" w:cstheme="minorHAnsi"/>
          <w:i/>
          <w:iCs/>
          <w:sz w:val="22"/>
          <w:szCs w:val="22"/>
        </w:rPr>
        <w:t xml:space="preserve"> .</w:t>
      </w:r>
      <w:r w:rsidR="0053573B" w:rsidRPr="0053573B">
        <w:rPr>
          <w:rFonts w:asciiTheme="minorHAnsi" w:hAnsiTheme="minorHAnsi" w:cstheme="minorHAnsi"/>
          <w:i/>
          <w:iCs/>
          <w:sz w:val="22"/>
          <w:szCs w:val="22"/>
        </w:rPr>
        <w:t xml:space="preserve"> We are eager to see youth from rural America represented on this council and will be happy to assist in your application process.</w:t>
      </w:r>
    </w:p>
    <w:p w14:paraId="62D73EBB" w14:textId="77777777" w:rsidR="0053573B" w:rsidRDefault="0053573B" w:rsidP="0053573B">
      <w:pPr>
        <w:pStyle w:val="BodyText"/>
        <w:ind w:left="120"/>
        <w:rPr>
          <w:b/>
          <w:bCs/>
          <w:w w:val="105"/>
        </w:rPr>
      </w:pPr>
    </w:p>
    <w:p w14:paraId="4D4E6374" w14:textId="534A421D" w:rsidR="0053573B" w:rsidRPr="0053573B" w:rsidRDefault="0053573B" w:rsidP="0053573B">
      <w:pPr>
        <w:pStyle w:val="BodyText"/>
        <w:ind w:left="120"/>
        <w:rPr>
          <w:b/>
          <w:bCs/>
        </w:rPr>
      </w:pPr>
      <w:r w:rsidRPr="0053573B">
        <w:rPr>
          <w:b/>
          <w:bCs/>
          <w:w w:val="105"/>
        </w:rPr>
        <w:t>How Does the YPC Work?</w:t>
      </w:r>
    </w:p>
    <w:p w14:paraId="6B67D8BB" w14:textId="73953C75" w:rsidR="0053573B" w:rsidRPr="0053573B" w:rsidRDefault="0053573B" w:rsidP="0053573B">
      <w:pPr>
        <w:pStyle w:val="BodyText"/>
        <w:spacing w:before="271" w:line="259" w:lineRule="auto"/>
        <w:ind w:left="120" w:right="563"/>
        <w:rPr>
          <w:rFonts w:asciiTheme="minorHAnsi" w:hAnsiTheme="minorHAnsi" w:cstheme="minorHAnsi"/>
        </w:rPr>
      </w:pPr>
      <w:r>
        <w:rPr>
          <w:w w:val="105"/>
        </w:rPr>
        <w:t xml:space="preserve">The Federal </w:t>
      </w:r>
      <w:r>
        <w:rPr>
          <w:spacing w:val="-3"/>
          <w:w w:val="105"/>
        </w:rPr>
        <w:t>Emergency Management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Agency</w:t>
      </w:r>
      <w:r>
        <w:rPr>
          <w:spacing w:val="-17"/>
          <w:w w:val="105"/>
        </w:rPr>
        <w:t xml:space="preserve"> </w:t>
      </w:r>
      <w:r>
        <w:rPr>
          <w:w w:val="105"/>
        </w:rPr>
        <w:t>(FEMA)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committed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actively</w:t>
      </w:r>
      <w:r>
        <w:rPr>
          <w:spacing w:val="-18"/>
          <w:w w:val="105"/>
        </w:rPr>
        <w:t xml:space="preserve"> </w:t>
      </w:r>
      <w:r>
        <w:rPr>
          <w:w w:val="105"/>
        </w:rPr>
        <w:t>involving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students</w:t>
      </w:r>
      <w:r>
        <w:rPr>
          <w:spacing w:val="-25"/>
          <w:w w:val="105"/>
        </w:rPr>
        <w:t xml:space="preserve"> </w:t>
      </w:r>
      <w:r>
        <w:rPr>
          <w:w w:val="105"/>
        </w:rPr>
        <w:t>like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 xml:space="preserve">preparedness- </w:t>
      </w:r>
      <w:r>
        <w:rPr>
          <w:spacing w:val="-3"/>
          <w:w w:val="105"/>
        </w:rPr>
        <w:t>related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activities</w:t>
      </w:r>
      <w:r>
        <w:rPr>
          <w:spacing w:val="-24"/>
          <w:w w:val="105"/>
        </w:rPr>
        <w:t xml:space="preserve"> </w:t>
      </w:r>
      <w:r>
        <w:rPr>
          <w:w w:val="105"/>
        </w:rPr>
        <w:t>through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Preparedness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Council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(YPC).</w:t>
      </w:r>
    </w:p>
    <w:p w14:paraId="239D2FCB" w14:textId="77777777" w:rsidR="0053573B" w:rsidRDefault="0053573B" w:rsidP="0053573B">
      <w:pPr>
        <w:pStyle w:val="BodyText"/>
        <w:spacing w:before="10"/>
      </w:pPr>
    </w:p>
    <w:p w14:paraId="603F4075" w14:textId="46CAD6FB" w:rsidR="0053573B" w:rsidRDefault="0053573B" w:rsidP="0053573B">
      <w:pPr>
        <w:pStyle w:val="BodyText"/>
        <w:spacing w:line="259" w:lineRule="auto"/>
        <w:ind w:left="120" w:right="563"/>
        <w:rPr>
          <w:w w:val="105"/>
        </w:rPr>
      </w:pPr>
      <w:r>
        <w:rPr>
          <w:spacing w:val="-5"/>
          <w:w w:val="105"/>
        </w:rPr>
        <w:t>YPC</w:t>
      </w:r>
      <w:r>
        <w:rPr>
          <w:spacing w:val="-21"/>
          <w:w w:val="105"/>
        </w:rPr>
        <w:t xml:space="preserve"> </w:t>
      </w:r>
      <w:r>
        <w:rPr>
          <w:w w:val="105"/>
        </w:rPr>
        <w:t>members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meet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FEMA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leadership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throughout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term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develop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strategies,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 xml:space="preserve">initiatives, </w:t>
      </w:r>
      <w:r>
        <w:rPr>
          <w:w w:val="105"/>
        </w:rPr>
        <w:t xml:space="preserve">and </w:t>
      </w:r>
      <w:r>
        <w:rPr>
          <w:spacing w:val="-3"/>
          <w:w w:val="105"/>
        </w:rPr>
        <w:t xml:space="preserve">projects </w:t>
      </w:r>
      <w:r>
        <w:rPr>
          <w:w w:val="105"/>
        </w:rPr>
        <w:t xml:space="preserve">that aim to </w:t>
      </w:r>
      <w:r>
        <w:rPr>
          <w:spacing w:val="-3"/>
          <w:w w:val="105"/>
        </w:rPr>
        <w:t xml:space="preserve">promote preparedness </w:t>
      </w:r>
      <w:r>
        <w:rPr>
          <w:w w:val="105"/>
        </w:rPr>
        <w:t xml:space="preserve">in </w:t>
      </w:r>
      <w:r>
        <w:rPr>
          <w:spacing w:val="-4"/>
          <w:w w:val="105"/>
        </w:rPr>
        <w:t xml:space="preserve">communities. </w:t>
      </w:r>
      <w:r>
        <w:rPr>
          <w:spacing w:val="-6"/>
          <w:w w:val="105"/>
        </w:rPr>
        <w:t xml:space="preserve">Also, </w:t>
      </w:r>
      <w:r>
        <w:rPr>
          <w:spacing w:val="-5"/>
          <w:w w:val="105"/>
        </w:rPr>
        <w:t xml:space="preserve">YPC </w:t>
      </w:r>
      <w:r>
        <w:rPr>
          <w:spacing w:val="-3"/>
          <w:w w:val="105"/>
        </w:rPr>
        <w:t xml:space="preserve">members attend </w:t>
      </w:r>
      <w:r>
        <w:rPr>
          <w:spacing w:val="-2"/>
          <w:w w:val="105"/>
        </w:rPr>
        <w:t xml:space="preserve">the </w:t>
      </w:r>
      <w:r>
        <w:rPr>
          <w:w w:val="105"/>
        </w:rPr>
        <w:t>annual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YPC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Summit,</w:t>
      </w:r>
      <w:r>
        <w:rPr>
          <w:spacing w:val="-27"/>
          <w:w w:val="105"/>
        </w:rPr>
        <w:t xml:space="preserve"> </w:t>
      </w:r>
      <w:r>
        <w:rPr>
          <w:w w:val="105"/>
        </w:rPr>
        <w:t>where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interact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FEMA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representatives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elected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officials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drive </w:t>
      </w:r>
      <w:r>
        <w:rPr>
          <w:spacing w:val="-3"/>
          <w:w w:val="105"/>
        </w:rPr>
        <w:t>emergency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preparedness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projects.</w:t>
      </w:r>
      <w:r>
        <w:rPr>
          <w:spacing w:val="-23"/>
          <w:w w:val="105"/>
        </w:rPr>
        <w:t xml:space="preserve"> </w:t>
      </w:r>
      <w:r w:rsidRPr="00511738">
        <w:rPr>
          <w:spacing w:val="-5"/>
          <w:w w:val="105"/>
          <w:u w:val="single"/>
        </w:rPr>
        <w:t>Please</w:t>
      </w:r>
      <w:r w:rsidRPr="00511738">
        <w:rPr>
          <w:spacing w:val="-19"/>
          <w:w w:val="105"/>
          <w:u w:val="single"/>
        </w:rPr>
        <w:t xml:space="preserve"> </w:t>
      </w:r>
      <w:r w:rsidRPr="00511738">
        <w:rPr>
          <w:spacing w:val="-3"/>
          <w:w w:val="105"/>
          <w:u w:val="single"/>
        </w:rPr>
        <w:t>note,</w:t>
      </w:r>
      <w:r w:rsidRPr="00511738">
        <w:rPr>
          <w:spacing w:val="-23"/>
          <w:w w:val="105"/>
          <w:u w:val="single"/>
        </w:rPr>
        <w:t xml:space="preserve"> </w:t>
      </w:r>
      <w:r w:rsidRPr="00511738">
        <w:rPr>
          <w:w w:val="105"/>
          <w:u w:val="single"/>
        </w:rPr>
        <w:t>the</w:t>
      </w:r>
      <w:r w:rsidRPr="00511738">
        <w:rPr>
          <w:spacing w:val="-20"/>
          <w:w w:val="105"/>
          <w:u w:val="single"/>
        </w:rPr>
        <w:t xml:space="preserve"> </w:t>
      </w:r>
      <w:r w:rsidRPr="00511738">
        <w:rPr>
          <w:spacing w:val="-3"/>
          <w:w w:val="105"/>
          <w:u w:val="single"/>
        </w:rPr>
        <w:t>2021</w:t>
      </w:r>
      <w:r w:rsidRPr="00511738">
        <w:rPr>
          <w:spacing w:val="-16"/>
          <w:w w:val="105"/>
          <w:u w:val="single"/>
        </w:rPr>
        <w:t xml:space="preserve"> </w:t>
      </w:r>
      <w:r w:rsidRPr="00511738">
        <w:rPr>
          <w:spacing w:val="-5"/>
          <w:w w:val="105"/>
          <w:u w:val="single"/>
        </w:rPr>
        <w:t>YPC</w:t>
      </w:r>
      <w:r w:rsidRPr="00511738">
        <w:rPr>
          <w:spacing w:val="-22"/>
          <w:w w:val="105"/>
          <w:u w:val="single"/>
        </w:rPr>
        <w:t xml:space="preserve"> </w:t>
      </w:r>
      <w:r w:rsidRPr="00511738">
        <w:rPr>
          <w:spacing w:val="-4"/>
          <w:w w:val="105"/>
          <w:u w:val="single"/>
        </w:rPr>
        <w:t>Summit</w:t>
      </w:r>
      <w:r w:rsidRPr="00511738">
        <w:rPr>
          <w:spacing w:val="-17"/>
          <w:w w:val="105"/>
          <w:u w:val="single"/>
        </w:rPr>
        <w:t xml:space="preserve"> </w:t>
      </w:r>
      <w:r w:rsidRPr="00511738">
        <w:rPr>
          <w:w w:val="105"/>
          <w:u w:val="single"/>
        </w:rPr>
        <w:t>will</w:t>
      </w:r>
      <w:r w:rsidRPr="00511738">
        <w:rPr>
          <w:spacing w:val="-16"/>
          <w:w w:val="105"/>
          <w:u w:val="single"/>
        </w:rPr>
        <w:t xml:space="preserve"> </w:t>
      </w:r>
      <w:r w:rsidRPr="00511738">
        <w:rPr>
          <w:w w:val="105"/>
          <w:u w:val="single"/>
        </w:rPr>
        <w:t>be</w:t>
      </w:r>
      <w:r w:rsidRPr="00511738">
        <w:rPr>
          <w:spacing w:val="-20"/>
          <w:w w:val="105"/>
          <w:u w:val="single"/>
        </w:rPr>
        <w:t xml:space="preserve"> </w:t>
      </w:r>
      <w:r w:rsidRPr="00511738">
        <w:rPr>
          <w:spacing w:val="-3"/>
          <w:w w:val="105"/>
          <w:u w:val="single"/>
        </w:rPr>
        <w:t>conducted</w:t>
      </w:r>
      <w:r w:rsidRPr="00511738">
        <w:rPr>
          <w:spacing w:val="-14"/>
          <w:w w:val="105"/>
          <w:u w:val="single"/>
        </w:rPr>
        <w:t xml:space="preserve"> </w:t>
      </w:r>
      <w:r w:rsidRPr="00511738">
        <w:rPr>
          <w:w w:val="105"/>
          <w:u w:val="single"/>
        </w:rPr>
        <w:t>virtually</w:t>
      </w:r>
      <w:r>
        <w:rPr>
          <w:w w:val="105"/>
        </w:rPr>
        <w:t xml:space="preserve">. </w:t>
      </w:r>
    </w:p>
    <w:p w14:paraId="6EA62AC1" w14:textId="77777777" w:rsidR="00511738" w:rsidRDefault="00511738" w:rsidP="0053573B">
      <w:pPr>
        <w:pStyle w:val="BodyText"/>
        <w:spacing w:line="259" w:lineRule="auto"/>
        <w:ind w:left="120" w:right="563"/>
        <w:rPr>
          <w:w w:val="105"/>
        </w:rPr>
      </w:pPr>
    </w:p>
    <w:p w14:paraId="2B77DD13" w14:textId="3068FD51" w:rsidR="00511738" w:rsidRDefault="00511738" w:rsidP="0053573B">
      <w:pPr>
        <w:pStyle w:val="BodyText"/>
        <w:spacing w:line="259" w:lineRule="auto"/>
        <w:ind w:left="120" w:right="563"/>
      </w:pPr>
      <w:r>
        <w:rPr>
          <w:spacing w:val="-3"/>
          <w:w w:val="105"/>
        </w:rPr>
        <w:t>Apply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join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YPC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two-year term,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members</w:t>
      </w:r>
      <w:r>
        <w:rPr>
          <w:spacing w:val="-24"/>
          <w:w w:val="105"/>
        </w:rPr>
        <w:t xml:space="preserve"> </w:t>
      </w:r>
      <w:r>
        <w:rPr>
          <w:w w:val="105"/>
        </w:rPr>
        <w:t>take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projects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both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local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national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level,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make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difference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-3"/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communities.</w:t>
      </w:r>
    </w:p>
    <w:p w14:paraId="7598ADCE" w14:textId="77777777" w:rsidR="0053573B" w:rsidRDefault="0053573B" w:rsidP="0053573B">
      <w:pPr>
        <w:pStyle w:val="BodyText"/>
        <w:spacing w:before="1"/>
        <w:rPr>
          <w:sz w:val="21"/>
        </w:rPr>
      </w:pPr>
    </w:p>
    <w:p w14:paraId="7D50A7DA" w14:textId="77777777" w:rsidR="0053573B" w:rsidRPr="00590402" w:rsidRDefault="0053573B" w:rsidP="0053573B">
      <w:pPr>
        <w:pStyle w:val="BodyText"/>
        <w:ind w:left="120"/>
        <w:rPr>
          <w:b/>
          <w:bCs/>
        </w:rPr>
      </w:pPr>
      <w:r w:rsidRPr="00590402">
        <w:rPr>
          <w:b/>
          <w:bCs/>
          <w:w w:val="105"/>
        </w:rPr>
        <w:t>Why Should You Apply?</w:t>
      </w:r>
    </w:p>
    <w:p w14:paraId="1A444551" w14:textId="77777777" w:rsidR="0053573B" w:rsidRDefault="0053573B" w:rsidP="0053573B">
      <w:pPr>
        <w:pStyle w:val="BodyText"/>
        <w:spacing w:before="10"/>
      </w:pPr>
    </w:p>
    <w:p w14:paraId="4823F64A" w14:textId="77777777" w:rsidR="0053573B" w:rsidRDefault="0053573B" w:rsidP="00590402">
      <w:pPr>
        <w:pStyle w:val="BodyText"/>
        <w:spacing w:line="259" w:lineRule="auto"/>
        <w:ind w:left="119" w:firstLine="1"/>
      </w:pP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5"/>
          <w:w w:val="105"/>
        </w:rPr>
        <w:t>YPC</w:t>
      </w:r>
      <w:r>
        <w:rPr>
          <w:spacing w:val="-28"/>
          <w:w w:val="105"/>
        </w:rPr>
        <w:t xml:space="preserve"> </w:t>
      </w:r>
      <w:r>
        <w:rPr>
          <w:w w:val="105"/>
        </w:rPr>
        <w:t>provides</w:t>
      </w:r>
      <w:r>
        <w:rPr>
          <w:spacing w:val="-31"/>
          <w:w w:val="105"/>
        </w:rPr>
        <w:t xml:space="preserve"> </w:t>
      </w:r>
      <w:r>
        <w:rPr>
          <w:w w:val="105"/>
        </w:rPr>
        <w:t>an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opportunity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make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difference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your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community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build</w:t>
      </w:r>
      <w:r>
        <w:rPr>
          <w:spacing w:val="-23"/>
          <w:w w:val="105"/>
        </w:rPr>
        <w:t xml:space="preserve"> </w:t>
      </w:r>
      <w:r>
        <w:rPr>
          <w:w w:val="105"/>
        </w:rPr>
        <w:t xml:space="preserve">invaluable </w:t>
      </w:r>
      <w:r>
        <w:rPr>
          <w:spacing w:val="-3"/>
          <w:w w:val="105"/>
        </w:rPr>
        <w:t>experiences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prepare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college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beyond.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would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look</w:t>
      </w:r>
      <w:r>
        <w:rPr>
          <w:spacing w:val="-15"/>
          <w:w w:val="105"/>
        </w:rPr>
        <w:t xml:space="preserve"> </w:t>
      </w:r>
      <w:r>
        <w:rPr>
          <w:w w:val="105"/>
        </w:rPr>
        <w:t>great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college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application!</w:t>
      </w:r>
    </w:p>
    <w:p w14:paraId="26AC41C3" w14:textId="77777777" w:rsidR="0053573B" w:rsidRDefault="0053573B" w:rsidP="0053573B">
      <w:pPr>
        <w:pStyle w:val="BodyText"/>
        <w:spacing w:before="1"/>
        <w:rPr>
          <w:sz w:val="21"/>
        </w:rPr>
      </w:pPr>
    </w:p>
    <w:p w14:paraId="39639741" w14:textId="77777777" w:rsidR="0053573B" w:rsidRDefault="0053573B" w:rsidP="0053573B">
      <w:pPr>
        <w:pStyle w:val="BodyText"/>
        <w:spacing w:line="259" w:lineRule="auto"/>
        <w:ind w:left="120" w:right="563"/>
      </w:pPr>
      <w:r>
        <w:rPr>
          <w:w w:val="105"/>
        </w:rPr>
        <w:t>If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23"/>
          <w:w w:val="105"/>
        </w:rPr>
        <w:t xml:space="preserve"> </w:t>
      </w:r>
      <w:r>
        <w:rPr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w w:val="105"/>
        </w:rPr>
        <w:t>ready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collaborate</w:t>
      </w:r>
      <w:r>
        <w:rPr>
          <w:spacing w:val="-25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peers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improve</w:t>
      </w:r>
      <w:r>
        <w:rPr>
          <w:spacing w:val="-24"/>
          <w:w w:val="105"/>
        </w:rPr>
        <w:t xml:space="preserve"> </w:t>
      </w:r>
      <w:r>
        <w:rPr>
          <w:w w:val="105"/>
        </w:rPr>
        <w:t>your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leadership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project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 xml:space="preserve">management </w:t>
      </w:r>
      <w:r>
        <w:rPr>
          <w:spacing w:val="-5"/>
          <w:w w:val="105"/>
        </w:rPr>
        <w:t xml:space="preserve">skills, </w:t>
      </w:r>
      <w:r>
        <w:rPr>
          <w:w w:val="105"/>
        </w:rPr>
        <w:t>apply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today!</w:t>
      </w:r>
    </w:p>
    <w:p w14:paraId="3CAE620B" w14:textId="77777777" w:rsidR="0053573B" w:rsidRDefault="0053573B" w:rsidP="0053573B">
      <w:pPr>
        <w:pStyle w:val="BodyText"/>
        <w:spacing w:before="1"/>
        <w:rPr>
          <w:sz w:val="21"/>
        </w:rPr>
      </w:pPr>
    </w:p>
    <w:p w14:paraId="08F41A23" w14:textId="5C56AF49" w:rsidR="0053573B" w:rsidRPr="00590402" w:rsidRDefault="0053573B" w:rsidP="0053573B">
      <w:pPr>
        <w:pStyle w:val="BodyText"/>
        <w:ind w:left="120"/>
        <w:rPr>
          <w:b/>
          <w:bCs/>
        </w:rPr>
      </w:pPr>
      <w:r w:rsidRPr="00590402">
        <w:rPr>
          <w:b/>
          <w:bCs/>
          <w:w w:val="105"/>
        </w:rPr>
        <w:t xml:space="preserve">How </w:t>
      </w:r>
      <w:r w:rsidR="00590402">
        <w:rPr>
          <w:b/>
          <w:bCs/>
          <w:w w:val="105"/>
        </w:rPr>
        <w:t>do I</w:t>
      </w:r>
      <w:r w:rsidRPr="00590402">
        <w:rPr>
          <w:b/>
          <w:bCs/>
          <w:w w:val="105"/>
        </w:rPr>
        <w:t xml:space="preserve"> Apply?</w:t>
      </w:r>
    </w:p>
    <w:p w14:paraId="179B77E6" w14:textId="77777777" w:rsidR="0053573B" w:rsidRDefault="0053573B" w:rsidP="0053573B">
      <w:pPr>
        <w:pStyle w:val="BodyText"/>
        <w:spacing w:before="10"/>
      </w:pPr>
    </w:p>
    <w:p w14:paraId="42537B76" w14:textId="05136852" w:rsidR="0053573B" w:rsidRDefault="00511738" w:rsidP="0053573B">
      <w:pPr>
        <w:pStyle w:val="BodyText"/>
        <w:spacing w:line="259" w:lineRule="auto"/>
        <w:ind w:left="120" w:right="563"/>
      </w:pPr>
      <w:r>
        <w:rPr>
          <w:w w:val="105"/>
        </w:rPr>
        <w:t xml:space="preserve">- </w:t>
      </w:r>
      <w:r w:rsidR="0053573B">
        <w:rPr>
          <w:w w:val="105"/>
        </w:rPr>
        <w:t xml:space="preserve">The </w:t>
      </w:r>
      <w:r w:rsidR="0053573B">
        <w:rPr>
          <w:spacing w:val="-5"/>
          <w:w w:val="105"/>
        </w:rPr>
        <w:t xml:space="preserve">YPC </w:t>
      </w:r>
      <w:r w:rsidR="0053573B">
        <w:rPr>
          <w:spacing w:val="-3"/>
          <w:w w:val="105"/>
        </w:rPr>
        <w:t xml:space="preserve">application period </w:t>
      </w:r>
      <w:r w:rsidR="0053573B">
        <w:rPr>
          <w:w w:val="105"/>
        </w:rPr>
        <w:t xml:space="preserve">is currently </w:t>
      </w:r>
      <w:r w:rsidR="0053573B">
        <w:rPr>
          <w:spacing w:val="-4"/>
          <w:w w:val="105"/>
        </w:rPr>
        <w:t xml:space="preserve">open </w:t>
      </w:r>
      <w:r w:rsidR="0053573B">
        <w:rPr>
          <w:w w:val="105"/>
        </w:rPr>
        <w:t xml:space="preserve">and </w:t>
      </w:r>
      <w:r w:rsidR="0053573B">
        <w:rPr>
          <w:spacing w:val="-5"/>
          <w:w w:val="105"/>
        </w:rPr>
        <w:t xml:space="preserve">closes </w:t>
      </w:r>
      <w:r w:rsidR="0053573B">
        <w:rPr>
          <w:spacing w:val="-3"/>
          <w:w w:val="105"/>
        </w:rPr>
        <w:t xml:space="preserve">on </w:t>
      </w:r>
      <w:r w:rsidR="0053573B">
        <w:rPr>
          <w:w w:val="105"/>
        </w:rPr>
        <w:t xml:space="preserve">March 7, </w:t>
      </w:r>
      <w:r w:rsidR="0053573B">
        <w:rPr>
          <w:spacing w:val="-3"/>
          <w:w w:val="105"/>
        </w:rPr>
        <w:t xml:space="preserve">2021, </w:t>
      </w:r>
      <w:r w:rsidR="0053573B">
        <w:rPr>
          <w:w w:val="105"/>
        </w:rPr>
        <w:t xml:space="preserve">at </w:t>
      </w:r>
      <w:r w:rsidR="0053573B">
        <w:rPr>
          <w:spacing w:val="-5"/>
          <w:w w:val="105"/>
        </w:rPr>
        <w:t xml:space="preserve">11:59 p.m. PST. </w:t>
      </w:r>
      <w:r w:rsidR="00590402">
        <w:rPr>
          <w:spacing w:val="-5"/>
          <w:w w:val="105"/>
        </w:rPr>
        <w:br/>
      </w:r>
      <w:r>
        <w:rPr>
          <w:spacing w:val="-4"/>
          <w:w w:val="105"/>
        </w:rPr>
        <w:t xml:space="preserve">- </w:t>
      </w:r>
      <w:r w:rsidR="0053573B">
        <w:rPr>
          <w:spacing w:val="-4"/>
          <w:w w:val="105"/>
        </w:rPr>
        <w:t>Students</w:t>
      </w:r>
      <w:r w:rsidR="0053573B">
        <w:rPr>
          <w:spacing w:val="-26"/>
          <w:w w:val="105"/>
        </w:rPr>
        <w:t xml:space="preserve"> </w:t>
      </w:r>
      <w:r w:rsidR="0053573B">
        <w:rPr>
          <w:w w:val="105"/>
        </w:rPr>
        <w:t>in</w:t>
      </w:r>
      <w:r w:rsidR="0053573B">
        <w:rPr>
          <w:spacing w:val="-14"/>
          <w:w w:val="105"/>
        </w:rPr>
        <w:t xml:space="preserve"> </w:t>
      </w:r>
      <w:r w:rsidR="0053573B">
        <w:rPr>
          <w:spacing w:val="-3"/>
          <w:w w:val="105"/>
        </w:rPr>
        <w:t>grades</w:t>
      </w:r>
      <w:r w:rsidR="0053573B">
        <w:rPr>
          <w:spacing w:val="-24"/>
          <w:w w:val="105"/>
        </w:rPr>
        <w:t xml:space="preserve"> </w:t>
      </w:r>
      <w:r w:rsidR="0053573B">
        <w:rPr>
          <w:w w:val="105"/>
        </w:rPr>
        <w:t>8</w:t>
      </w:r>
      <w:r w:rsidR="0053573B">
        <w:rPr>
          <w:spacing w:val="-17"/>
          <w:w w:val="105"/>
        </w:rPr>
        <w:t xml:space="preserve"> </w:t>
      </w:r>
      <w:r w:rsidR="0053573B">
        <w:rPr>
          <w:w w:val="105"/>
        </w:rPr>
        <w:t>through</w:t>
      </w:r>
      <w:r w:rsidR="0053573B">
        <w:rPr>
          <w:spacing w:val="-14"/>
          <w:w w:val="105"/>
        </w:rPr>
        <w:t xml:space="preserve"> </w:t>
      </w:r>
      <w:r w:rsidR="0053573B">
        <w:rPr>
          <w:w w:val="105"/>
        </w:rPr>
        <w:t>11</w:t>
      </w:r>
      <w:r w:rsidR="0053573B">
        <w:rPr>
          <w:spacing w:val="-19"/>
          <w:w w:val="105"/>
        </w:rPr>
        <w:t xml:space="preserve"> </w:t>
      </w:r>
      <w:r w:rsidR="0053573B">
        <w:rPr>
          <w:w w:val="105"/>
        </w:rPr>
        <w:t>are</w:t>
      </w:r>
      <w:r w:rsidR="0053573B">
        <w:rPr>
          <w:spacing w:val="-18"/>
          <w:w w:val="105"/>
        </w:rPr>
        <w:t xml:space="preserve"> </w:t>
      </w:r>
      <w:r w:rsidR="0053573B">
        <w:rPr>
          <w:spacing w:val="-3"/>
          <w:w w:val="105"/>
        </w:rPr>
        <w:t>eligible</w:t>
      </w:r>
      <w:r w:rsidR="0053573B">
        <w:rPr>
          <w:spacing w:val="-17"/>
          <w:w w:val="105"/>
        </w:rPr>
        <w:t xml:space="preserve"> </w:t>
      </w:r>
      <w:r w:rsidR="0053573B">
        <w:rPr>
          <w:w w:val="105"/>
        </w:rPr>
        <w:t>to</w:t>
      </w:r>
      <w:r w:rsidR="0053573B">
        <w:rPr>
          <w:spacing w:val="-20"/>
          <w:w w:val="105"/>
        </w:rPr>
        <w:t xml:space="preserve"> </w:t>
      </w:r>
      <w:r w:rsidR="0053573B">
        <w:rPr>
          <w:spacing w:val="-3"/>
          <w:w w:val="105"/>
        </w:rPr>
        <w:t>apply.</w:t>
      </w:r>
      <w:r w:rsidR="0053573B">
        <w:rPr>
          <w:spacing w:val="-23"/>
          <w:w w:val="105"/>
        </w:rPr>
        <w:t xml:space="preserve"> </w:t>
      </w:r>
      <w:r w:rsidR="00590402">
        <w:rPr>
          <w:spacing w:val="-23"/>
          <w:w w:val="105"/>
        </w:rPr>
        <w:br/>
      </w:r>
      <w:r>
        <w:rPr>
          <w:w w:val="105"/>
        </w:rPr>
        <w:t xml:space="preserve">- </w:t>
      </w:r>
      <w:r w:rsidR="0053573B">
        <w:rPr>
          <w:w w:val="105"/>
        </w:rPr>
        <w:t>To</w:t>
      </w:r>
      <w:r w:rsidR="0053573B">
        <w:rPr>
          <w:spacing w:val="-18"/>
          <w:w w:val="105"/>
        </w:rPr>
        <w:t xml:space="preserve"> </w:t>
      </w:r>
      <w:r w:rsidR="0053573B">
        <w:rPr>
          <w:spacing w:val="-3"/>
          <w:w w:val="105"/>
        </w:rPr>
        <w:t>learn</w:t>
      </w:r>
      <w:r w:rsidR="0053573B">
        <w:rPr>
          <w:spacing w:val="-14"/>
          <w:w w:val="105"/>
        </w:rPr>
        <w:t xml:space="preserve"> </w:t>
      </w:r>
      <w:r w:rsidR="0053573B">
        <w:rPr>
          <w:w w:val="105"/>
        </w:rPr>
        <w:t>more</w:t>
      </w:r>
      <w:r w:rsidR="0053573B">
        <w:rPr>
          <w:spacing w:val="-17"/>
          <w:w w:val="105"/>
        </w:rPr>
        <w:t xml:space="preserve"> </w:t>
      </w:r>
      <w:r w:rsidR="0053573B">
        <w:rPr>
          <w:spacing w:val="-3"/>
          <w:w w:val="105"/>
        </w:rPr>
        <w:t>about</w:t>
      </w:r>
      <w:r w:rsidR="0053573B">
        <w:rPr>
          <w:spacing w:val="-18"/>
          <w:w w:val="105"/>
        </w:rPr>
        <w:t xml:space="preserve"> </w:t>
      </w:r>
      <w:r w:rsidR="0053573B">
        <w:rPr>
          <w:w w:val="105"/>
        </w:rPr>
        <w:t>the</w:t>
      </w:r>
      <w:r w:rsidR="0053573B">
        <w:rPr>
          <w:spacing w:val="-20"/>
          <w:w w:val="105"/>
        </w:rPr>
        <w:t xml:space="preserve"> </w:t>
      </w:r>
      <w:r w:rsidR="0053573B">
        <w:rPr>
          <w:spacing w:val="-5"/>
          <w:w w:val="105"/>
        </w:rPr>
        <w:t>YPC</w:t>
      </w:r>
      <w:r w:rsidR="0053573B">
        <w:rPr>
          <w:spacing w:val="-22"/>
          <w:w w:val="105"/>
        </w:rPr>
        <w:t xml:space="preserve"> </w:t>
      </w:r>
      <w:r w:rsidR="0053573B">
        <w:rPr>
          <w:w w:val="105"/>
        </w:rPr>
        <w:t>and</w:t>
      </w:r>
      <w:r w:rsidR="0053573B">
        <w:rPr>
          <w:spacing w:val="-14"/>
          <w:w w:val="105"/>
        </w:rPr>
        <w:t xml:space="preserve"> </w:t>
      </w:r>
      <w:r w:rsidR="0053573B">
        <w:rPr>
          <w:spacing w:val="-3"/>
          <w:w w:val="105"/>
        </w:rPr>
        <w:t>application requirements,</w:t>
      </w:r>
      <w:r w:rsidR="0053573B">
        <w:rPr>
          <w:spacing w:val="-15"/>
          <w:w w:val="105"/>
        </w:rPr>
        <w:t xml:space="preserve"> </w:t>
      </w:r>
      <w:r w:rsidR="0053573B">
        <w:rPr>
          <w:spacing w:val="-4"/>
          <w:w w:val="105"/>
        </w:rPr>
        <w:t>visit</w:t>
      </w:r>
      <w:r w:rsidR="0053573B">
        <w:rPr>
          <w:spacing w:val="-9"/>
          <w:w w:val="105"/>
        </w:rPr>
        <w:t xml:space="preserve"> </w:t>
      </w:r>
      <w:r w:rsidR="0053573B">
        <w:rPr>
          <w:spacing w:val="-3"/>
          <w:w w:val="105"/>
        </w:rPr>
        <w:t xml:space="preserve">our </w:t>
      </w:r>
      <w:hyperlink r:id="rId12">
        <w:r w:rsidR="0053573B">
          <w:rPr>
            <w:color w:val="0000FF"/>
            <w:spacing w:val="-4"/>
            <w:w w:val="105"/>
            <w:u w:val="single" w:color="0000FF"/>
          </w:rPr>
          <w:t>website</w:t>
        </w:r>
      </w:hyperlink>
      <w:r w:rsidR="0053573B">
        <w:rPr>
          <w:spacing w:val="-4"/>
          <w:w w:val="105"/>
        </w:rPr>
        <w:t>.</w:t>
      </w:r>
      <w:r w:rsidR="0053573B">
        <w:rPr>
          <w:spacing w:val="-15"/>
          <w:w w:val="105"/>
        </w:rPr>
        <w:t xml:space="preserve"> </w:t>
      </w:r>
      <w:r w:rsidR="00590402">
        <w:rPr>
          <w:spacing w:val="-15"/>
          <w:w w:val="105"/>
        </w:rPr>
        <w:br/>
      </w:r>
      <w:r w:rsidR="0053573B">
        <w:rPr>
          <w:spacing w:val="-3"/>
          <w:w w:val="105"/>
        </w:rPr>
        <w:t>And</w:t>
      </w:r>
      <w:r w:rsidR="0053573B">
        <w:rPr>
          <w:spacing w:val="-6"/>
          <w:w w:val="105"/>
        </w:rPr>
        <w:t xml:space="preserve"> </w:t>
      </w:r>
      <w:r w:rsidR="0053573B">
        <w:rPr>
          <w:spacing w:val="-3"/>
          <w:w w:val="105"/>
        </w:rPr>
        <w:t>click</w:t>
      </w:r>
      <w:r w:rsidR="0053573B">
        <w:rPr>
          <w:spacing w:val="-4"/>
          <w:w w:val="105"/>
        </w:rPr>
        <w:t xml:space="preserve"> </w:t>
      </w:r>
      <w:r w:rsidR="0053573B">
        <w:rPr>
          <w:spacing w:val="-2"/>
          <w:w w:val="105"/>
        </w:rPr>
        <w:t>the</w:t>
      </w:r>
      <w:r w:rsidR="0053573B">
        <w:rPr>
          <w:spacing w:val="-9"/>
          <w:w w:val="105"/>
        </w:rPr>
        <w:t xml:space="preserve"> </w:t>
      </w:r>
      <w:r w:rsidR="0053573B">
        <w:rPr>
          <w:spacing w:val="-3"/>
          <w:w w:val="105"/>
        </w:rPr>
        <w:t>following</w:t>
      </w:r>
      <w:r w:rsidR="0053573B">
        <w:rPr>
          <w:spacing w:val="-7"/>
          <w:w w:val="105"/>
        </w:rPr>
        <w:t xml:space="preserve"> </w:t>
      </w:r>
      <w:r w:rsidR="0053573B">
        <w:rPr>
          <w:w w:val="105"/>
        </w:rPr>
        <w:t>link</w:t>
      </w:r>
      <w:r w:rsidR="0053573B">
        <w:rPr>
          <w:spacing w:val="-4"/>
          <w:w w:val="105"/>
        </w:rPr>
        <w:t xml:space="preserve"> </w:t>
      </w:r>
      <w:r w:rsidR="0053573B">
        <w:rPr>
          <w:w w:val="105"/>
        </w:rPr>
        <w:t>to</w:t>
      </w:r>
      <w:r w:rsidR="0053573B">
        <w:rPr>
          <w:spacing w:val="-8"/>
          <w:w w:val="105"/>
        </w:rPr>
        <w:t xml:space="preserve"> </w:t>
      </w:r>
      <w:hyperlink r:id="rId13">
        <w:r w:rsidR="0053573B">
          <w:rPr>
            <w:color w:val="0000FF"/>
            <w:spacing w:val="-3"/>
            <w:w w:val="105"/>
            <w:u w:val="single" w:color="0000FF"/>
          </w:rPr>
          <w:t>apply</w:t>
        </w:r>
      </w:hyperlink>
      <w:r w:rsidR="0053573B">
        <w:rPr>
          <w:spacing w:val="-3"/>
          <w:w w:val="105"/>
        </w:rPr>
        <w:t>!</w:t>
      </w:r>
    </w:p>
    <w:p w14:paraId="57477DFE" w14:textId="5AAE4A5E" w:rsidR="00B116AD" w:rsidRPr="00B116AD" w:rsidRDefault="00B116AD" w:rsidP="0053573B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30692C3" w14:textId="77777777" w:rsidR="00A23E51" w:rsidRDefault="00590402" w:rsidP="00A23E51">
      <w:p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Does this sound like a challenge you would enjoy? Apply today! </w:t>
      </w:r>
    </w:p>
    <w:p w14:paraId="303C0ED1" w14:textId="7368FEF7" w:rsidR="00A23E51" w:rsidRDefault="00590402" w:rsidP="00A23E51">
      <w:p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And</w:t>
      </w:r>
      <w:r w:rsidR="00A23E51">
        <w:rPr>
          <w:rFonts w:asciiTheme="minorHAnsi" w:hAnsiTheme="minorHAnsi" w:cstheme="minorHAnsi"/>
          <w:i/>
          <w:iCs/>
          <w:sz w:val="22"/>
          <w:szCs w:val="22"/>
        </w:rPr>
        <w:t xml:space="preserve"> be sure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to email Beth prior to sending your application. </w:t>
      </w:r>
    </w:p>
    <w:p w14:paraId="52667D08" w14:textId="29084E18" w:rsidR="00B116AD" w:rsidRDefault="00590402" w:rsidP="00A23E51">
      <w:p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Remember – </w:t>
      </w:r>
      <w:hyperlink r:id="rId14" w:history="1">
        <w:r w:rsidRPr="004F3A39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NRECA,</w:t>
        </w:r>
      </w:hyperlink>
      <w:r>
        <w:rPr>
          <w:rFonts w:asciiTheme="minorHAnsi" w:hAnsiTheme="minorHAnsi" w:cstheme="minorHAnsi"/>
          <w:i/>
          <w:iCs/>
          <w:sz w:val="22"/>
          <w:szCs w:val="22"/>
        </w:rPr>
        <w:t xml:space="preserve"> the association representing your local rural electric cooperative, is here to help!</w:t>
      </w:r>
    </w:p>
    <w:p w14:paraId="3EA8A8F0" w14:textId="6765DE32" w:rsidR="004F3A39" w:rsidRDefault="004F3A39" w:rsidP="00A23E51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7D3D7550" w14:textId="77777777" w:rsidR="004F3A39" w:rsidRDefault="004F3A39" w:rsidP="004F3A3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A0A0A4B" w14:textId="623DF06D" w:rsidR="004F3A39" w:rsidRPr="004F3A39" w:rsidRDefault="004F3A39" w:rsidP="004F3A39">
      <w:pPr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 xml:space="preserve">Beth Knudson | Youth Programs &amp; Training Manager | </w:t>
      </w:r>
      <w:hyperlink r:id="rId15" w:history="1">
        <w:r w:rsidRPr="00C3710F">
          <w:rPr>
            <w:rStyle w:val="Hyperlink"/>
            <w:rFonts w:asciiTheme="minorHAnsi" w:hAnsiTheme="minorHAnsi" w:cstheme="minorHAnsi"/>
            <w:sz w:val="22"/>
            <w:szCs w:val="22"/>
          </w:rPr>
          <w:t>beth.knudson@nreca.coop</w:t>
        </w:r>
      </w:hyperlink>
    </w:p>
    <w:sectPr w:rsidR="004F3A39" w:rsidRPr="004F3A39" w:rsidSect="0086284B">
      <w:footerReference w:type="default" r:id="rId16"/>
      <w:headerReference w:type="first" r:id="rId17"/>
      <w:footerReference w:type="first" r:id="rId18"/>
      <w:type w:val="continuous"/>
      <w:pgSz w:w="12240" w:h="15840" w:code="1"/>
      <w:pgMar w:top="1080" w:right="864" w:bottom="1080" w:left="864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94823" w14:textId="77777777" w:rsidR="009F0A79" w:rsidRDefault="009F0A79" w:rsidP="009854D8">
      <w:r>
        <w:separator/>
      </w:r>
    </w:p>
  </w:endnote>
  <w:endnote w:type="continuationSeparator" w:id="0">
    <w:p w14:paraId="5194740C" w14:textId="77777777" w:rsidR="009F0A79" w:rsidRDefault="009F0A79" w:rsidP="00985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TC Franklin Gothic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D5552" w14:textId="77777777" w:rsidR="00925743" w:rsidRPr="00D65EC8" w:rsidRDefault="00925743" w:rsidP="00925743">
    <w:pPr>
      <w:pStyle w:val="Footer"/>
      <w:framePr w:wrap="none" w:vAnchor="text" w:hAnchor="page" w:x="11062" w:y="1"/>
      <w:rPr>
        <w:rStyle w:val="PageNumber"/>
        <w:rFonts w:ascii="Arial" w:hAnsi="Arial" w:cs="Arial"/>
        <w:sz w:val="20"/>
        <w:szCs w:val="20"/>
      </w:rPr>
    </w:pPr>
    <w:r w:rsidRPr="00D65EC8">
      <w:rPr>
        <w:rStyle w:val="PageNumber"/>
        <w:rFonts w:ascii="Arial" w:hAnsi="Arial" w:cs="Arial"/>
        <w:sz w:val="20"/>
        <w:szCs w:val="20"/>
      </w:rPr>
      <w:t xml:space="preserve">Pg. </w:t>
    </w:r>
    <w:r w:rsidRPr="00D65EC8">
      <w:rPr>
        <w:rStyle w:val="PageNumber"/>
        <w:rFonts w:ascii="Arial" w:hAnsi="Arial" w:cs="Arial"/>
        <w:sz w:val="20"/>
        <w:szCs w:val="20"/>
      </w:rPr>
      <w:fldChar w:fldCharType="begin"/>
    </w:r>
    <w:r w:rsidRPr="00D65EC8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D65EC8">
      <w:rPr>
        <w:rStyle w:val="PageNumber"/>
        <w:rFonts w:ascii="Arial" w:hAnsi="Arial" w:cs="Arial"/>
        <w:sz w:val="20"/>
        <w:szCs w:val="20"/>
      </w:rPr>
      <w:fldChar w:fldCharType="separate"/>
    </w:r>
    <w:r w:rsidR="00424F0E">
      <w:rPr>
        <w:rStyle w:val="PageNumber"/>
        <w:rFonts w:ascii="Arial" w:hAnsi="Arial" w:cs="Arial"/>
        <w:noProof/>
        <w:sz w:val="20"/>
        <w:szCs w:val="20"/>
      </w:rPr>
      <w:t>4</w:t>
    </w:r>
    <w:r w:rsidRPr="00D65EC8">
      <w:rPr>
        <w:rStyle w:val="PageNumber"/>
        <w:rFonts w:ascii="Arial" w:hAnsi="Arial" w:cs="Arial"/>
        <w:sz w:val="20"/>
        <w:szCs w:val="20"/>
      </w:rPr>
      <w:fldChar w:fldCharType="end"/>
    </w:r>
  </w:p>
  <w:p w14:paraId="4F5EE84E" w14:textId="77777777" w:rsidR="00925743" w:rsidRPr="00C41CA9" w:rsidRDefault="00925743" w:rsidP="00925743">
    <w:pPr>
      <w:pStyle w:val="FooterInfo"/>
      <w:ind w:right="360"/>
      <w:jc w:val="center"/>
      <w:rPr>
        <w:szCs w:val="20"/>
      </w:rPr>
    </w:pPr>
    <w:r w:rsidRPr="00562E0A">
      <w:t>4301 Wilson Blvd. | Arlington, VA 22203-1860 | Tel: 703.907.5500 | electric.coop | @</w:t>
    </w:r>
    <w:proofErr w:type="spellStart"/>
    <w:r w:rsidRPr="00562E0A">
      <w:t>NRECANews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2361A" w14:textId="77777777" w:rsidR="00EF07CF" w:rsidRPr="00C41CA9" w:rsidRDefault="00EF07CF" w:rsidP="00382E05">
    <w:pPr>
      <w:pStyle w:val="FooterInfo"/>
      <w:ind w:right="360"/>
      <w:jc w:val="center"/>
      <w:rPr>
        <w:szCs w:val="20"/>
      </w:rPr>
    </w:pPr>
    <w:r w:rsidRPr="00562E0A">
      <w:t>4301 Wilson Blvd. | Arlington, VA 22203-1860 | Tel: 703.907.5500 | electric.coop | @</w:t>
    </w:r>
    <w:proofErr w:type="spellStart"/>
    <w:r w:rsidRPr="00562E0A">
      <w:t>NRECANews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A54F3" w14:textId="77777777" w:rsidR="009F0A79" w:rsidRDefault="009F0A79" w:rsidP="009854D8">
      <w:r>
        <w:separator/>
      </w:r>
    </w:p>
  </w:footnote>
  <w:footnote w:type="continuationSeparator" w:id="0">
    <w:p w14:paraId="60650307" w14:textId="77777777" w:rsidR="009F0A79" w:rsidRDefault="009F0A79" w:rsidP="00985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0B19E" w14:textId="79F51FAB" w:rsidR="003F11D4" w:rsidRDefault="006122CF" w:rsidP="00B22EC0">
    <w:bookmarkStart w:id="1" w:name="_Hlk491682937"/>
    <w:bookmarkStart w:id="2" w:name="_Hlk491682938"/>
    <w:bookmarkStart w:id="3" w:name="_Hlk491682939"/>
    <w:bookmarkStart w:id="4" w:name="_Hlk491682982"/>
    <w:bookmarkStart w:id="5" w:name="_Hlk491682983"/>
    <w:bookmarkStart w:id="6" w:name="_Hlk491682984"/>
    <w:r>
      <w:rPr>
        <w:noProof/>
        <w:sz w:val="28"/>
      </w:rPr>
      <w:drawing>
        <wp:anchor distT="0" distB="0" distL="114300" distR="114300" simplePos="0" relativeHeight="251680768" behindDoc="1" locked="0" layoutInCell="1" allowOverlap="1" wp14:anchorId="4BCCDE14" wp14:editId="1726CAAE">
          <wp:simplePos x="0" y="0"/>
          <wp:positionH relativeFrom="column">
            <wp:posOffset>1905</wp:posOffset>
          </wp:positionH>
          <wp:positionV relativeFrom="paragraph">
            <wp:posOffset>4445</wp:posOffset>
          </wp:positionV>
          <wp:extent cx="914400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T_logo_NRE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3A5E" w:rsidRPr="00B35FDC">
      <w:rPr>
        <w:noProof/>
        <w:sz w:val="28"/>
      </w:rPr>
      <w:drawing>
        <wp:anchor distT="0" distB="0" distL="114300" distR="114300" simplePos="0" relativeHeight="251679744" behindDoc="0" locked="0" layoutInCell="1" allowOverlap="1" wp14:anchorId="42543995" wp14:editId="3431F0AE">
          <wp:simplePos x="0" y="0"/>
          <wp:positionH relativeFrom="column">
            <wp:posOffset>4666615</wp:posOffset>
          </wp:positionH>
          <wp:positionV relativeFrom="paragraph">
            <wp:posOffset>-144780</wp:posOffset>
          </wp:positionV>
          <wp:extent cx="1964745" cy="59436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ECA_Logo_CMYK_1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745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AAAE1A" w14:textId="77777777" w:rsidR="00925743" w:rsidRDefault="00925743" w:rsidP="006122CF">
    <w:pPr>
      <w:pBdr>
        <w:bottom w:val="single" w:sz="24" w:space="0" w:color="008A53"/>
      </w:pBdr>
    </w:pPr>
  </w:p>
  <w:p w14:paraId="5AE5DBA8" w14:textId="77777777" w:rsidR="00424F0E" w:rsidRDefault="00424F0E" w:rsidP="006122CF">
    <w:pPr>
      <w:pBdr>
        <w:bottom w:val="single" w:sz="24" w:space="0" w:color="008A53"/>
      </w:pBdr>
    </w:pPr>
  </w:p>
  <w:p w14:paraId="3F28AF6C" w14:textId="77777777" w:rsidR="00424F0E" w:rsidRDefault="00424F0E" w:rsidP="006122CF">
    <w:pPr>
      <w:pBdr>
        <w:bottom w:val="single" w:sz="24" w:space="0" w:color="008A53"/>
      </w:pBdr>
    </w:pPr>
  </w:p>
  <w:p w14:paraId="16DE9196" w14:textId="77777777" w:rsidR="00424F0E" w:rsidRDefault="00424F0E" w:rsidP="006122CF">
    <w:pPr>
      <w:pBdr>
        <w:bottom w:val="single" w:sz="24" w:space="0" w:color="008A53"/>
      </w:pBdr>
    </w:pPr>
  </w:p>
  <w:bookmarkEnd w:id="1"/>
  <w:bookmarkEnd w:id="2"/>
  <w:bookmarkEnd w:id="3"/>
  <w:bookmarkEnd w:id="4"/>
  <w:bookmarkEnd w:id="5"/>
  <w:bookmarkEnd w:id="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24E0E"/>
    <w:multiLevelType w:val="hybridMultilevel"/>
    <w:tmpl w:val="70DE7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C47D9"/>
    <w:multiLevelType w:val="hybridMultilevel"/>
    <w:tmpl w:val="579A457A"/>
    <w:lvl w:ilvl="0" w:tplc="EA4867B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94005"/>
    <w:multiLevelType w:val="hybridMultilevel"/>
    <w:tmpl w:val="75748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71898"/>
    <w:multiLevelType w:val="hybridMultilevel"/>
    <w:tmpl w:val="85F47ACE"/>
    <w:lvl w:ilvl="0" w:tplc="04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4BE96A21"/>
    <w:multiLevelType w:val="hybridMultilevel"/>
    <w:tmpl w:val="93A0C796"/>
    <w:lvl w:ilvl="0" w:tplc="0B1A2DC8">
      <w:start w:val="1"/>
      <w:numFmt w:val="bullet"/>
      <w:pStyle w:val="BulletedDefaultList"/>
      <w:lvlText w:val=""/>
      <w:lvlJc w:val="left"/>
      <w:pPr>
        <w:ind w:left="360" w:hanging="360"/>
      </w:pPr>
      <w:rPr>
        <w:rFonts w:ascii="Symbol" w:hAnsi="Symbol" w:hint="default"/>
        <w:color w:val="008953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1107E"/>
    <w:multiLevelType w:val="hybridMultilevel"/>
    <w:tmpl w:val="31C25746"/>
    <w:lvl w:ilvl="0" w:tplc="04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A233F"/>
    <w:multiLevelType w:val="hybridMultilevel"/>
    <w:tmpl w:val="B2DAE5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83B425D"/>
    <w:multiLevelType w:val="hybridMultilevel"/>
    <w:tmpl w:val="0DDAC350"/>
    <w:lvl w:ilvl="0" w:tplc="040236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2CF"/>
    <w:rsid w:val="00032C61"/>
    <w:rsid w:val="000A2DD2"/>
    <w:rsid w:val="000A70F1"/>
    <w:rsid w:val="000B100C"/>
    <w:rsid w:val="000C5C7B"/>
    <w:rsid w:val="000C79BD"/>
    <w:rsid w:val="000E4CFD"/>
    <w:rsid w:val="000F29F4"/>
    <w:rsid w:val="0011003A"/>
    <w:rsid w:val="0012748E"/>
    <w:rsid w:val="0016115E"/>
    <w:rsid w:val="00186F1C"/>
    <w:rsid w:val="00194DCA"/>
    <w:rsid w:val="001D0B5A"/>
    <w:rsid w:val="001D1050"/>
    <w:rsid w:val="00205EB5"/>
    <w:rsid w:val="00227DD4"/>
    <w:rsid w:val="0023728F"/>
    <w:rsid w:val="00283C96"/>
    <w:rsid w:val="00290301"/>
    <w:rsid w:val="002A40B2"/>
    <w:rsid w:val="002B202A"/>
    <w:rsid w:val="002B6A97"/>
    <w:rsid w:val="002C20AD"/>
    <w:rsid w:val="002D54DC"/>
    <w:rsid w:val="00323CB0"/>
    <w:rsid w:val="00332A8C"/>
    <w:rsid w:val="00352D11"/>
    <w:rsid w:val="00381511"/>
    <w:rsid w:val="00382E05"/>
    <w:rsid w:val="003D2562"/>
    <w:rsid w:val="003E7E84"/>
    <w:rsid w:val="003F11D4"/>
    <w:rsid w:val="003F5A7C"/>
    <w:rsid w:val="00410E24"/>
    <w:rsid w:val="00424F0E"/>
    <w:rsid w:val="0043087F"/>
    <w:rsid w:val="0048155F"/>
    <w:rsid w:val="0048231E"/>
    <w:rsid w:val="004B5187"/>
    <w:rsid w:val="004D53E0"/>
    <w:rsid w:val="004D7284"/>
    <w:rsid w:val="004E4124"/>
    <w:rsid w:val="004F05C3"/>
    <w:rsid w:val="004F336A"/>
    <w:rsid w:val="004F3A39"/>
    <w:rsid w:val="00511738"/>
    <w:rsid w:val="00526316"/>
    <w:rsid w:val="0053573B"/>
    <w:rsid w:val="005618AA"/>
    <w:rsid w:val="00562E0A"/>
    <w:rsid w:val="0056791A"/>
    <w:rsid w:val="00572BF6"/>
    <w:rsid w:val="0057356A"/>
    <w:rsid w:val="00584743"/>
    <w:rsid w:val="00590402"/>
    <w:rsid w:val="005E576A"/>
    <w:rsid w:val="006030E6"/>
    <w:rsid w:val="00605643"/>
    <w:rsid w:val="00607D7B"/>
    <w:rsid w:val="006122CF"/>
    <w:rsid w:val="0061574A"/>
    <w:rsid w:val="00622455"/>
    <w:rsid w:val="0063096D"/>
    <w:rsid w:val="0064331C"/>
    <w:rsid w:val="00664204"/>
    <w:rsid w:val="00683CD5"/>
    <w:rsid w:val="00694448"/>
    <w:rsid w:val="006D0858"/>
    <w:rsid w:val="006E0FD2"/>
    <w:rsid w:val="006E6FD0"/>
    <w:rsid w:val="006F7981"/>
    <w:rsid w:val="00701D58"/>
    <w:rsid w:val="00710DD2"/>
    <w:rsid w:val="00750F3E"/>
    <w:rsid w:val="00754EE4"/>
    <w:rsid w:val="007F2461"/>
    <w:rsid w:val="008248BB"/>
    <w:rsid w:val="00832519"/>
    <w:rsid w:val="00843B5A"/>
    <w:rsid w:val="00850FDC"/>
    <w:rsid w:val="0085243E"/>
    <w:rsid w:val="00856072"/>
    <w:rsid w:val="00857C62"/>
    <w:rsid w:val="0086284B"/>
    <w:rsid w:val="00872086"/>
    <w:rsid w:val="00884F90"/>
    <w:rsid w:val="00885952"/>
    <w:rsid w:val="00894683"/>
    <w:rsid w:val="008A17B1"/>
    <w:rsid w:val="008A2083"/>
    <w:rsid w:val="008A6841"/>
    <w:rsid w:val="00902A31"/>
    <w:rsid w:val="00905688"/>
    <w:rsid w:val="00925743"/>
    <w:rsid w:val="00944636"/>
    <w:rsid w:val="00955736"/>
    <w:rsid w:val="00984BF7"/>
    <w:rsid w:val="009854D8"/>
    <w:rsid w:val="009C7EAB"/>
    <w:rsid w:val="009F0A79"/>
    <w:rsid w:val="00A06FE8"/>
    <w:rsid w:val="00A16AEF"/>
    <w:rsid w:val="00A23E51"/>
    <w:rsid w:val="00A43412"/>
    <w:rsid w:val="00AA7331"/>
    <w:rsid w:val="00AB49C7"/>
    <w:rsid w:val="00AB794C"/>
    <w:rsid w:val="00AC35C6"/>
    <w:rsid w:val="00AD2149"/>
    <w:rsid w:val="00AD6ADE"/>
    <w:rsid w:val="00AF13ED"/>
    <w:rsid w:val="00B104F5"/>
    <w:rsid w:val="00B116AD"/>
    <w:rsid w:val="00B22EC0"/>
    <w:rsid w:val="00B2752C"/>
    <w:rsid w:val="00B35FDC"/>
    <w:rsid w:val="00B37EFE"/>
    <w:rsid w:val="00B428EB"/>
    <w:rsid w:val="00BA1B19"/>
    <w:rsid w:val="00BA3A5E"/>
    <w:rsid w:val="00BB3111"/>
    <w:rsid w:val="00C41CA9"/>
    <w:rsid w:val="00C45A56"/>
    <w:rsid w:val="00C85656"/>
    <w:rsid w:val="00C91708"/>
    <w:rsid w:val="00CA11B2"/>
    <w:rsid w:val="00CB4AD1"/>
    <w:rsid w:val="00CF05B6"/>
    <w:rsid w:val="00CF1AB8"/>
    <w:rsid w:val="00D24CEF"/>
    <w:rsid w:val="00D366F6"/>
    <w:rsid w:val="00D42D01"/>
    <w:rsid w:val="00D42F03"/>
    <w:rsid w:val="00D47CD4"/>
    <w:rsid w:val="00D55EEB"/>
    <w:rsid w:val="00D562A9"/>
    <w:rsid w:val="00D65EC8"/>
    <w:rsid w:val="00D74558"/>
    <w:rsid w:val="00DA114A"/>
    <w:rsid w:val="00DA469C"/>
    <w:rsid w:val="00DB264C"/>
    <w:rsid w:val="00DE096C"/>
    <w:rsid w:val="00E414D6"/>
    <w:rsid w:val="00E5145A"/>
    <w:rsid w:val="00E757D3"/>
    <w:rsid w:val="00E7793D"/>
    <w:rsid w:val="00E8289D"/>
    <w:rsid w:val="00EB29FE"/>
    <w:rsid w:val="00ED7CD2"/>
    <w:rsid w:val="00EF07CF"/>
    <w:rsid w:val="00F001EA"/>
    <w:rsid w:val="00F05AFE"/>
    <w:rsid w:val="00F13A06"/>
    <w:rsid w:val="00F43774"/>
    <w:rsid w:val="00F67A65"/>
    <w:rsid w:val="00F9405A"/>
    <w:rsid w:val="00FA2C25"/>
    <w:rsid w:val="00FA6444"/>
    <w:rsid w:val="00FB2667"/>
    <w:rsid w:val="00FD1A03"/>
    <w:rsid w:val="00FE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EE8B96"/>
  <w14:defaultImageDpi w14:val="32767"/>
  <w15:docId w15:val="{84A7EF19-6D00-4465-AF30-DF9683C1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Default Text"/>
    <w:qFormat/>
    <w:rsid w:val="009854D8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rsid w:val="002B202A"/>
    <w:pPr>
      <w:outlineLvl w:val="0"/>
    </w:pPr>
    <w:rPr>
      <w:rFonts w:ascii="Arial" w:hAnsi="Arial" w:cs="Arial"/>
      <w:b/>
      <w:bCs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F67A65"/>
    <w:pPr>
      <w:outlineLvl w:val="1"/>
    </w:pPr>
    <w:rPr>
      <w:b w:val="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BB3111"/>
    <w:pPr>
      <w:outlineLvl w:val="2"/>
    </w:pPr>
    <w:rPr>
      <w:rFonts w:ascii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62E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63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ackHeader">
    <w:name w:val="Black Header"/>
    <w:qFormat/>
    <w:rsid w:val="00B104F5"/>
    <w:rPr>
      <w:rFonts w:ascii="Arial" w:hAnsi="Arial" w:cs="Arial"/>
      <w:b/>
      <w:bCs/>
      <w:color w:val="000000" w:themeColor="text1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rsid w:val="00562E0A"/>
    <w:pPr>
      <w:pBdr>
        <w:top w:val="single" w:sz="4" w:space="10" w:color="008953" w:themeColor="accent1"/>
        <w:bottom w:val="single" w:sz="4" w:space="10" w:color="008953" w:themeColor="accent1"/>
      </w:pBdr>
      <w:spacing w:before="360" w:after="360"/>
      <w:ind w:left="864" w:right="864"/>
      <w:jc w:val="center"/>
    </w:pPr>
    <w:rPr>
      <w:i/>
      <w:iCs/>
      <w:color w:val="008953" w:themeColor="accent1"/>
    </w:rPr>
  </w:style>
  <w:style w:type="paragraph" w:styleId="Subtitle">
    <w:name w:val="Subtitle"/>
    <w:basedOn w:val="Normal"/>
    <w:next w:val="Normal"/>
    <w:link w:val="SubtitleChar"/>
    <w:uiPriority w:val="11"/>
    <w:rsid w:val="00562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62E0A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rsid w:val="00562E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B202A"/>
    <w:rPr>
      <w:rFonts w:ascii="Arial" w:hAnsi="Arial" w:cs="Arial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67A65"/>
    <w:rPr>
      <w:rFonts w:ascii="Arial" w:hAnsi="Arial" w:cs="Arial"/>
      <w:bCs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F67A65"/>
  </w:style>
  <w:style w:type="character" w:customStyle="1" w:styleId="Heading3Char">
    <w:name w:val="Heading 3 Char"/>
    <w:basedOn w:val="DefaultParagraphFont"/>
    <w:link w:val="Heading3"/>
    <w:uiPriority w:val="9"/>
    <w:rsid w:val="00BB3111"/>
    <w:rPr>
      <w:rFonts w:ascii="Arial" w:hAnsi="Arial" w:cs="Arial"/>
    </w:rPr>
  </w:style>
  <w:style w:type="character" w:customStyle="1" w:styleId="TitleChar">
    <w:name w:val="Title Char"/>
    <w:basedOn w:val="DefaultParagraphFont"/>
    <w:link w:val="Title"/>
    <w:uiPriority w:val="10"/>
    <w:rsid w:val="00562E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BB311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B3111"/>
    <w:rPr>
      <w:i/>
      <w:iCs/>
      <w:color w:val="008953" w:themeColor="accent1"/>
    </w:rPr>
  </w:style>
  <w:style w:type="character" w:styleId="Strong">
    <w:name w:val="Strong"/>
    <w:uiPriority w:val="22"/>
    <w:rsid w:val="00B22EC0"/>
  </w:style>
  <w:style w:type="paragraph" w:styleId="Quote">
    <w:name w:val="Quote"/>
    <w:basedOn w:val="Normal"/>
    <w:next w:val="Normal"/>
    <w:link w:val="QuoteChar"/>
    <w:uiPriority w:val="29"/>
    <w:rsid w:val="00BB311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3111"/>
    <w:rPr>
      <w:rFonts w:ascii="Times New Roman" w:hAnsi="Times New Roman" w:cs="Times New Roman"/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E0A"/>
    <w:rPr>
      <w:rFonts w:ascii="Times New Roman" w:hAnsi="Times New Roman" w:cs="Times New Roman"/>
      <w:i/>
      <w:iCs/>
      <w:color w:val="008953" w:themeColor="accent1"/>
    </w:rPr>
  </w:style>
  <w:style w:type="character" w:styleId="SubtleReference">
    <w:name w:val="Subtle Reference"/>
    <w:basedOn w:val="DefaultParagraphFont"/>
    <w:uiPriority w:val="31"/>
    <w:rsid w:val="00562E0A"/>
    <w:rPr>
      <w:smallCaps/>
      <w:color w:val="5A5A5A" w:themeColor="text1" w:themeTint="A5"/>
    </w:rPr>
  </w:style>
  <w:style w:type="paragraph" w:customStyle="1" w:styleId="CenterAlignedInformation">
    <w:name w:val="Center Aligned Information"/>
    <w:qFormat/>
    <w:rsid w:val="00C45A56"/>
    <w:pPr>
      <w:spacing w:before="240" w:after="240"/>
      <w:contextualSpacing/>
      <w:jc w:val="center"/>
    </w:pPr>
    <w:rPr>
      <w:rFonts w:ascii="Arial" w:hAnsi="Arial" w:cs="Arial"/>
      <w:b/>
      <w:iCs/>
      <w:color w:val="008953" w:themeColor="accent1"/>
      <w:sz w:val="28"/>
    </w:rPr>
  </w:style>
  <w:style w:type="paragraph" w:customStyle="1" w:styleId="NRECAHeading1">
    <w:name w:val="NRECA Heading 1"/>
    <w:qFormat/>
    <w:rsid w:val="00D562A9"/>
    <w:rPr>
      <w:rFonts w:ascii="Arial" w:hAnsi="Arial" w:cs="Arial"/>
      <w:b/>
      <w:bCs/>
      <w:sz w:val="36"/>
      <w:szCs w:val="36"/>
    </w:rPr>
  </w:style>
  <w:style w:type="character" w:styleId="BookTitle">
    <w:name w:val="Book Title"/>
    <w:basedOn w:val="DefaultParagraphFont"/>
    <w:uiPriority w:val="33"/>
    <w:rsid w:val="00BB3111"/>
    <w:rPr>
      <w:b/>
      <w:bCs/>
      <w:i/>
      <w:iCs/>
      <w:spacing w:val="5"/>
    </w:rPr>
  </w:style>
  <w:style w:type="paragraph" w:customStyle="1" w:styleId="NRECAHeadingDate">
    <w:name w:val="NRECA Heading Date"/>
    <w:basedOn w:val="Normal"/>
    <w:qFormat/>
    <w:rsid w:val="00B104F5"/>
    <w:rPr>
      <w:rFonts w:ascii="Arial" w:hAnsi="Arial" w:cs="Arial"/>
      <w:color w:val="000000" w:themeColor="text1"/>
      <w:sz w:val="28"/>
      <w:szCs w:val="28"/>
    </w:rPr>
  </w:style>
  <w:style w:type="paragraph" w:customStyle="1" w:styleId="NRECAHeading2">
    <w:name w:val="NRECA Heading 2"/>
    <w:qFormat/>
    <w:rsid w:val="00D562A9"/>
    <w:rPr>
      <w:rFonts w:ascii="Arial" w:hAnsi="Arial" w:cs="Arial"/>
      <w:b/>
      <w:sz w:val="32"/>
      <w:szCs w:val="32"/>
    </w:rPr>
  </w:style>
  <w:style w:type="paragraph" w:customStyle="1" w:styleId="NRECAHeading3">
    <w:name w:val="NRECA Heading 3"/>
    <w:qFormat/>
    <w:rsid w:val="005618AA"/>
    <w:rPr>
      <w:rFonts w:ascii="Arial" w:hAnsi="Arial" w:cs="Arial"/>
      <w:sz w:val="28"/>
      <w:szCs w:val="28"/>
    </w:rPr>
  </w:style>
  <w:style w:type="paragraph" w:customStyle="1" w:styleId="SectionTitles">
    <w:name w:val="Section Titles"/>
    <w:next w:val="Normal"/>
    <w:qFormat/>
    <w:rsid w:val="00584743"/>
    <w:pPr>
      <w:pBdr>
        <w:bottom w:val="single" w:sz="8" w:space="1" w:color="auto"/>
      </w:pBdr>
      <w:spacing w:after="240"/>
      <w:contextualSpacing/>
    </w:pPr>
    <w:rPr>
      <w:rFonts w:ascii="Arial" w:hAnsi="Arial" w:cs="Arial"/>
      <w:b/>
      <w:bCs/>
      <w:color w:val="000000" w:themeColor="text1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E0A"/>
    <w:rPr>
      <w:rFonts w:asciiTheme="majorHAnsi" w:eastAsiaTheme="majorEastAsia" w:hAnsiTheme="majorHAnsi" w:cstheme="majorBidi"/>
      <w:i/>
      <w:iCs/>
      <w:color w:val="00663D" w:themeColor="accent1" w:themeShade="BF"/>
    </w:rPr>
  </w:style>
  <w:style w:type="paragraph" w:customStyle="1" w:styleId="FooterInfo">
    <w:name w:val="Footer Info"/>
    <w:qFormat/>
    <w:rsid w:val="00562E0A"/>
    <w:pPr>
      <w:jc w:val="right"/>
    </w:pPr>
    <w:rPr>
      <w:rFonts w:ascii="Arial" w:hAnsi="Arial" w:cs="Arial"/>
      <w:bCs/>
      <w:sz w:val="20"/>
      <w:szCs w:val="28"/>
    </w:rPr>
  </w:style>
  <w:style w:type="paragraph" w:styleId="Footer">
    <w:name w:val="footer"/>
    <w:basedOn w:val="Normal"/>
    <w:link w:val="FooterChar"/>
    <w:uiPriority w:val="99"/>
    <w:unhideWhenUsed/>
    <w:rsid w:val="00C917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70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A469C"/>
    <w:pPr>
      <w:ind w:left="720"/>
      <w:contextualSpacing/>
    </w:pPr>
  </w:style>
  <w:style w:type="paragraph" w:customStyle="1" w:styleId="BulletedDefaultList">
    <w:name w:val="Bulleted Default List"/>
    <w:basedOn w:val="ListParagraph"/>
    <w:qFormat/>
    <w:rsid w:val="00DA469C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E414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4D6"/>
    <w:rPr>
      <w:rFonts w:ascii="Times New Roman" w:hAnsi="Times New Roman" w:cs="Times New Roman"/>
    </w:rPr>
  </w:style>
  <w:style w:type="paragraph" w:customStyle="1" w:styleId="Default">
    <w:name w:val="Default"/>
    <w:rsid w:val="00B116AD"/>
    <w:pPr>
      <w:autoSpaceDE w:val="0"/>
      <w:autoSpaceDN w:val="0"/>
      <w:adjustRightInd w:val="0"/>
    </w:pPr>
    <w:rPr>
      <w:rFonts w:ascii="ITC Franklin Gothic Book" w:hAnsi="ITC Franklin Gothic Book" w:cs="ITC Franklin Gothic Book"/>
      <w:color w:val="000000"/>
    </w:rPr>
  </w:style>
  <w:style w:type="paragraph" w:styleId="BodyText">
    <w:name w:val="Body Text"/>
    <w:basedOn w:val="Normal"/>
    <w:link w:val="BodyTextChar"/>
    <w:uiPriority w:val="1"/>
    <w:qFormat/>
    <w:rsid w:val="0053573B"/>
    <w:pPr>
      <w:widowControl w:val="0"/>
      <w:autoSpaceDE w:val="0"/>
      <w:autoSpaceDN w:val="0"/>
    </w:pPr>
    <w:rPr>
      <w:rFonts w:ascii="Franklin Gothic Book" w:eastAsia="Franklin Gothic Book" w:hAnsi="Franklin Gothic Book" w:cs="Franklin Gothic Book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53573B"/>
    <w:rPr>
      <w:rFonts w:ascii="Franklin Gothic Book" w:eastAsia="Franklin Gothic Book" w:hAnsi="Franklin Gothic Book" w:cs="Franklin Gothic Book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3573B"/>
    <w:rPr>
      <w:color w:val="8A9E9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5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mmunity.fema.gov/PreparednessCommunity/s/apply-to-ypc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ady.gov/kids/youth-preparedness-counci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eth.knudson@nreca.coop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beth.knudson@nreca.coop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lectric.coop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xk3\Dropbox\2019%20Youth%20Tour\Letterhead.dotx" TargetMode="External"/></Relationships>
</file>

<file path=word/theme/theme1.xml><?xml version="1.0" encoding="utf-8"?>
<a:theme xmlns:a="http://schemas.openxmlformats.org/drawingml/2006/main" name="Office Theme">
  <a:themeElements>
    <a:clrScheme name="NRECA">
      <a:dk1>
        <a:srgbClr val="000000"/>
      </a:dk1>
      <a:lt1>
        <a:srgbClr val="FFFFFF"/>
      </a:lt1>
      <a:dk2>
        <a:srgbClr val="008953"/>
      </a:dk2>
      <a:lt2>
        <a:srgbClr val="E7E6E6"/>
      </a:lt2>
      <a:accent1>
        <a:srgbClr val="008953"/>
      </a:accent1>
      <a:accent2>
        <a:srgbClr val="34BBC3"/>
      </a:accent2>
      <a:accent3>
        <a:srgbClr val="FBAE1A"/>
      </a:accent3>
      <a:accent4>
        <a:srgbClr val="A5CD38"/>
      </a:accent4>
      <a:accent5>
        <a:srgbClr val="F04B43"/>
      </a:accent5>
      <a:accent6>
        <a:srgbClr val="653065"/>
      </a:accent6>
      <a:hlink>
        <a:srgbClr val="8A9E97"/>
      </a:hlink>
      <a:folHlink>
        <a:srgbClr val="44444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16488a43-0f09-4792-aca7-56d04a9df9f9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C0919995AA44DBAEFC62C67E1B676" ma:contentTypeVersion="2" ma:contentTypeDescription="Create a new document." ma:contentTypeScope="" ma:versionID="28f6e2263423e53fc2c647369b3ecffa">
  <xsd:schema xmlns:xsd="http://www.w3.org/2001/XMLSchema" xmlns:xs="http://www.w3.org/2001/XMLSchema" xmlns:p="http://schemas.microsoft.com/office/2006/metadata/properties" xmlns:ns1="http://schemas.microsoft.com/sharepoint/v3" xmlns:ns2="16488a43-0f09-4792-aca7-56d04a9df9f9" targetNamespace="http://schemas.microsoft.com/office/2006/metadata/properties" ma:root="true" ma:fieldsID="3bd1fd7e50ce429199c290350485628f" ns1:_="" ns2:_="">
    <xsd:import namespace="http://schemas.microsoft.com/sharepoint/v3"/>
    <xsd:import namespace="16488a43-0f09-4792-aca7-56d04a9df9f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88a43-0f09-4792-aca7-56d04a9df9f9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format="Dropdown" ma:internalName="Category">
      <xsd:simpleType>
        <xsd:restriction base="dms:Choice">
          <xsd:enumeration value="Brand Guidelines"/>
          <xsd:enumeration value="Budget Resources"/>
          <xsd:enumeration value="Directories"/>
          <xsd:enumeration value="Emergency Planning"/>
          <xsd:enumeration value="Employee Discounts"/>
          <xsd:enumeration value="Forms"/>
          <xsd:enumeration value="Oracle Resources"/>
          <xsd:enumeration value="Payroll Payment Cycle"/>
          <xsd:enumeration value="Policies"/>
          <xsd:enumeration value="Technology Help &amp; Support"/>
          <xsd:enumeration value="Temporary Staffing"/>
          <xsd:enumeration value="Travel"/>
          <xsd:enumeration value="Vendors and Purchas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C71A50-DD05-47D1-B552-8B4CCB5B731C}">
  <ds:schemaRefs>
    <ds:schemaRef ds:uri="http://schemas.microsoft.com/office/2006/metadata/properties"/>
    <ds:schemaRef ds:uri="http://schemas.microsoft.com/office/infopath/2007/PartnerControls"/>
    <ds:schemaRef ds:uri="16488a43-0f09-4792-aca7-56d04a9df9f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C99774F-56B0-4ACF-9CEC-0264D35202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BBC5C-31F1-4843-BDA6-9E537AAA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488a43-0f09-4792-aca7-56d04a9df9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734C18-541D-450D-B6ED-D24C35997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134</TotalTime>
  <Pages>1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Knudson, Beth</dc:creator>
  <cp:keywords/>
  <dc:description/>
  <cp:lastModifiedBy>Knudson, Beth</cp:lastModifiedBy>
  <cp:revision>3</cp:revision>
  <cp:lastPrinted>2018-12-07T17:22:00Z</cp:lastPrinted>
  <dcterms:created xsi:type="dcterms:W3CDTF">2021-02-04T18:35:00Z</dcterms:created>
  <dcterms:modified xsi:type="dcterms:W3CDTF">2021-02-04T21:01:00Z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0x010100FA7C0919995AA44DBAEFC62C67E1B676</vt:lpwstr>
  </property>
</Properties>
</file>