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7CDE9991" w:rsidR="00E205E7" w:rsidRPr="00313BF8" w:rsidRDefault="00865867"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April </w:t>
      </w:r>
      <w:r w:rsidR="001A1FBA">
        <w:rPr>
          <w:rFonts w:ascii="Times New Roman" w:eastAsia="Calibri" w:hAnsi="Times New Roman" w:cs="Times New Roman"/>
          <w:b/>
          <w:sz w:val="28"/>
          <w:szCs w:val="28"/>
        </w:rPr>
        <w:t>7</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3E12A81F" w14:textId="627C92EF" w:rsidR="00E205FC" w:rsidRDefault="00E82B06" w:rsidP="007220CA">
      <w:pPr>
        <w:spacing w:after="0"/>
        <w:rPr>
          <w:rFonts w:ascii="Times New Roman" w:hAnsi="Times New Roman" w:cs="Times New Roman"/>
          <w:sz w:val="28"/>
          <w:szCs w:val="28"/>
        </w:rPr>
      </w:pPr>
      <w:r>
        <w:rPr>
          <w:rFonts w:ascii="Times New Roman" w:hAnsi="Times New Roman" w:cs="Times New Roman"/>
          <w:sz w:val="28"/>
          <w:szCs w:val="28"/>
        </w:rPr>
        <w:tab/>
      </w:r>
      <w:r w:rsidR="00D327F7">
        <w:rPr>
          <w:rFonts w:ascii="Times New Roman" w:hAnsi="Times New Roman" w:cs="Times New Roman"/>
          <w:sz w:val="28"/>
          <w:szCs w:val="28"/>
        </w:rPr>
        <w:t xml:space="preserve">Our focus at this point is </w:t>
      </w:r>
      <w:r>
        <w:rPr>
          <w:rFonts w:ascii="Times New Roman" w:hAnsi="Times New Roman" w:cs="Times New Roman"/>
          <w:sz w:val="28"/>
          <w:szCs w:val="28"/>
        </w:rPr>
        <w:t xml:space="preserve">still </w:t>
      </w:r>
      <w:r w:rsidR="00D327F7">
        <w:rPr>
          <w:rFonts w:ascii="Times New Roman" w:hAnsi="Times New Roman" w:cs="Times New Roman"/>
          <w:sz w:val="28"/>
          <w:szCs w:val="28"/>
        </w:rPr>
        <w:t>on the tax bills</w:t>
      </w:r>
      <w:r>
        <w:rPr>
          <w:rFonts w:ascii="Times New Roman" w:hAnsi="Times New Roman" w:cs="Times New Roman"/>
          <w:sz w:val="28"/>
          <w:szCs w:val="28"/>
        </w:rPr>
        <w:t xml:space="preserve"> and wat</w:t>
      </w:r>
      <w:r w:rsidR="00034D5F">
        <w:rPr>
          <w:rFonts w:ascii="Times New Roman" w:hAnsi="Times New Roman" w:cs="Times New Roman"/>
          <w:sz w:val="28"/>
          <w:szCs w:val="28"/>
        </w:rPr>
        <w:t>ch</w:t>
      </w:r>
      <w:r>
        <w:rPr>
          <w:rFonts w:ascii="Times New Roman" w:hAnsi="Times New Roman" w:cs="Times New Roman"/>
          <w:sz w:val="28"/>
          <w:szCs w:val="28"/>
        </w:rPr>
        <w:t>ing to see if the</w:t>
      </w:r>
      <w:r w:rsidR="008075B2">
        <w:rPr>
          <w:rFonts w:ascii="Times New Roman" w:hAnsi="Times New Roman" w:cs="Times New Roman"/>
          <w:sz w:val="28"/>
          <w:szCs w:val="28"/>
        </w:rPr>
        <w:t xml:space="preserve"> local bills dealing with Vero Bach and GRU</w:t>
      </w:r>
      <w:r>
        <w:rPr>
          <w:rFonts w:ascii="Times New Roman" w:hAnsi="Times New Roman" w:cs="Times New Roman"/>
          <w:sz w:val="28"/>
          <w:szCs w:val="28"/>
        </w:rPr>
        <w:t xml:space="preserve"> will be heard</w:t>
      </w:r>
      <w:r w:rsidR="008075B2">
        <w:rPr>
          <w:rFonts w:ascii="Times New Roman" w:hAnsi="Times New Roman" w:cs="Times New Roman"/>
          <w:sz w:val="28"/>
          <w:szCs w:val="28"/>
        </w:rPr>
        <w:t>.</w:t>
      </w:r>
    </w:p>
    <w:p w14:paraId="15AD1593" w14:textId="3E5603E2" w:rsidR="00E205FC" w:rsidRDefault="00E205FC" w:rsidP="007220CA">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D327F7">
        <w:rPr>
          <w:rFonts w:ascii="Times New Roman" w:hAnsi="Times New Roman" w:cs="Times New Roman"/>
          <w:sz w:val="28"/>
          <w:szCs w:val="28"/>
        </w:rPr>
        <w:t xml:space="preserve">The </w:t>
      </w:r>
      <w:r w:rsidR="00E82B06">
        <w:rPr>
          <w:rFonts w:ascii="Times New Roman" w:hAnsi="Times New Roman" w:cs="Times New Roman"/>
          <w:sz w:val="28"/>
          <w:szCs w:val="28"/>
        </w:rPr>
        <w:t xml:space="preserve">House passed its version of Commission Putnam’s proposal to </w:t>
      </w:r>
      <w:r w:rsidR="00D327F7">
        <w:rPr>
          <w:rFonts w:ascii="Times New Roman" w:hAnsi="Times New Roman" w:cs="Times New Roman"/>
          <w:sz w:val="28"/>
          <w:szCs w:val="28"/>
        </w:rPr>
        <w:t>reduce the sales tax and increase the gross receipts tax</w:t>
      </w:r>
      <w:r w:rsidR="00E82B06">
        <w:rPr>
          <w:rFonts w:ascii="Times New Roman" w:hAnsi="Times New Roman" w:cs="Times New Roman"/>
          <w:sz w:val="28"/>
          <w:szCs w:val="28"/>
        </w:rPr>
        <w:t xml:space="preserve">.  </w:t>
      </w:r>
      <w:r w:rsidR="00D327F7">
        <w:rPr>
          <w:rFonts w:ascii="Times New Roman" w:hAnsi="Times New Roman" w:cs="Times New Roman"/>
          <w:sz w:val="28"/>
          <w:szCs w:val="28"/>
        </w:rPr>
        <w:t xml:space="preserve">HB 5601 decreases the sales tax and increases the gross receipts tax </w:t>
      </w:r>
      <w:r w:rsidR="00E82B06">
        <w:rPr>
          <w:rFonts w:ascii="Times New Roman" w:hAnsi="Times New Roman" w:cs="Times New Roman"/>
          <w:sz w:val="28"/>
          <w:szCs w:val="28"/>
        </w:rPr>
        <w:t xml:space="preserve">on electricity </w:t>
      </w:r>
      <w:r w:rsidR="00D327F7">
        <w:rPr>
          <w:rFonts w:ascii="Times New Roman" w:hAnsi="Times New Roman" w:cs="Times New Roman"/>
          <w:sz w:val="28"/>
          <w:szCs w:val="28"/>
        </w:rPr>
        <w:t xml:space="preserve">by </w:t>
      </w:r>
      <w:r w:rsidR="00E82B06">
        <w:rPr>
          <w:rFonts w:ascii="Times New Roman" w:hAnsi="Times New Roman" w:cs="Times New Roman"/>
          <w:sz w:val="28"/>
          <w:szCs w:val="28"/>
        </w:rPr>
        <w:t>3%.</w:t>
      </w:r>
      <w:r>
        <w:rPr>
          <w:rFonts w:ascii="Times New Roman" w:hAnsi="Times New Roman" w:cs="Times New Roman"/>
          <w:sz w:val="28"/>
          <w:szCs w:val="28"/>
        </w:rPr>
        <w:t xml:space="preserve">  This change </w:t>
      </w:r>
      <w:r w:rsidR="00D327F7">
        <w:rPr>
          <w:rFonts w:ascii="Times New Roman" w:hAnsi="Times New Roman" w:cs="Times New Roman"/>
          <w:sz w:val="28"/>
          <w:szCs w:val="28"/>
        </w:rPr>
        <w:t xml:space="preserve">will increase the bills for commercial customers as </w:t>
      </w:r>
      <w:r w:rsidR="008075B2">
        <w:rPr>
          <w:rFonts w:ascii="Times New Roman" w:hAnsi="Times New Roman" w:cs="Times New Roman"/>
          <w:sz w:val="28"/>
          <w:szCs w:val="28"/>
        </w:rPr>
        <w:t xml:space="preserve">our cost of </w:t>
      </w:r>
      <w:r w:rsidR="00D327F7">
        <w:rPr>
          <w:rFonts w:ascii="Times New Roman" w:hAnsi="Times New Roman" w:cs="Times New Roman"/>
          <w:sz w:val="28"/>
          <w:szCs w:val="28"/>
        </w:rPr>
        <w:t xml:space="preserve">the </w:t>
      </w:r>
      <w:r w:rsidR="008075B2">
        <w:rPr>
          <w:rFonts w:ascii="Times New Roman" w:hAnsi="Times New Roman" w:cs="Times New Roman"/>
          <w:sz w:val="28"/>
          <w:szCs w:val="28"/>
        </w:rPr>
        <w:t xml:space="preserve">additional </w:t>
      </w:r>
      <w:r w:rsidR="00D327F7">
        <w:rPr>
          <w:rFonts w:ascii="Times New Roman" w:hAnsi="Times New Roman" w:cs="Times New Roman"/>
          <w:sz w:val="28"/>
          <w:szCs w:val="28"/>
        </w:rPr>
        <w:t xml:space="preserve">gross receipts tax must be recovered </w:t>
      </w:r>
      <w:r>
        <w:rPr>
          <w:rFonts w:ascii="Times New Roman" w:hAnsi="Times New Roman" w:cs="Times New Roman"/>
          <w:sz w:val="28"/>
          <w:szCs w:val="28"/>
        </w:rPr>
        <w:t>in our rates</w:t>
      </w:r>
      <w:r w:rsidR="00615E7F">
        <w:rPr>
          <w:rFonts w:ascii="Times New Roman" w:hAnsi="Times New Roman" w:cs="Times New Roman"/>
          <w:sz w:val="28"/>
          <w:szCs w:val="28"/>
        </w:rPr>
        <w:t>,</w:t>
      </w:r>
      <w:r>
        <w:rPr>
          <w:rFonts w:ascii="Times New Roman" w:hAnsi="Times New Roman" w:cs="Times New Roman"/>
          <w:sz w:val="28"/>
          <w:szCs w:val="28"/>
        </w:rPr>
        <w:t xml:space="preserve"> and that recovery component is subject to the gross receipts</w:t>
      </w:r>
      <w:r w:rsidR="00E82B06">
        <w:rPr>
          <w:rFonts w:ascii="Times New Roman" w:hAnsi="Times New Roman" w:cs="Times New Roman"/>
          <w:sz w:val="28"/>
          <w:szCs w:val="28"/>
        </w:rPr>
        <w:t xml:space="preserve">, sales, local option and public service </w:t>
      </w:r>
      <w:r>
        <w:rPr>
          <w:rFonts w:ascii="Times New Roman" w:hAnsi="Times New Roman" w:cs="Times New Roman"/>
          <w:sz w:val="28"/>
          <w:szCs w:val="28"/>
        </w:rPr>
        <w:t>tax</w:t>
      </w:r>
      <w:r w:rsidR="00E82B06">
        <w:rPr>
          <w:rFonts w:ascii="Times New Roman" w:hAnsi="Times New Roman" w:cs="Times New Roman"/>
          <w:sz w:val="28"/>
          <w:szCs w:val="28"/>
        </w:rPr>
        <w:t xml:space="preserve">es and </w:t>
      </w:r>
      <w:r w:rsidR="00615E7F">
        <w:rPr>
          <w:rFonts w:ascii="Times New Roman" w:hAnsi="Times New Roman" w:cs="Times New Roman"/>
          <w:sz w:val="28"/>
          <w:szCs w:val="28"/>
        </w:rPr>
        <w:t xml:space="preserve">any </w:t>
      </w:r>
      <w:r w:rsidR="00E82B06">
        <w:rPr>
          <w:rFonts w:ascii="Times New Roman" w:hAnsi="Times New Roman" w:cs="Times New Roman"/>
          <w:sz w:val="28"/>
          <w:szCs w:val="28"/>
        </w:rPr>
        <w:t>franchise fees</w:t>
      </w:r>
      <w:r>
        <w:rPr>
          <w:rFonts w:ascii="Times New Roman" w:hAnsi="Times New Roman" w:cs="Times New Roman"/>
          <w:sz w:val="28"/>
          <w:szCs w:val="28"/>
        </w:rPr>
        <w:t>, as opposed to the sales tax which is on the transaction and does not affect our rates.</w:t>
      </w:r>
      <w:r w:rsidR="00E82B06">
        <w:rPr>
          <w:rFonts w:ascii="Times New Roman" w:hAnsi="Times New Roman" w:cs="Times New Roman"/>
          <w:sz w:val="28"/>
          <w:szCs w:val="28"/>
        </w:rPr>
        <w:t xml:space="preserve">  HB 5601 also represents a 3% tax increase for natural gas sales as the sales tax on natural </w:t>
      </w:r>
      <w:r w:rsidR="00615E7F">
        <w:rPr>
          <w:rFonts w:ascii="Times New Roman" w:hAnsi="Times New Roman" w:cs="Times New Roman"/>
          <w:sz w:val="28"/>
          <w:szCs w:val="28"/>
        </w:rPr>
        <w:t xml:space="preserve">gas </w:t>
      </w:r>
      <w:bookmarkStart w:id="0" w:name="_GoBack"/>
      <w:bookmarkEnd w:id="0"/>
      <w:r w:rsidR="00E82B06">
        <w:rPr>
          <w:rFonts w:ascii="Times New Roman" w:hAnsi="Times New Roman" w:cs="Times New Roman"/>
          <w:sz w:val="28"/>
          <w:szCs w:val="28"/>
        </w:rPr>
        <w:t>would remain at 6%.  At this point we consider the language in HB 5601 to be a place holder and the real conversations will begin in conference after the Senate passes a bill.</w:t>
      </w:r>
      <w:r>
        <w:rPr>
          <w:rFonts w:ascii="Times New Roman" w:hAnsi="Times New Roman" w:cs="Times New Roman"/>
          <w:sz w:val="28"/>
          <w:szCs w:val="28"/>
        </w:rPr>
        <w:t xml:space="preserve">  </w:t>
      </w:r>
      <w:r w:rsidR="00E82B06">
        <w:rPr>
          <w:rFonts w:ascii="Times New Roman" w:hAnsi="Times New Roman" w:cs="Times New Roman"/>
          <w:sz w:val="28"/>
          <w:szCs w:val="28"/>
        </w:rPr>
        <w:t>A</w:t>
      </w:r>
      <w:r>
        <w:rPr>
          <w:rFonts w:ascii="Times New Roman" w:hAnsi="Times New Roman" w:cs="Times New Roman"/>
          <w:sz w:val="28"/>
          <w:szCs w:val="28"/>
        </w:rPr>
        <w:t xml:space="preserve"> Senate</w:t>
      </w:r>
      <w:r w:rsidR="00E82B06">
        <w:rPr>
          <w:rFonts w:ascii="Times New Roman" w:hAnsi="Times New Roman" w:cs="Times New Roman"/>
          <w:sz w:val="28"/>
          <w:szCs w:val="28"/>
        </w:rPr>
        <w:t xml:space="preserve"> committee will consider HB 5601 on Wednesday at 1.  </w:t>
      </w:r>
      <w:r w:rsidR="008075B2">
        <w:rPr>
          <w:rStyle w:val="Hyperlink"/>
          <w:rFonts w:ascii="Times New Roman" w:hAnsi="Times New Roman" w:cs="Times New Roman"/>
          <w:color w:val="auto"/>
          <w:sz w:val="28"/>
          <w:szCs w:val="28"/>
          <w:u w:val="none"/>
        </w:rPr>
        <w:t xml:space="preserve">As soon as we get any clarification we will send it to </w:t>
      </w:r>
      <w:r w:rsidR="00034D5F">
        <w:rPr>
          <w:rStyle w:val="Hyperlink"/>
          <w:rFonts w:ascii="Times New Roman" w:hAnsi="Times New Roman" w:cs="Times New Roman"/>
          <w:color w:val="auto"/>
          <w:sz w:val="28"/>
          <w:szCs w:val="28"/>
          <w:u w:val="none"/>
        </w:rPr>
        <w:t xml:space="preserve">you and </w:t>
      </w:r>
      <w:r w:rsidR="008075B2">
        <w:rPr>
          <w:rStyle w:val="Hyperlink"/>
          <w:rFonts w:ascii="Times New Roman" w:hAnsi="Times New Roman" w:cs="Times New Roman"/>
          <w:color w:val="auto"/>
          <w:sz w:val="28"/>
          <w:szCs w:val="28"/>
          <w:u w:val="none"/>
        </w:rPr>
        <w:t>the finance group listserv</w:t>
      </w:r>
      <w:r w:rsidR="00E82B06">
        <w:rPr>
          <w:rStyle w:val="Hyperlink"/>
          <w:rFonts w:ascii="Times New Roman" w:hAnsi="Times New Roman" w:cs="Times New Roman"/>
          <w:color w:val="auto"/>
          <w:sz w:val="28"/>
          <w:szCs w:val="28"/>
          <w:u w:val="none"/>
        </w:rPr>
        <w:t xml:space="preserve"> for comments</w:t>
      </w:r>
      <w:r w:rsidR="008075B2">
        <w:rPr>
          <w:rStyle w:val="Hyperlink"/>
          <w:rFonts w:ascii="Times New Roman" w:hAnsi="Times New Roman" w:cs="Times New Roman"/>
          <w:color w:val="auto"/>
          <w:sz w:val="28"/>
          <w:szCs w:val="28"/>
          <w:u w:val="none"/>
        </w:rPr>
        <w:t>.</w:t>
      </w:r>
      <w:r w:rsidR="001A0C2F">
        <w:rPr>
          <w:rStyle w:val="Hyperlink"/>
          <w:rFonts w:ascii="Times New Roman" w:hAnsi="Times New Roman" w:cs="Times New Roman"/>
          <w:color w:val="auto"/>
          <w:sz w:val="28"/>
          <w:szCs w:val="28"/>
          <w:u w:val="none"/>
        </w:rPr>
        <w:t xml:space="preserve">  We are no longer tracking HB 899 or SB 1076 since HB 5601 will be the bill.</w:t>
      </w:r>
    </w:p>
    <w:p w14:paraId="1991B899" w14:textId="47D187AA" w:rsidR="00E205FC" w:rsidRDefault="008075B2" w:rsidP="007220CA">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t>O</w:t>
      </w:r>
      <w:r w:rsidR="00E205FC">
        <w:rPr>
          <w:rFonts w:ascii="Times New Roman" w:hAnsi="Times New Roman" w:cs="Times New Roman"/>
          <w:sz w:val="28"/>
          <w:szCs w:val="28"/>
        </w:rPr>
        <w:t xml:space="preserve">ur rural area sales tax refund bill </w:t>
      </w:r>
      <w:r>
        <w:rPr>
          <w:rStyle w:val="Hyperlink"/>
          <w:rFonts w:ascii="Times New Roman" w:hAnsi="Times New Roman" w:cs="Times New Roman"/>
          <w:color w:val="auto"/>
          <w:sz w:val="28"/>
          <w:szCs w:val="28"/>
          <w:u w:val="none"/>
        </w:rPr>
        <w:t xml:space="preserve">has been </w:t>
      </w:r>
      <w:r w:rsidR="00E205FC">
        <w:rPr>
          <w:rStyle w:val="Hyperlink"/>
          <w:rFonts w:ascii="Times New Roman" w:hAnsi="Times New Roman" w:cs="Times New Roman"/>
          <w:color w:val="auto"/>
          <w:sz w:val="28"/>
          <w:szCs w:val="28"/>
          <w:u w:val="none"/>
        </w:rPr>
        <w:t xml:space="preserve">incorporated into HB 7023 </w:t>
      </w:r>
      <w:r w:rsidR="00E82B06">
        <w:rPr>
          <w:rStyle w:val="Hyperlink"/>
          <w:rFonts w:ascii="Times New Roman" w:hAnsi="Times New Roman" w:cs="Times New Roman"/>
          <w:color w:val="auto"/>
          <w:sz w:val="28"/>
          <w:szCs w:val="28"/>
          <w:u w:val="none"/>
        </w:rPr>
        <w:t>and we are no longer tracking HB 611 or SB 1116</w:t>
      </w:r>
      <w:r>
        <w:rPr>
          <w:rStyle w:val="Hyperlink"/>
          <w:rFonts w:ascii="Times New Roman" w:hAnsi="Times New Roman" w:cs="Times New Roman"/>
          <w:color w:val="auto"/>
          <w:sz w:val="28"/>
          <w:szCs w:val="28"/>
          <w:u w:val="none"/>
        </w:rPr>
        <w:t xml:space="preserve">.  </w:t>
      </w:r>
    </w:p>
    <w:p w14:paraId="2DEC6944" w14:textId="4C7F6DF5" w:rsidR="0080527A" w:rsidRDefault="008075B2" w:rsidP="00530BFB">
      <w:pPr>
        <w:spacing w:after="0"/>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u w:val="none"/>
        </w:rPr>
        <w:tab/>
        <w:t xml:space="preserve">We moved several bills to a new category – bills that appear to be dead.  Even though the bills technically are dead, they can be revived through various procedures, or can show up as amendments to bills that are moving.  We also moved </w:t>
      </w:r>
      <w:r w:rsidR="00530BFB">
        <w:rPr>
          <w:rStyle w:val="Hyperlink"/>
          <w:rFonts w:ascii="Times New Roman" w:hAnsi="Times New Roman" w:cs="Times New Roman"/>
          <w:color w:val="auto"/>
          <w:sz w:val="28"/>
          <w:szCs w:val="28"/>
          <w:u w:val="none"/>
        </w:rPr>
        <w:t>SB 1290 (</w:t>
      </w:r>
      <w:r w:rsidR="000F144A" w:rsidRPr="00D676B4">
        <w:rPr>
          <w:rFonts w:ascii="Times New Roman" w:hAnsi="Times New Roman" w:cs="Times New Roman"/>
          <w:sz w:val="28"/>
          <w:szCs w:val="28"/>
          <w:u w:val="single"/>
        </w:rPr>
        <w:t>Transportation Procurement</w:t>
      </w:r>
      <w:r w:rsidR="000F144A" w:rsidRPr="00D676B4">
        <w:rPr>
          <w:rFonts w:ascii="Times New Roman" w:hAnsi="Times New Roman" w:cs="Times New Roman"/>
          <w:sz w:val="28"/>
          <w:szCs w:val="28"/>
        </w:rPr>
        <w:t xml:space="preserve"> </w:t>
      </w:r>
      <w:r w:rsidR="000F144A">
        <w:rPr>
          <w:rFonts w:ascii="Times New Roman" w:hAnsi="Times New Roman" w:cs="Times New Roman"/>
          <w:sz w:val="28"/>
          <w:szCs w:val="28"/>
        </w:rPr>
        <w:t>bill</w:t>
      </w:r>
      <w:r w:rsidR="00530BFB">
        <w:rPr>
          <w:rFonts w:ascii="Times New Roman" w:hAnsi="Times New Roman" w:cs="Times New Roman"/>
          <w:sz w:val="28"/>
          <w:szCs w:val="28"/>
        </w:rPr>
        <w:t>)</w:t>
      </w:r>
      <w:r w:rsidR="00691207">
        <w:rPr>
          <w:rFonts w:ascii="Times New Roman" w:hAnsi="Times New Roman" w:cs="Times New Roman"/>
          <w:sz w:val="28"/>
          <w:szCs w:val="28"/>
        </w:rPr>
        <w:t xml:space="preserve"> to </w:t>
      </w:r>
      <w:r w:rsidR="00530BFB">
        <w:rPr>
          <w:rFonts w:ascii="Times New Roman" w:hAnsi="Times New Roman" w:cs="Times New Roman"/>
          <w:sz w:val="28"/>
          <w:szCs w:val="28"/>
        </w:rPr>
        <w:t xml:space="preserve">the end of the report as </w:t>
      </w:r>
      <w:r w:rsidR="00C65482">
        <w:rPr>
          <w:rFonts w:ascii="Times New Roman" w:hAnsi="Times New Roman" w:cs="Times New Roman"/>
          <w:sz w:val="28"/>
          <w:szCs w:val="28"/>
        </w:rPr>
        <w:t>it no longer affects electric co-ops.</w:t>
      </w:r>
      <w:r w:rsidR="0080527A">
        <w:rPr>
          <w:rFonts w:ascii="Times New Roman" w:hAnsi="Times New Roman" w:cs="Times New Roman"/>
          <w:sz w:val="28"/>
          <w:szCs w:val="28"/>
        </w:rPr>
        <w:t xml:space="preserve"> </w:t>
      </w:r>
    </w:p>
    <w:p w14:paraId="4E97CA4B" w14:textId="6E8E77B7" w:rsidR="00261142" w:rsidRDefault="00261142" w:rsidP="00C65482">
      <w:pPr>
        <w:spacing w:after="0"/>
        <w:rPr>
          <w:rFonts w:ascii="Times New Roman" w:hAnsi="Times New Roman" w:cs="Times New Roman"/>
          <w:sz w:val="28"/>
          <w:szCs w:val="28"/>
        </w:rPr>
      </w:pPr>
    </w:p>
    <w:p w14:paraId="3399609B" w14:textId="249E0003" w:rsidR="00752CC0" w:rsidRDefault="00752CC0" w:rsidP="00C65482">
      <w:pPr>
        <w:spacing w:after="0"/>
        <w:rPr>
          <w:rStyle w:val="Hyperlink"/>
          <w:rFonts w:ascii="Times New Roman" w:hAnsi="Times New Roman" w:cs="Times New Roman"/>
          <w:color w:val="auto"/>
          <w:sz w:val="28"/>
          <w:szCs w:val="28"/>
          <w:u w:val="none"/>
        </w:rPr>
      </w:pPr>
      <w:r w:rsidRPr="00081F10">
        <w:rPr>
          <w:rFonts w:ascii="Times New Roman" w:hAnsi="Times New Roman" w:cs="Times New Roman"/>
          <w:sz w:val="28"/>
          <w:szCs w:val="28"/>
        </w:rPr>
        <w:tab/>
        <w:t xml:space="preserve">The bills that are of concern to co-ops are listed below.  More information on each bill can be found by visiting either </w:t>
      </w:r>
      <w:hyperlink r:id="rId6" w:history="1">
        <w:r w:rsidRPr="00081F10">
          <w:rPr>
            <w:rStyle w:val="Hyperlink"/>
            <w:rFonts w:ascii="Times New Roman" w:hAnsi="Times New Roman" w:cs="Times New Roman"/>
            <w:sz w:val="28"/>
            <w:szCs w:val="28"/>
          </w:rPr>
          <w:t>www.myfloridahouse.gov</w:t>
        </w:r>
      </w:hyperlink>
      <w:r w:rsidRPr="00081F10">
        <w:rPr>
          <w:rFonts w:ascii="Times New Roman" w:hAnsi="Times New Roman" w:cs="Times New Roman"/>
          <w:sz w:val="28"/>
          <w:szCs w:val="28"/>
        </w:rPr>
        <w:t xml:space="preserve"> or </w:t>
      </w:r>
      <w:hyperlink r:id="rId7" w:history="1">
        <w:r w:rsidRPr="00081F10">
          <w:rPr>
            <w:rStyle w:val="Hyperlink"/>
            <w:rFonts w:ascii="Times New Roman" w:hAnsi="Times New Roman" w:cs="Times New Roman"/>
            <w:sz w:val="28"/>
            <w:szCs w:val="28"/>
          </w:rPr>
          <w:t>www.flsenate.gov</w:t>
        </w:r>
      </w:hyperlink>
      <w:r w:rsidRPr="00081F10">
        <w:rPr>
          <w:rStyle w:val="Hyperlink"/>
          <w:rFonts w:ascii="Times New Roman" w:hAnsi="Times New Roman" w:cs="Times New Roman"/>
          <w:color w:val="auto"/>
          <w:sz w:val="28"/>
          <w:szCs w:val="28"/>
          <w:u w:val="none"/>
        </w:rPr>
        <w:t>.</w:t>
      </w:r>
    </w:p>
    <w:p w14:paraId="0064E7CE" w14:textId="77777777" w:rsidR="00792B1E" w:rsidRPr="006B5763" w:rsidRDefault="00792B1E" w:rsidP="00C65482">
      <w:pPr>
        <w:spacing w:after="0"/>
        <w:rPr>
          <w:rFonts w:ascii="Times New Roman" w:hAnsi="Times New Roman" w:cs="Times New Roman"/>
          <w:sz w:val="28"/>
          <w:szCs w:val="28"/>
        </w:rPr>
      </w:pPr>
    </w:p>
    <w:p w14:paraId="43C94E98" w14:textId="7933BC02" w:rsidR="00663545" w:rsidRDefault="00663545"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14:paraId="1DE68F64" w14:textId="16292EA9" w:rsidR="00750A1E" w:rsidRDefault="00750A1E" w:rsidP="00750A1E">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HB 7023 by Rep. </w:t>
      </w:r>
      <w:proofErr w:type="spellStart"/>
      <w:r>
        <w:rPr>
          <w:rStyle w:val="Hyperlink"/>
          <w:rFonts w:ascii="Times New Roman" w:hAnsi="Times New Roman" w:cs="Times New Roman"/>
          <w:color w:val="auto"/>
          <w:sz w:val="28"/>
          <w:szCs w:val="28"/>
          <w:u w:val="none"/>
        </w:rPr>
        <w:t>Hutson</w:t>
      </w:r>
      <w:proofErr w:type="spellEnd"/>
      <w:r>
        <w:rPr>
          <w:rStyle w:val="Hyperlink"/>
          <w:rFonts w:ascii="Times New Roman" w:hAnsi="Times New Roman" w:cs="Times New Roman"/>
          <w:color w:val="auto"/>
          <w:sz w:val="28"/>
          <w:szCs w:val="28"/>
          <w:u w:val="none"/>
        </w:rPr>
        <w:t xml:space="preserve"> would allow qualifying new businesses in designated rural areas to apply for refunds of up to 50% of the sales </w:t>
      </w:r>
      <w:r>
        <w:rPr>
          <w:rStyle w:val="Hyperlink"/>
          <w:rFonts w:ascii="Times New Roman" w:hAnsi="Times New Roman" w:cs="Times New Roman"/>
          <w:color w:val="auto"/>
          <w:sz w:val="28"/>
          <w:szCs w:val="28"/>
          <w:u w:val="none"/>
        </w:rPr>
        <w:lastRenderedPageBreak/>
        <w:t>tax paid on electricity.  The bill caps the amount paid for eligible refunds at $600,000.  We will now concentrate on amending the language into the companion measure, SB 1634.</w:t>
      </w:r>
    </w:p>
    <w:p w14:paraId="1296B4F7" w14:textId="51724EE0" w:rsidR="004D5D2B" w:rsidRPr="004D5D2B" w:rsidRDefault="00931CEA"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Convening</w:t>
      </w:r>
      <w:r w:rsidR="00034C44" w:rsidRPr="00034C44">
        <w:rPr>
          <w:rStyle w:val="Hyperlink"/>
          <w:rFonts w:ascii="Times New Roman" w:hAnsi="Times New Roman" w:cs="Times New Roman"/>
          <w:color w:val="auto"/>
          <w:sz w:val="28"/>
          <w:szCs w:val="28"/>
        </w:rPr>
        <w:t xml:space="preserve"> Session</w:t>
      </w:r>
      <w:r w:rsidR="00034C44">
        <w:rPr>
          <w:rStyle w:val="Hyperlink"/>
          <w:rFonts w:ascii="Times New Roman" w:hAnsi="Times New Roman" w:cs="Times New Roman"/>
          <w:color w:val="auto"/>
          <w:sz w:val="28"/>
          <w:szCs w:val="28"/>
        </w:rPr>
        <w:t xml:space="preserve"> </w:t>
      </w:r>
      <w:r w:rsidR="00034C44">
        <w:rPr>
          <w:rStyle w:val="Hyperlink"/>
          <w:rFonts w:ascii="Times New Roman" w:hAnsi="Times New Roman" w:cs="Times New Roman"/>
          <w:color w:val="auto"/>
          <w:sz w:val="28"/>
          <w:szCs w:val="28"/>
          <w:u w:val="none"/>
        </w:rPr>
        <w:t xml:space="preserve">- SB 72 by Sen. Flores and HB 9 by Rep. Nunez would change the starting date </w:t>
      </w:r>
      <w:r>
        <w:rPr>
          <w:rStyle w:val="Hyperlink"/>
          <w:rFonts w:ascii="Times New Roman" w:hAnsi="Times New Roman" w:cs="Times New Roman"/>
          <w:color w:val="auto"/>
          <w:sz w:val="28"/>
          <w:szCs w:val="28"/>
          <w:u w:val="none"/>
        </w:rPr>
        <w:t>of</w:t>
      </w:r>
      <w:r w:rsidR="00034C44">
        <w:rPr>
          <w:rStyle w:val="Hyperlink"/>
          <w:rFonts w:ascii="Times New Roman" w:hAnsi="Times New Roman" w:cs="Times New Roman"/>
          <w:color w:val="auto"/>
          <w:sz w:val="28"/>
          <w:szCs w:val="28"/>
          <w:u w:val="none"/>
        </w:rPr>
        <w:t xml:space="preserve"> Florida’s regular legislative session.  </w:t>
      </w:r>
      <w:r w:rsidR="001A0C2F">
        <w:rPr>
          <w:rStyle w:val="Hyperlink"/>
          <w:rFonts w:ascii="Times New Roman" w:hAnsi="Times New Roman" w:cs="Times New Roman"/>
          <w:color w:val="auto"/>
          <w:sz w:val="28"/>
          <w:szCs w:val="28"/>
          <w:u w:val="none"/>
        </w:rPr>
        <w:t xml:space="preserve">This will not affect the date of our cookout in 2015 but could change it for election years.  </w:t>
      </w:r>
      <w:r w:rsidR="00034C44">
        <w:rPr>
          <w:rStyle w:val="Hyperlink"/>
          <w:rFonts w:ascii="Times New Roman" w:hAnsi="Times New Roman" w:cs="Times New Roman"/>
          <w:color w:val="auto"/>
          <w:sz w:val="28"/>
          <w:szCs w:val="28"/>
          <w:u w:val="none"/>
        </w:rPr>
        <w:t xml:space="preserve">Both bills would have session convening in January </w:t>
      </w:r>
      <w:r>
        <w:rPr>
          <w:rStyle w:val="Hyperlink"/>
          <w:rFonts w:ascii="Times New Roman" w:hAnsi="Times New Roman" w:cs="Times New Roman"/>
          <w:color w:val="auto"/>
          <w:sz w:val="28"/>
          <w:szCs w:val="28"/>
          <w:u w:val="none"/>
        </w:rPr>
        <w:t xml:space="preserve">of </w:t>
      </w:r>
      <w:r w:rsidR="00034C44">
        <w:rPr>
          <w:rStyle w:val="Hyperlink"/>
          <w:rFonts w:ascii="Times New Roman" w:hAnsi="Times New Roman" w:cs="Times New Roman"/>
          <w:color w:val="auto"/>
          <w:sz w:val="28"/>
          <w:szCs w:val="28"/>
          <w:u w:val="none"/>
        </w:rPr>
        <w:t>2016.  However, SB 72 would only be for January 2016</w:t>
      </w:r>
      <w:r>
        <w:rPr>
          <w:rStyle w:val="Hyperlink"/>
          <w:rFonts w:ascii="Times New Roman" w:hAnsi="Times New Roman" w:cs="Times New Roman"/>
          <w:color w:val="auto"/>
          <w:sz w:val="28"/>
          <w:szCs w:val="28"/>
          <w:u w:val="none"/>
        </w:rPr>
        <w:t xml:space="preserve"> while HB 9 would have session convening in January in every even-numbered year.  HB 9 passed out of the House and SB 72 is ready for the floor.</w:t>
      </w:r>
      <w:r w:rsidR="003C7E7E">
        <w:rPr>
          <w:rStyle w:val="Hyperlink"/>
          <w:rFonts w:ascii="Times New Roman" w:hAnsi="Times New Roman" w:cs="Times New Roman"/>
          <w:color w:val="auto"/>
          <w:sz w:val="28"/>
          <w:szCs w:val="28"/>
          <w:u w:val="none"/>
        </w:rPr>
        <w:t xml:space="preserve"> </w:t>
      </w:r>
    </w:p>
    <w:p w14:paraId="1F591C56" w14:textId="6FAF4288"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 xml:space="preserve">BILLS THAT HAVE </w:t>
      </w:r>
      <w:r w:rsidR="00865867">
        <w:rPr>
          <w:rStyle w:val="Hyperlink"/>
          <w:rFonts w:ascii="Times New Roman" w:hAnsi="Times New Roman" w:cs="Times New Roman"/>
          <w:b/>
          <w:color w:val="auto"/>
          <w:sz w:val="28"/>
          <w:szCs w:val="28"/>
        </w:rPr>
        <w:t>BECOME LAW</w:t>
      </w:r>
    </w:p>
    <w:p w14:paraId="7B6604D6" w14:textId="31985085" w:rsidR="00081F10" w:rsidRP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The reductions would take effect September 1, 2014.  </w:t>
      </w:r>
      <w:r w:rsidR="007671A8">
        <w:rPr>
          <w:rFonts w:ascii="Times New Roman" w:hAnsi="Times New Roman" w:cs="Times New Roman"/>
          <w:sz w:val="28"/>
          <w:szCs w:val="28"/>
        </w:rPr>
        <w:t xml:space="preserve">The Governor </w:t>
      </w:r>
      <w:r w:rsidR="00865867">
        <w:rPr>
          <w:rFonts w:ascii="Times New Roman" w:hAnsi="Times New Roman" w:cs="Times New Roman"/>
          <w:sz w:val="28"/>
          <w:szCs w:val="28"/>
        </w:rPr>
        <w:t xml:space="preserve">signed this bill and </w:t>
      </w:r>
      <w:r w:rsidR="00BE1E55">
        <w:rPr>
          <w:rFonts w:ascii="Times New Roman" w:hAnsi="Times New Roman" w:cs="Times New Roman"/>
          <w:sz w:val="28"/>
          <w:szCs w:val="28"/>
        </w:rPr>
        <w:t xml:space="preserve">it </w:t>
      </w:r>
      <w:r w:rsidR="00865867">
        <w:rPr>
          <w:rFonts w:ascii="Times New Roman" w:hAnsi="Times New Roman" w:cs="Times New Roman"/>
          <w:sz w:val="28"/>
          <w:szCs w:val="28"/>
        </w:rPr>
        <w:t>goes into effect of September 1, 2014.</w:t>
      </w:r>
    </w:p>
    <w:p w14:paraId="38444CDD" w14:textId="77777777" w:rsidR="00081F10" w:rsidRDefault="00081F10"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4A753BAA" w14:textId="4792CDAF" w:rsidR="00865867" w:rsidRDefault="00865867" w:rsidP="007220CA">
      <w:pPr>
        <w:rPr>
          <w:rStyle w:val="Hyperlink"/>
          <w:rFonts w:ascii="Times New Roman" w:hAnsi="Times New Roman" w:cs="Times New Roman"/>
          <w:b/>
          <w:color w:val="auto"/>
          <w:sz w:val="28"/>
          <w:szCs w:val="28"/>
        </w:rPr>
      </w:pPr>
      <w:r>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5601 by Rep. Workman would reduce the current sales tax imposed on commercial accounts from 7% to 4%.  Further, the bill would increase the gross receipts tax from 2.5% to 5.5%, effectively transferring 3% of the sales tax to the gross receipts tax.  There would be a </w:t>
      </w:r>
      <w:r w:rsidR="008268EF">
        <w:rPr>
          <w:rStyle w:val="Hyperlink"/>
          <w:rFonts w:ascii="Times New Roman" w:hAnsi="Times New Roman" w:cs="Times New Roman"/>
          <w:color w:val="auto"/>
          <w:sz w:val="28"/>
          <w:szCs w:val="28"/>
          <w:u w:val="none"/>
        </w:rPr>
        <w:t>net</w:t>
      </w:r>
      <w:r>
        <w:rPr>
          <w:rStyle w:val="Hyperlink"/>
          <w:rFonts w:ascii="Times New Roman" w:hAnsi="Times New Roman" w:cs="Times New Roman"/>
          <w:color w:val="auto"/>
          <w:sz w:val="28"/>
          <w:szCs w:val="28"/>
          <w:u w:val="none"/>
        </w:rPr>
        <w:t xml:space="preserve"> increase in commercial bills.</w:t>
      </w:r>
      <w:r w:rsidR="00214B46" w:rsidRPr="00214B46">
        <w:rPr>
          <w:rStyle w:val="Hyperlink"/>
          <w:rFonts w:ascii="Times New Roman" w:hAnsi="Times New Roman" w:cs="Times New Roman"/>
          <w:color w:val="auto"/>
          <w:sz w:val="28"/>
          <w:szCs w:val="28"/>
          <w:u w:val="none"/>
        </w:rPr>
        <w:t xml:space="preserve"> </w:t>
      </w:r>
      <w:r w:rsidR="00214B46">
        <w:rPr>
          <w:rStyle w:val="Hyperlink"/>
          <w:rFonts w:ascii="Times New Roman" w:hAnsi="Times New Roman" w:cs="Times New Roman"/>
          <w:color w:val="auto"/>
          <w:sz w:val="28"/>
          <w:szCs w:val="28"/>
          <w:u w:val="none"/>
        </w:rPr>
        <w:t xml:space="preserve"> The timing of the proposed implementation is still a concern and we will continue to work on the issue.  HB 5601</w:t>
      </w:r>
      <w:r w:rsidR="0008202E">
        <w:rPr>
          <w:rStyle w:val="Hyperlink"/>
          <w:rFonts w:ascii="Times New Roman" w:hAnsi="Times New Roman" w:cs="Times New Roman"/>
          <w:color w:val="auto"/>
          <w:sz w:val="28"/>
          <w:szCs w:val="28"/>
          <w:u w:val="none"/>
        </w:rPr>
        <w:t xml:space="preserve"> passed </w:t>
      </w:r>
      <w:r>
        <w:rPr>
          <w:rStyle w:val="Hyperlink"/>
          <w:rFonts w:ascii="Times New Roman" w:hAnsi="Times New Roman" w:cs="Times New Roman"/>
          <w:color w:val="auto"/>
          <w:sz w:val="28"/>
          <w:szCs w:val="28"/>
          <w:u w:val="none"/>
        </w:rPr>
        <w:t xml:space="preserve">the House and is heading to the </w:t>
      </w:r>
      <w:r w:rsidR="006E5AD4">
        <w:rPr>
          <w:rStyle w:val="Hyperlink"/>
          <w:rFonts w:ascii="Times New Roman" w:hAnsi="Times New Roman" w:cs="Times New Roman"/>
          <w:color w:val="auto"/>
          <w:sz w:val="28"/>
          <w:szCs w:val="28"/>
          <w:u w:val="none"/>
        </w:rPr>
        <w:t xml:space="preserve">Senate.  </w:t>
      </w:r>
    </w:p>
    <w:p w14:paraId="1CD8E77A" w14:textId="77777777" w:rsidR="00333F0B" w:rsidRPr="00333F0B" w:rsidRDefault="00333F0B" w:rsidP="007220CA">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w:t>
      </w:r>
      <w:r w:rsidR="000E776F">
        <w:rPr>
          <w:rFonts w:ascii="Times New Roman" w:hAnsi="Times New Roman"/>
          <w:sz w:val="28"/>
          <w:szCs w:val="28"/>
        </w:rPr>
        <w:t>residing</w:t>
      </w:r>
      <w:r>
        <w:rPr>
          <w:rFonts w:ascii="Times New Roman" w:hAnsi="Times New Roman"/>
          <w:sz w:val="28"/>
          <w:szCs w:val="28"/>
        </w:rPr>
        <w:t xml:space="preserve"> outside Vero Beach and who reside or do business </w:t>
      </w:r>
      <w:r>
        <w:rPr>
          <w:rFonts w:ascii="Times New Roman" w:hAnsi="Times New Roman"/>
          <w:sz w:val="28"/>
          <w:szCs w:val="28"/>
        </w:rPr>
        <w:lastRenderedPageBreak/>
        <w:t xml:space="preserve">in Indian River Shores or the County vote to </w:t>
      </w:r>
      <w:r w:rsidR="000E776F">
        <w:rPr>
          <w:rFonts w:ascii="Times New Roman" w:hAnsi="Times New Roman"/>
          <w:sz w:val="28"/>
          <w:szCs w:val="28"/>
        </w:rPr>
        <w:t xml:space="preserve">have FP&amp;L provide their service, then </w:t>
      </w:r>
      <w:r>
        <w:rPr>
          <w:rFonts w:ascii="Times New Roman" w:hAnsi="Times New Roman"/>
          <w:sz w:val="28"/>
          <w:szCs w:val="28"/>
        </w:rPr>
        <w:t xml:space="preserve">Indian River or the County </w:t>
      </w:r>
      <w:r w:rsidR="000E776F">
        <w:rPr>
          <w:rFonts w:ascii="Times New Roman" w:hAnsi="Times New Roman"/>
          <w:sz w:val="28"/>
          <w:szCs w:val="28"/>
        </w:rPr>
        <w:t>may</w:t>
      </w:r>
      <w:r>
        <w:rPr>
          <w:rFonts w:ascii="Times New Roman" w:hAnsi="Times New Roman"/>
          <w:sz w:val="28"/>
          <w:szCs w:val="28"/>
        </w:rPr>
        <w:t xml:space="preserve"> remit the results as a notice to the PSC, which </w:t>
      </w:r>
      <w:r w:rsidR="000E776F">
        <w:rPr>
          <w:rFonts w:ascii="Times New Roman" w:hAnsi="Times New Roman"/>
          <w:sz w:val="28"/>
          <w:szCs w:val="28"/>
        </w:rPr>
        <w:t>would</w:t>
      </w:r>
      <w:r>
        <w:rPr>
          <w:rFonts w:ascii="Times New Roman" w:hAnsi="Times New Roman"/>
          <w:sz w:val="28"/>
          <w:szCs w:val="28"/>
        </w:rPr>
        <w:t xml:space="preserve"> be considered a motion by the PSC to initiate a territorial dispute proceeding. </w:t>
      </w:r>
    </w:p>
    <w:p w14:paraId="4834E705" w14:textId="77777777" w:rsidR="00333F0B" w:rsidRDefault="00333F0B" w:rsidP="007220CA">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308F9165" w14:textId="77777777" w:rsidR="00FA30C7" w:rsidRPr="00FA30C7" w:rsidRDefault="00FA30C7" w:rsidP="007220CA">
      <w:pPr>
        <w:rPr>
          <w:rFonts w:ascii="Times New Roman" w:eastAsiaTheme="minorHAnsi"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would also create a Ratepayer Advisory Committee to provide nonbinding recommendations to the board.</w:t>
      </w:r>
    </w:p>
    <w:p w14:paraId="0423A388" w14:textId="4842FF07" w:rsidR="00B2413A" w:rsidRDefault="00B2413A" w:rsidP="007220C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r w:rsidR="007671A8">
        <w:rPr>
          <w:rFonts w:ascii="Times New Roman" w:hAnsi="Times New Roman" w:cs="Times New Roman"/>
          <w:sz w:val="28"/>
          <w:szCs w:val="28"/>
        </w:rPr>
        <w:t xml:space="preserve">  SB 1174 </w:t>
      </w:r>
      <w:r w:rsidR="006E5AD4">
        <w:rPr>
          <w:rFonts w:ascii="Times New Roman" w:hAnsi="Times New Roman" w:cs="Times New Roman"/>
          <w:sz w:val="28"/>
          <w:szCs w:val="28"/>
        </w:rPr>
        <w:t xml:space="preserve">is ready for the floor and HB 1027 </w:t>
      </w:r>
      <w:r w:rsidR="007671A8">
        <w:rPr>
          <w:rFonts w:ascii="Times New Roman" w:hAnsi="Times New Roman" w:cs="Times New Roman"/>
          <w:sz w:val="28"/>
          <w:szCs w:val="28"/>
        </w:rPr>
        <w:t>passed out of its first committee.</w:t>
      </w:r>
    </w:p>
    <w:p w14:paraId="664546C9" w14:textId="77777777" w:rsidR="00B2413A" w:rsidRDefault="00B2413A" w:rsidP="007220CA">
      <w:pPr>
        <w:spacing w:after="0"/>
        <w:rPr>
          <w:rStyle w:val="Hyperlink"/>
          <w:rFonts w:ascii="Times New Roman" w:hAnsi="Times New Roman" w:cs="Times New Roman"/>
          <w:color w:val="auto"/>
          <w:sz w:val="28"/>
          <w:szCs w:val="28"/>
        </w:rPr>
      </w:pPr>
    </w:p>
    <w:p w14:paraId="082CDAC2" w14:textId="7869CC64" w:rsidR="007A5A90" w:rsidRPr="00C512AE" w:rsidRDefault="007A5A90" w:rsidP="007220CA">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w:t>
      </w:r>
      <w:proofErr w:type="spellStart"/>
      <w:r w:rsidR="00B01DC7">
        <w:rPr>
          <w:rFonts w:ascii="Times New Roman" w:hAnsi="Times New Roman" w:cs="Times New Roman"/>
          <w:sz w:val="28"/>
          <w:szCs w:val="28"/>
        </w:rPr>
        <w:t>Brandes</w:t>
      </w:r>
      <w:proofErr w:type="spellEnd"/>
      <w:r w:rsidR="00B01DC7">
        <w:rPr>
          <w:rFonts w:ascii="Times New Roman" w:hAnsi="Times New Roman" w:cs="Times New Roman"/>
          <w:sz w:val="28"/>
          <w:szCs w:val="28"/>
        </w:rPr>
        <w:t xml:space="preserve"> and </w:t>
      </w:r>
      <w:r w:rsidRPr="00D10730">
        <w:rPr>
          <w:rFonts w:ascii="Times New Roman" w:hAnsi="Times New Roman" w:cs="Times New Roman"/>
          <w:sz w:val="28"/>
          <w:szCs w:val="28"/>
        </w:rPr>
        <w:t xml:space="preserve">HB 771 by Rep. </w:t>
      </w:r>
      <w:proofErr w:type="spellStart"/>
      <w:r w:rsidRPr="00D10730">
        <w:rPr>
          <w:rFonts w:ascii="Times New Roman" w:hAnsi="Times New Roman" w:cs="Times New Roman"/>
          <w:sz w:val="28"/>
          <w:szCs w:val="28"/>
        </w:rPr>
        <w:t>Combee</w:t>
      </w:r>
      <w:proofErr w:type="spellEnd"/>
      <w:r w:rsidRPr="00D10730">
        <w:rPr>
          <w:rFonts w:ascii="Times New Roman" w:hAnsi="Times New Roman" w:cs="Times New Roman"/>
          <w:sz w:val="28"/>
          <w:szCs w:val="28"/>
        </w:rPr>
        <w:t xml:space="preserv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 xml:space="preserve">The bill gives law enforcement officials additional tools to investigate recyclers.  In </w:t>
      </w:r>
      <w:r>
        <w:rPr>
          <w:rFonts w:ascii="Times New Roman" w:hAnsi="Times New Roman" w:cs="Times New Roman"/>
          <w:sz w:val="28"/>
          <w:szCs w:val="28"/>
        </w:rPr>
        <w:lastRenderedPageBreak/>
        <w:t>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7671A8">
        <w:rPr>
          <w:rFonts w:ascii="Times New Roman" w:hAnsi="Times New Roman" w:cs="Times New Roman"/>
          <w:sz w:val="28"/>
          <w:szCs w:val="28"/>
        </w:rPr>
        <w:t>Both bills</w:t>
      </w:r>
      <w:r w:rsidR="00C512AE">
        <w:rPr>
          <w:rFonts w:ascii="Times New Roman" w:hAnsi="Times New Roman" w:cs="Times New Roman"/>
          <w:sz w:val="28"/>
          <w:szCs w:val="28"/>
        </w:rPr>
        <w:t xml:space="preserve"> passed out of </w:t>
      </w:r>
      <w:r w:rsidR="007671A8">
        <w:rPr>
          <w:rFonts w:ascii="Times New Roman" w:hAnsi="Times New Roman" w:cs="Times New Roman"/>
          <w:sz w:val="28"/>
          <w:szCs w:val="28"/>
        </w:rPr>
        <w:t>their</w:t>
      </w:r>
      <w:r w:rsidR="00C512AE">
        <w:rPr>
          <w:rFonts w:ascii="Times New Roman" w:hAnsi="Times New Roman" w:cs="Times New Roman"/>
          <w:sz w:val="28"/>
          <w:szCs w:val="28"/>
        </w:rPr>
        <w:t xml:space="preserve"> first committee</w:t>
      </w:r>
      <w:r w:rsidR="007671A8">
        <w:rPr>
          <w:rFonts w:ascii="Times New Roman" w:hAnsi="Times New Roman" w:cs="Times New Roman"/>
          <w:sz w:val="28"/>
          <w:szCs w:val="28"/>
        </w:rPr>
        <w:t>s</w:t>
      </w:r>
      <w:r w:rsidR="00C512AE">
        <w:rPr>
          <w:rFonts w:ascii="Times New Roman" w:hAnsi="Times New Roman" w:cs="Times New Roman"/>
          <w:sz w:val="28"/>
          <w:szCs w:val="28"/>
        </w:rPr>
        <w:t xml:space="preserve"> </w:t>
      </w:r>
      <w:r w:rsidR="009841E6">
        <w:rPr>
          <w:rFonts w:ascii="Times New Roman" w:hAnsi="Times New Roman" w:cs="Times New Roman"/>
          <w:sz w:val="28"/>
          <w:szCs w:val="28"/>
        </w:rPr>
        <w:t>with amendment</w:t>
      </w:r>
      <w:r w:rsidR="007671A8">
        <w:rPr>
          <w:rFonts w:ascii="Times New Roman" w:hAnsi="Times New Roman" w:cs="Times New Roman"/>
          <w:sz w:val="28"/>
          <w:szCs w:val="28"/>
        </w:rPr>
        <w:t>s</w:t>
      </w:r>
      <w:r w:rsidR="00C512AE">
        <w:rPr>
          <w:rFonts w:ascii="Times New Roman" w:hAnsi="Times New Roman" w:cs="Times New Roman"/>
          <w:sz w:val="28"/>
          <w:szCs w:val="28"/>
        </w:rPr>
        <w:t xml:space="preserve"> to remo</w:t>
      </w:r>
      <w:r w:rsidR="007D3DDA">
        <w:rPr>
          <w:rFonts w:ascii="Times New Roman" w:hAnsi="Times New Roman" w:cs="Times New Roman"/>
          <w:sz w:val="28"/>
          <w:szCs w:val="28"/>
        </w:rPr>
        <w:t xml:space="preserve">ve the potentially </w:t>
      </w:r>
      <w:r w:rsidR="009841E6">
        <w:rPr>
          <w:rFonts w:ascii="Times New Roman" w:hAnsi="Times New Roman" w:cs="Times New Roman"/>
          <w:sz w:val="28"/>
          <w:szCs w:val="28"/>
        </w:rPr>
        <w:t>harmful</w:t>
      </w:r>
      <w:r w:rsidR="007D3DDA">
        <w:rPr>
          <w:rFonts w:ascii="Times New Roman" w:hAnsi="Times New Roman" w:cs="Times New Roman"/>
          <w:sz w:val="28"/>
          <w:szCs w:val="28"/>
        </w:rPr>
        <w:t xml:space="preserve"> </w:t>
      </w:r>
      <w:r w:rsidR="006B5763">
        <w:rPr>
          <w:rFonts w:ascii="Times New Roman" w:hAnsi="Times New Roman" w:cs="Times New Roman"/>
          <w:sz w:val="28"/>
          <w:szCs w:val="28"/>
        </w:rPr>
        <w:t xml:space="preserve">changes to the </w:t>
      </w:r>
      <w:r w:rsidR="007D3DDA">
        <w:rPr>
          <w:rFonts w:ascii="Times New Roman" w:hAnsi="Times New Roman" w:cs="Times New Roman"/>
          <w:sz w:val="28"/>
          <w:szCs w:val="28"/>
        </w:rPr>
        <w:t>utility wire definitions</w:t>
      </w:r>
      <w:r w:rsidR="00C512AE">
        <w:rPr>
          <w:rFonts w:ascii="Times New Roman" w:hAnsi="Times New Roman" w:cs="Times New Roman"/>
          <w:sz w:val="28"/>
          <w:szCs w:val="28"/>
        </w:rPr>
        <w:t xml:space="preserve">.  </w:t>
      </w:r>
    </w:p>
    <w:p w14:paraId="3BD0F93A" w14:textId="77777777" w:rsidR="007A5A90" w:rsidRDefault="007A5A90" w:rsidP="007220CA">
      <w:pPr>
        <w:spacing w:after="0"/>
        <w:rPr>
          <w:rStyle w:val="Hyperlink"/>
          <w:rFonts w:ascii="Times New Roman" w:hAnsi="Times New Roman" w:cs="Times New Roman"/>
          <w:color w:val="auto"/>
          <w:sz w:val="28"/>
          <w:szCs w:val="28"/>
        </w:rPr>
      </w:pPr>
    </w:p>
    <w:p w14:paraId="52E0362C" w14:textId="2948C363" w:rsidR="00A420C8" w:rsidRPr="00663545" w:rsidRDefault="007A5A90" w:rsidP="007220CA">
      <w:pPr>
        <w:rPr>
          <w:rStyle w:val="Hyperlink"/>
          <w:rFonts w:ascii="Times New Roman" w:hAnsi="Times New Roman" w:cs="Times New Roman"/>
          <w:color w:val="auto"/>
          <w:sz w:val="28"/>
          <w:szCs w:val="28"/>
          <w:u w:val="none"/>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w:t>
      </w:r>
      <w:r w:rsidR="00D076BC">
        <w:rPr>
          <w:rFonts w:ascii="Times New Roman" w:hAnsi="Times New Roman" w:cs="Times New Roman"/>
          <w:sz w:val="28"/>
          <w:szCs w:val="28"/>
        </w:rPr>
        <w:t xml:space="preserve"> and HB 7147 by Rep. Diaz</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w:t>
      </w:r>
      <w:r w:rsidR="00D076BC">
        <w:rPr>
          <w:rFonts w:ascii="Times New Roman" w:hAnsi="Times New Roman" w:cs="Times New Roman"/>
          <w:sz w:val="28"/>
          <w:szCs w:val="28"/>
        </w:rPr>
        <w:t>Both bills</w:t>
      </w:r>
      <w:r w:rsidR="007D3DDA">
        <w:rPr>
          <w:rFonts w:ascii="Times New Roman" w:hAnsi="Times New Roman" w:cs="Times New Roman"/>
          <w:sz w:val="28"/>
          <w:szCs w:val="28"/>
        </w:rPr>
        <w:t xml:space="preserve"> </w:t>
      </w:r>
      <w:r w:rsidR="00984CD8">
        <w:rPr>
          <w:rFonts w:ascii="Times New Roman" w:hAnsi="Times New Roman" w:cs="Times New Roman"/>
          <w:sz w:val="28"/>
          <w:szCs w:val="28"/>
        </w:rPr>
        <w:t>have one committee stop remaining.</w:t>
      </w:r>
    </w:p>
    <w:p w14:paraId="7E8B234D" w14:textId="7E37B1AA" w:rsidR="00716AD2" w:rsidRDefault="008E2574" w:rsidP="007220CA">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w:t>
      </w:r>
      <w:proofErr w:type="spellStart"/>
      <w:r>
        <w:rPr>
          <w:rStyle w:val="Hyperlink"/>
          <w:rFonts w:ascii="Times New Roman" w:hAnsi="Times New Roman" w:cs="Times New Roman"/>
          <w:color w:val="auto"/>
          <w:sz w:val="28"/>
          <w:szCs w:val="28"/>
          <w:u w:val="none"/>
        </w:rPr>
        <w:t>Raschein</w:t>
      </w:r>
      <w:proofErr w:type="spellEnd"/>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 xml:space="preserve">HB 469 passed out of its </w:t>
      </w:r>
      <w:r w:rsidR="00FA27D8">
        <w:rPr>
          <w:rFonts w:ascii="Times New Roman" w:hAnsi="Times New Roman" w:cs="Times New Roman"/>
          <w:sz w:val="28"/>
          <w:szCs w:val="28"/>
        </w:rPr>
        <w:t xml:space="preserve">last </w:t>
      </w:r>
      <w:r w:rsidR="007E3D8C">
        <w:rPr>
          <w:rFonts w:ascii="Times New Roman" w:hAnsi="Times New Roman" w:cs="Times New Roman"/>
          <w:sz w:val="28"/>
          <w:szCs w:val="28"/>
        </w:rPr>
        <w:t xml:space="preserve">committee </w:t>
      </w:r>
      <w:r w:rsidR="00FA27D8">
        <w:rPr>
          <w:rFonts w:ascii="Times New Roman" w:hAnsi="Times New Roman" w:cs="Times New Roman"/>
          <w:sz w:val="28"/>
          <w:szCs w:val="28"/>
        </w:rPr>
        <w:t xml:space="preserve">and </w:t>
      </w:r>
      <w:r w:rsidR="00695870">
        <w:rPr>
          <w:rFonts w:ascii="Times New Roman" w:hAnsi="Times New Roman" w:cs="Times New Roman"/>
          <w:sz w:val="28"/>
          <w:szCs w:val="28"/>
        </w:rPr>
        <w:t>is ready for</w:t>
      </w:r>
      <w:r w:rsidR="007D38D1">
        <w:rPr>
          <w:rFonts w:ascii="Times New Roman" w:hAnsi="Times New Roman" w:cs="Times New Roman"/>
          <w:sz w:val="28"/>
          <w:szCs w:val="28"/>
        </w:rPr>
        <w:t xml:space="preserve"> the floor</w:t>
      </w:r>
      <w:r w:rsidR="007E3D8C">
        <w:rPr>
          <w:rFonts w:ascii="Times New Roman" w:hAnsi="Times New Roman" w:cs="Times New Roman"/>
          <w:sz w:val="28"/>
          <w:szCs w:val="28"/>
        </w:rPr>
        <w:t>.</w:t>
      </w:r>
    </w:p>
    <w:p w14:paraId="3AD641B3" w14:textId="42B12732" w:rsidR="00761B86" w:rsidRDefault="00761B86" w:rsidP="007220CA">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SB 102 </w:t>
      </w:r>
      <w:r w:rsidR="007671A8">
        <w:rPr>
          <w:rFonts w:ascii="Times New Roman" w:hAnsi="Times New Roman" w:cs="Times New Roman"/>
          <w:sz w:val="28"/>
          <w:szCs w:val="28"/>
        </w:rPr>
        <w:t>passe</w:t>
      </w:r>
      <w:r w:rsidR="00BF17EC">
        <w:rPr>
          <w:rFonts w:ascii="Times New Roman" w:hAnsi="Times New Roman" w:cs="Times New Roman"/>
          <w:sz w:val="28"/>
          <w:szCs w:val="28"/>
        </w:rPr>
        <w:t>d out of the Senate and now heads</w:t>
      </w:r>
      <w:r w:rsidR="007671A8">
        <w:rPr>
          <w:rFonts w:ascii="Times New Roman" w:hAnsi="Times New Roman" w:cs="Times New Roman"/>
          <w:sz w:val="28"/>
          <w:szCs w:val="28"/>
        </w:rPr>
        <w:t xml:space="preserve"> to the House</w:t>
      </w:r>
      <w:r w:rsidR="007E3D8C">
        <w:rPr>
          <w:rFonts w:ascii="Times New Roman" w:hAnsi="Times New Roman" w:cs="Times New Roman"/>
          <w:sz w:val="28"/>
          <w:szCs w:val="28"/>
        </w:rPr>
        <w:t xml:space="preserve"> and HB 183 </w:t>
      </w:r>
      <w:r w:rsidR="0008202E">
        <w:rPr>
          <w:rFonts w:ascii="Times New Roman" w:hAnsi="Times New Roman" w:cs="Times New Roman"/>
          <w:sz w:val="28"/>
          <w:szCs w:val="28"/>
        </w:rPr>
        <w:t>is ready for the floor</w:t>
      </w:r>
      <w:r w:rsidR="007E3D8C">
        <w:rPr>
          <w:rFonts w:ascii="Times New Roman" w:hAnsi="Times New Roman" w:cs="Times New Roman"/>
          <w:sz w:val="28"/>
          <w:szCs w:val="28"/>
        </w:rPr>
        <w:t>.</w:t>
      </w:r>
    </w:p>
    <w:p w14:paraId="48A34C44" w14:textId="5B2EF275" w:rsidR="003A2C1E" w:rsidRDefault="008E2574" w:rsidP="007220CA">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lastRenderedPageBreak/>
        <w:t>Cyber Security</w:t>
      </w:r>
      <w:r w:rsidRPr="008D2D9C">
        <w:rPr>
          <w:rStyle w:val="Hyperlink"/>
          <w:rFonts w:ascii="Times New Roman" w:hAnsi="Times New Roman" w:cs="Times New Roman"/>
          <w:color w:val="auto"/>
          <w:sz w:val="28"/>
          <w:szCs w:val="28"/>
          <w:u w:val="none"/>
        </w:rPr>
        <w:t xml:space="preserve"> - SB 364 by Sen. </w:t>
      </w:r>
      <w:proofErr w:type="spellStart"/>
      <w:r w:rsidRPr="008D2D9C">
        <w:rPr>
          <w:rStyle w:val="Hyperlink"/>
          <w:rFonts w:ascii="Times New Roman" w:hAnsi="Times New Roman" w:cs="Times New Roman"/>
          <w:color w:val="auto"/>
          <w:sz w:val="28"/>
          <w:szCs w:val="28"/>
          <w:u w:val="none"/>
        </w:rPr>
        <w:t>Brandes</w:t>
      </w:r>
      <w:proofErr w:type="spellEnd"/>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5E1754">
        <w:rPr>
          <w:rStyle w:val="Hyperlink"/>
          <w:rFonts w:ascii="Times New Roman" w:hAnsi="Times New Roman" w:cs="Times New Roman"/>
          <w:color w:val="auto"/>
          <w:sz w:val="28"/>
          <w:szCs w:val="28"/>
          <w:u w:val="none"/>
        </w:rPr>
        <w:t>SB 364</w:t>
      </w:r>
      <w:r w:rsidR="00984CD8">
        <w:rPr>
          <w:rStyle w:val="Hyperlink"/>
          <w:rFonts w:ascii="Times New Roman" w:hAnsi="Times New Roman" w:cs="Times New Roman"/>
          <w:color w:val="auto"/>
          <w:sz w:val="28"/>
          <w:szCs w:val="28"/>
          <w:u w:val="none"/>
        </w:rPr>
        <w:t xml:space="preserve"> </w:t>
      </w:r>
      <w:r w:rsidR="005E1754">
        <w:rPr>
          <w:rStyle w:val="Hyperlink"/>
          <w:rFonts w:ascii="Times New Roman" w:hAnsi="Times New Roman" w:cs="Times New Roman"/>
          <w:color w:val="auto"/>
          <w:sz w:val="28"/>
          <w:szCs w:val="28"/>
          <w:u w:val="none"/>
        </w:rPr>
        <w:t>has</w:t>
      </w:r>
      <w:r w:rsidR="00724CD4">
        <w:rPr>
          <w:rStyle w:val="Hyperlink"/>
          <w:rFonts w:ascii="Times New Roman" w:hAnsi="Times New Roman" w:cs="Times New Roman"/>
          <w:color w:val="auto"/>
          <w:sz w:val="28"/>
          <w:szCs w:val="28"/>
          <w:u w:val="none"/>
        </w:rPr>
        <w:t xml:space="preserve"> one committee stop remaining</w:t>
      </w:r>
      <w:r w:rsidR="005E1754">
        <w:rPr>
          <w:rStyle w:val="Hyperlink"/>
          <w:rFonts w:ascii="Times New Roman" w:hAnsi="Times New Roman" w:cs="Times New Roman"/>
          <w:color w:val="auto"/>
          <w:sz w:val="28"/>
          <w:szCs w:val="28"/>
          <w:u w:val="none"/>
        </w:rPr>
        <w:t xml:space="preserve"> and HB 641 passed out of it last committee and is ready for the floor</w:t>
      </w:r>
      <w:r w:rsidR="00FA2F65">
        <w:rPr>
          <w:rStyle w:val="Hyperlink"/>
          <w:rFonts w:ascii="Times New Roman" w:hAnsi="Times New Roman" w:cs="Times New Roman"/>
          <w:color w:val="auto"/>
          <w:sz w:val="28"/>
          <w:szCs w:val="28"/>
          <w:u w:val="none"/>
        </w:rPr>
        <w:t>.</w:t>
      </w:r>
    </w:p>
    <w:p w14:paraId="0697236E" w14:textId="77777777" w:rsidR="007A5A90" w:rsidRDefault="007A5A90" w:rsidP="007220CA">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1AB7A405" w14:textId="21398913" w:rsidR="00333F0B"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sidR="00724CD4">
        <w:rPr>
          <w:rFonts w:ascii="Times New Roman" w:hAnsi="Times New Roman" w:cs="Times New Roman"/>
          <w:sz w:val="28"/>
          <w:szCs w:val="28"/>
        </w:rPr>
        <w:t xml:space="preserve">  SB 1094</w:t>
      </w:r>
      <w:r w:rsidR="002F0D34">
        <w:rPr>
          <w:rFonts w:ascii="Times New Roman" w:hAnsi="Times New Roman" w:cs="Times New Roman"/>
          <w:sz w:val="28"/>
          <w:szCs w:val="28"/>
        </w:rPr>
        <w:t xml:space="preserve"> has one</w:t>
      </w:r>
      <w:r w:rsidR="00724CD4">
        <w:rPr>
          <w:rFonts w:ascii="Times New Roman" w:hAnsi="Times New Roman" w:cs="Times New Roman"/>
          <w:sz w:val="28"/>
          <w:szCs w:val="28"/>
        </w:rPr>
        <w:t xml:space="preserve"> committee</w:t>
      </w:r>
      <w:r w:rsidR="002F0D34">
        <w:rPr>
          <w:rFonts w:ascii="Times New Roman" w:hAnsi="Times New Roman" w:cs="Times New Roman"/>
          <w:sz w:val="28"/>
          <w:szCs w:val="28"/>
        </w:rPr>
        <w:t xml:space="preserve"> stop remaining and HB 1123 </w:t>
      </w:r>
      <w:r w:rsidR="001A1FBA">
        <w:rPr>
          <w:rFonts w:ascii="Times New Roman" w:hAnsi="Times New Roman" w:cs="Times New Roman"/>
          <w:sz w:val="28"/>
          <w:szCs w:val="28"/>
        </w:rPr>
        <w:t>is ready for the floor</w:t>
      </w:r>
      <w:r w:rsidR="00724CD4">
        <w:rPr>
          <w:rFonts w:ascii="Times New Roman" w:hAnsi="Times New Roman" w:cs="Times New Roman"/>
          <w:sz w:val="28"/>
          <w:szCs w:val="28"/>
        </w:rPr>
        <w:t>.</w:t>
      </w:r>
    </w:p>
    <w:p w14:paraId="121C1BE7" w14:textId="77777777" w:rsidR="00333F0B" w:rsidRDefault="00333F0B" w:rsidP="007220CA">
      <w:pPr>
        <w:spacing w:after="0"/>
        <w:rPr>
          <w:rStyle w:val="Hyperlink"/>
          <w:rFonts w:ascii="Times New Roman" w:hAnsi="Times New Roman" w:cs="Times New Roman"/>
          <w:b/>
          <w:color w:val="auto"/>
          <w:sz w:val="28"/>
          <w:szCs w:val="28"/>
        </w:rPr>
      </w:pPr>
    </w:p>
    <w:p w14:paraId="5B67165A" w14:textId="2DBB08D7" w:rsidR="007A5A90" w:rsidRDefault="007A5A90" w:rsidP="007220CA">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on public roads in counties designated as rural areas of economic concern</w:t>
      </w:r>
      <w:r w:rsidR="00FD64CF">
        <w:rPr>
          <w:rStyle w:val="Hyperlink"/>
          <w:rFonts w:ascii="Times New Roman" w:hAnsi="Times New Roman" w:cs="Times New Roman"/>
          <w:color w:val="auto"/>
          <w:sz w:val="28"/>
          <w:szCs w:val="28"/>
          <w:u w:val="none"/>
        </w:rPr>
        <w:t xml:space="preserve"> (RACEC)</w:t>
      </w:r>
      <w:r>
        <w:rPr>
          <w:rStyle w:val="Hyperlink"/>
          <w:rFonts w:ascii="Times New Roman" w:hAnsi="Times New Roman" w:cs="Times New Roman"/>
          <w:color w:val="auto"/>
          <w:sz w:val="28"/>
          <w:szCs w:val="28"/>
          <w:u w:val="none"/>
        </w:rPr>
        <w:t xml:space="preserve">.  If FDOT determines the government-owned facility is unable to pay for the relocation, the FDOT may pay some or all of the relocation costs.  </w:t>
      </w:r>
      <w:r w:rsidR="00FD64CF">
        <w:rPr>
          <w:rFonts w:ascii="Times New Roman" w:hAnsi="Times New Roman" w:cs="Times New Roman"/>
          <w:sz w:val="28"/>
          <w:szCs w:val="28"/>
        </w:rPr>
        <w:t>Additionally, b</w:t>
      </w:r>
      <w:r w:rsidR="00A9069F">
        <w:rPr>
          <w:rFonts w:ascii="Times New Roman" w:hAnsi="Times New Roman" w:cs="Times New Roman"/>
          <w:sz w:val="28"/>
          <w:szCs w:val="28"/>
        </w:rPr>
        <w:t xml:space="preserve">oth bills </w:t>
      </w:r>
      <w:r w:rsidR="00FD64CF">
        <w:rPr>
          <w:rFonts w:ascii="Times New Roman" w:hAnsi="Times New Roman" w:cs="Times New Roman"/>
          <w:sz w:val="28"/>
          <w:szCs w:val="28"/>
        </w:rPr>
        <w:t>now have amended language that would allow</w:t>
      </w:r>
      <w:r w:rsidR="007D3DDA">
        <w:rPr>
          <w:rFonts w:ascii="Times New Roman" w:hAnsi="Times New Roman" w:cs="Times New Roman"/>
          <w:sz w:val="28"/>
          <w:szCs w:val="28"/>
        </w:rPr>
        <w:t xml:space="preserve"> </w:t>
      </w:r>
      <w:r w:rsidR="00724CD4">
        <w:rPr>
          <w:rFonts w:ascii="Times New Roman" w:hAnsi="Times New Roman" w:cs="Times New Roman"/>
          <w:sz w:val="28"/>
          <w:szCs w:val="28"/>
        </w:rPr>
        <w:t xml:space="preserve">the affected </w:t>
      </w:r>
      <w:r w:rsidR="00A9069F" w:rsidRPr="00A9069F">
        <w:rPr>
          <w:rFonts w:ascii="Times New Roman" w:hAnsi="Times New Roman" w:cs="Times New Roman"/>
          <w:sz w:val="28"/>
          <w:szCs w:val="28"/>
        </w:rPr>
        <w:t>local governments</w:t>
      </w:r>
      <w:r w:rsidR="007D3DDA">
        <w:rPr>
          <w:rFonts w:ascii="Times New Roman" w:hAnsi="Times New Roman" w:cs="Times New Roman"/>
          <w:sz w:val="28"/>
          <w:szCs w:val="28"/>
        </w:rPr>
        <w:t xml:space="preserve"> in RACEC areas</w:t>
      </w:r>
      <w:r w:rsidR="00A9069F" w:rsidRPr="00A9069F">
        <w:rPr>
          <w:rFonts w:ascii="Times New Roman" w:hAnsi="Times New Roman" w:cs="Times New Roman"/>
          <w:sz w:val="28"/>
          <w:szCs w:val="28"/>
        </w:rPr>
        <w:t xml:space="preserve"> </w:t>
      </w:r>
      <w:r w:rsidR="00FD64CF">
        <w:rPr>
          <w:rFonts w:ascii="Times New Roman" w:hAnsi="Times New Roman" w:cs="Times New Roman"/>
          <w:sz w:val="28"/>
          <w:szCs w:val="28"/>
        </w:rPr>
        <w:t xml:space="preserve">to </w:t>
      </w:r>
      <w:r w:rsidR="00A9069F" w:rsidRPr="00A9069F">
        <w:rPr>
          <w:rFonts w:ascii="Times New Roman" w:hAnsi="Times New Roman" w:cs="Times New Roman"/>
          <w:sz w:val="28"/>
          <w:szCs w:val="28"/>
        </w:rPr>
        <w:t>apply for S</w:t>
      </w:r>
      <w:r w:rsidR="00FD64CF">
        <w:rPr>
          <w:rFonts w:ascii="Times New Roman" w:hAnsi="Times New Roman" w:cs="Times New Roman"/>
          <w:sz w:val="28"/>
          <w:szCs w:val="28"/>
        </w:rPr>
        <w:t xml:space="preserve">mall </w:t>
      </w:r>
      <w:r w:rsidR="00A9069F" w:rsidRPr="00A9069F">
        <w:rPr>
          <w:rFonts w:ascii="Times New Roman" w:hAnsi="Times New Roman" w:cs="Times New Roman"/>
          <w:sz w:val="28"/>
          <w:szCs w:val="28"/>
        </w:rPr>
        <w:t>C</w:t>
      </w:r>
      <w:r w:rsidR="00FD64CF">
        <w:rPr>
          <w:rFonts w:ascii="Times New Roman" w:hAnsi="Times New Roman" w:cs="Times New Roman"/>
          <w:sz w:val="28"/>
          <w:szCs w:val="28"/>
        </w:rPr>
        <w:t xml:space="preserve">ounty </w:t>
      </w:r>
      <w:r w:rsidR="00A9069F" w:rsidRPr="00A9069F">
        <w:rPr>
          <w:rFonts w:ascii="Times New Roman" w:hAnsi="Times New Roman" w:cs="Times New Roman"/>
          <w:sz w:val="28"/>
          <w:szCs w:val="28"/>
        </w:rPr>
        <w:t>O</w:t>
      </w:r>
      <w:r w:rsidR="00FD64CF">
        <w:rPr>
          <w:rFonts w:ascii="Times New Roman" w:hAnsi="Times New Roman" w:cs="Times New Roman"/>
          <w:sz w:val="28"/>
          <w:szCs w:val="28"/>
        </w:rPr>
        <w:t xml:space="preserve">utreach </w:t>
      </w:r>
      <w:r w:rsidR="00A9069F" w:rsidRPr="00A9069F">
        <w:rPr>
          <w:rFonts w:ascii="Times New Roman" w:hAnsi="Times New Roman" w:cs="Times New Roman"/>
          <w:sz w:val="28"/>
          <w:szCs w:val="28"/>
        </w:rPr>
        <w:t>P</w:t>
      </w:r>
      <w:r w:rsidR="00FD64CF">
        <w:rPr>
          <w:rFonts w:ascii="Times New Roman" w:hAnsi="Times New Roman" w:cs="Times New Roman"/>
          <w:sz w:val="28"/>
          <w:szCs w:val="28"/>
        </w:rPr>
        <w:t>rogram</w:t>
      </w:r>
      <w:r w:rsidR="00A9069F" w:rsidRPr="00A9069F">
        <w:rPr>
          <w:rFonts w:ascii="Times New Roman" w:hAnsi="Times New Roman" w:cs="Times New Roman"/>
          <w:sz w:val="28"/>
          <w:szCs w:val="28"/>
        </w:rPr>
        <w:t xml:space="preserve"> funds to relocat</w:t>
      </w:r>
      <w:r w:rsidR="00FD64CF">
        <w:rPr>
          <w:rFonts w:ascii="Times New Roman" w:hAnsi="Times New Roman" w:cs="Times New Roman"/>
          <w:sz w:val="28"/>
          <w:szCs w:val="28"/>
        </w:rPr>
        <w:t xml:space="preserve">e </w:t>
      </w:r>
      <w:r w:rsidR="007D3DDA">
        <w:rPr>
          <w:rFonts w:ascii="Times New Roman" w:hAnsi="Times New Roman" w:cs="Times New Roman"/>
          <w:sz w:val="28"/>
          <w:szCs w:val="28"/>
        </w:rPr>
        <w:t xml:space="preserve">utility </w:t>
      </w:r>
      <w:r w:rsidR="00A9069F" w:rsidRPr="00A9069F">
        <w:rPr>
          <w:rFonts w:ascii="Times New Roman" w:hAnsi="Times New Roman" w:cs="Times New Roman"/>
          <w:sz w:val="28"/>
          <w:szCs w:val="28"/>
        </w:rPr>
        <w:t>facilities.</w:t>
      </w:r>
      <w:r w:rsidR="00FD64CF">
        <w:rPr>
          <w:rFonts w:ascii="Times New Roman" w:hAnsi="Times New Roman" w:cs="Times New Roman"/>
          <w:sz w:val="28"/>
          <w:szCs w:val="28"/>
        </w:rPr>
        <w:t xml:space="preserve">  </w:t>
      </w:r>
      <w:r w:rsidR="00ED5827">
        <w:rPr>
          <w:rStyle w:val="Hyperlink"/>
          <w:rFonts w:ascii="Times New Roman" w:hAnsi="Times New Roman" w:cs="Times New Roman"/>
          <w:color w:val="auto"/>
          <w:sz w:val="28"/>
          <w:szCs w:val="28"/>
          <w:u w:val="none"/>
        </w:rPr>
        <w:t>SB 218 passed out of it last committee and both bills are now ready for the floor.</w:t>
      </w:r>
    </w:p>
    <w:p w14:paraId="7BBE190B" w14:textId="7581CE66"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r w:rsidR="002F0D34">
        <w:rPr>
          <w:rFonts w:ascii="Times New Roman" w:hAnsi="Times New Roman" w:cs="Times New Roman"/>
          <w:sz w:val="28"/>
          <w:szCs w:val="28"/>
        </w:rPr>
        <w:t xml:space="preserve">  </w:t>
      </w:r>
      <w:r w:rsidR="00984CD8">
        <w:rPr>
          <w:rFonts w:ascii="Times New Roman" w:hAnsi="Times New Roman" w:cs="Times New Roman"/>
          <w:sz w:val="28"/>
          <w:szCs w:val="28"/>
        </w:rPr>
        <w:t>SB 910 passed out of its second committee with an amendment to remove the word “electric” and HB 1107 passed out of its first committee.</w:t>
      </w:r>
    </w:p>
    <w:p w14:paraId="41B07D12" w14:textId="4EB94A02"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lastRenderedPageBreak/>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ABAF2E8" w14:textId="0FD8245B" w:rsidR="007A5A90" w:rsidRDefault="00C65482" w:rsidP="007220CA">
      <w:pPr>
        <w:rPr>
          <w:rFonts w:ascii="Times New Roman" w:hAnsi="Times New Roman" w:cs="Times New Roman"/>
          <w:sz w:val="28"/>
          <w:szCs w:val="28"/>
        </w:rPr>
      </w:pPr>
      <w:r w:rsidRPr="00C65482">
        <w:rPr>
          <w:rFonts w:ascii="Times New Roman" w:hAnsi="Times New Roman" w:cs="Times New Roman"/>
          <w:sz w:val="28"/>
          <w:szCs w:val="28"/>
          <w:u w:val="single"/>
        </w:rPr>
        <w:t>Low-interest loans to IOU water utilities</w:t>
      </w:r>
      <w:r>
        <w:rPr>
          <w:rFonts w:ascii="Times New Roman" w:hAnsi="Times New Roman" w:cs="Times New Roman"/>
          <w:sz w:val="28"/>
          <w:szCs w:val="28"/>
        </w:rPr>
        <w:t xml:space="preserve"> -</w:t>
      </w:r>
      <w:r w:rsidRPr="00325C65">
        <w:rPr>
          <w:rFonts w:ascii="Times New Roman" w:hAnsi="Times New Roman" w:cs="Times New Roman"/>
          <w:sz w:val="28"/>
          <w:szCs w:val="28"/>
        </w:rPr>
        <w:t xml:space="preserve"> </w:t>
      </w:r>
      <w:r w:rsidR="007A5A90"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984CD8">
        <w:rPr>
          <w:rFonts w:ascii="Times New Roman" w:hAnsi="Times New Roman" w:cs="Times New Roman"/>
          <w:sz w:val="28"/>
          <w:szCs w:val="28"/>
        </w:rPr>
        <w:t xml:space="preserve">  SB 1050 passed out of its first committee and</w:t>
      </w:r>
      <w:r w:rsidR="006316E8">
        <w:rPr>
          <w:rFonts w:ascii="Times New Roman" w:hAnsi="Times New Roman" w:cs="Times New Roman"/>
          <w:sz w:val="28"/>
          <w:szCs w:val="28"/>
        </w:rPr>
        <w:t xml:space="preserve"> HB 357 </w:t>
      </w:r>
      <w:r w:rsidR="00F77FA6">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B132CA5" w14:textId="71F76FED" w:rsidR="007A5A90" w:rsidRDefault="007A5A90" w:rsidP="007220CA">
      <w:pPr>
        <w:rPr>
          <w:rFonts w:ascii="Times New Roman" w:hAnsi="Times New Roman" w:cs="Times New Roman"/>
          <w:sz w:val="28"/>
          <w:szCs w:val="28"/>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w:t>
      </w:r>
      <w:proofErr w:type="spellStart"/>
      <w:r>
        <w:rPr>
          <w:rFonts w:ascii="Times New Roman" w:hAnsi="Times New Roman" w:cs="Times New Roman"/>
          <w:sz w:val="28"/>
          <w:szCs w:val="28"/>
        </w:rPr>
        <w:t>Brandes</w:t>
      </w:r>
      <w:proofErr w:type="spellEnd"/>
      <w:r>
        <w:rPr>
          <w:rFonts w:ascii="Times New Roman" w:hAnsi="Times New Roman" w:cs="Times New Roman"/>
          <w:sz w:val="28"/>
          <w:szCs w:val="28"/>
        </w:rPr>
        <w:t xml:space="preserve">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w:t>
      </w:r>
      <w:r w:rsidR="00750A1E">
        <w:rPr>
          <w:rFonts w:ascii="Times New Roman" w:hAnsi="Times New Roman" w:cs="Times New Roman"/>
          <w:sz w:val="28"/>
          <w:szCs w:val="28"/>
        </w:rPr>
        <w:t>second</w:t>
      </w:r>
      <w:r w:rsidR="006605C5">
        <w:rPr>
          <w:rFonts w:ascii="Times New Roman" w:hAnsi="Times New Roman" w:cs="Times New Roman"/>
          <w:sz w:val="28"/>
          <w:szCs w:val="28"/>
        </w:rPr>
        <w:t xml:space="preserve"> committee of reference.</w:t>
      </w:r>
    </w:p>
    <w:p w14:paraId="5D03A45A" w14:textId="72F77859" w:rsidR="004639A3" w:rsidRDefault="004639A3" w:rsidP="007220CA">
      <w:pPr>
        <w:rPr>
          <w:rFonts w:ascii="Times New Roman" w:hAnsi="Times New Roman" w:cs="Times New Roman"/>
          <w:b/>
          <w:sz w:val="28"/>
          <w:szCs w:val="28"/>
          <w:u w:val="single"/>
        </w:rPr>
      </w:pPr>
      <w:r w:rsidRPr="004639A3">
        <w:rPr>
          <w:rFonts w:ascii="Times New Roman" w:hAnsi="Times New Roman" w:cs="Times New Roman"/>
          <w:b/>
          <w:sz w:val="28"/>
          <w:szCs w:val="28"/>
          <w:u w:val="single"/>
        </w:rPr>
        <w:t>BILLS THAT APPEAR TO BE DEAD</w:t>
      </w:r>
    </w:p>
    <w:p w14:paraId="55947EDE" w14:textId="77777777" w:rsidR="00AD367F" w:rsidRDefault="00AD367F" w:rsidP="00AD367F">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  SB 1076 by Sen. Flores was amended and now would reduce the 7% sales tax imposed on commercial accounts to 1.75% and raise the gross receipts tax by 1.75%, over three years starting in 2015.  The increase in the gross receipts tax rate would not apply to sales to residential accounts and some other sales that currently are exempt from sales taxes.</w:t>
      </w:r>
      <w:r w:rsidRPr="00605F7C">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There are issues with the gross receipts tax increase that need to be resolved before we can support this change.</w:t>
      </w:r>
      <w:r>
        <w:rPr>
          <w:sz w:val="28"/>
          <w:szCs w:val="28"/>
        </w:rPr>
        <w:t xml:space="preserve">  </w:t>
      </w:r>
      <w:r>
        <w:rPr>
          <w:rStyle w:val="Hyperlink"/>
          <w:rFonts w:ascii="Times New Roman" w:hAnsi="Times New Roman" w:cs="Times New Roman"/>
          <w:color w:val="auto"/>
          <w:sz w:val="28"/>
          <w:szCs w:val="28"/>
          <w:u w:val="none"/>
        </w:rPr>
        <w:t xml:space="preserve">Additionally, the bill would create a sales tax holiday for energy efficient appliances designated as Energy Star or </w:t>
      </w:r>
      <w:proofErr w:type="spellStart"/>
      <w:r>
        <w:rPr>
          <w:rStyle w:val="Hyperlink"/>
          <w:rFonts w:ascii="Times New Roman" w:hAnsi="Times New Roman" w:cs="Times New Roman"/>
          <w:color w:val="auto"/>
          <w:sz w:val="28"/>
          <w:szCs w:val="28"/>
          <w:u w:val="none"/>
        </w:rPr>
        <w:t>WaterSense</w:t>
      </w:r>
      <w:proofErr w:type="spellEnd"/>
      <w:r>
        <w:rPr>
          <w:rStyle w:val="Hyperlink"/>
          <w:rFonts w:ascii="Times New Roman" w:hAnsi="Times New Roman" w:cs="Times New Roman"/>
          <w:color w:val="auto"/>
          <w:sz w:val="28"/>
          <w:szCs w:val="28"/>
          <w:u w:val="none"/>
        </w:rPr>
        <w:t xml:space="preserve"> by the U.S. </w:t>
      </w:r>
      <w:r>
        <w:rPr>
          <w:rStyle w:val="Hyperlink"/>
          <w:rFonts w:ascii="Times New Roman" w:hAnsi="Times New Roman" w:cs="Times New Roman"/>
          <w:color w:val="auto"/>
          <w:sz w:val="28"/>
          <w:szCs w:val="28"/>
          <w:u w:val="none"/>
        </w:rPr>
        <w:lastRenderedPageBreak/>
        <w:t>Dept. of Energy.  The sales tax holiday would span 19-21 September 2014 and apply on the first $1500 of qualifying purchases.  This proposal is part of Commissioner Putnam’s energy package for 2014.  SB 1076 passed out of its first committee of reference.</w:t>
      </w:r>
    </w:p>
    <w:p w14:paraId="3CD3DE58" w14:textId="77777777" w:rsidR="00AD367F" w:rsidRDefault="00AD367F" w:rsidP="00AD367F">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SB 1116 by Sen. Grimsley and HB 611 by Rep. Beshears would allow qualifying new businesses in designated rural areas to apply for refunds of up to 50% of the sales tax paid on electricity.  The bill caps the amount paid for eligible refunds at $10,000,000.</w:t>
      </w:r>
    </w:p>
    <w:p w14:paraId="658D2DBC" w14:textId="77777777" w:rsidR="00C65482" w:rsidRP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Assault or Battery on Utility Workers</w:t>
      </w:r>
      <w:r w:rsidRPr="00C65482">
        <w:rPr>
          <w:rStyle w:val="Hyperlink"/>
          <w:rFonts w:ascii="Times New Roman" w:hAnsi="Times New Roman" w:cs="Times New Roman"/>
          <w:color w:val="auto"/>
          <w:sz w:val="28"/>
          <w:szCs w:val="28"/>
          <w:u w:val="none"/>
        </w:rPr>
        <w:t xml:space="preserve"> - SB 100 by Sen. Soto would increase the criminal penalties for committing assault or battery on a utility worker.  SB 100 passed out its first committee of reference.</w:t>
      </w:r>
    </w:p>
    <w:p w14:paraId="742074B6" w14:textId="77777777" w:rsid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Commissioner of Energy</w:t>
      </w:r>
      <w:r w:rsidRPr="00C65482">
        <w:rPr>
          <w:rStyle w:val="Hyperlink"/>
          <w:rFonts w:ascii="Times New Roman" w:hAnsi="Times New Roman" w:cs="Times New Roman"/>
          <w:color w:val="auto"/>
          <w:sz w:val="28"/>
          <w:szCs w:val="28"/>
          <w:u w:val="none"/>
        </w:rPr>
        <w:t xml:space="preserve"> - HJR 1175 by Rep. </w:t>
      </w:r>
      <w:proofErr w:type="spellStart"/>
      <w:r w:rsidRPr="00C65482">
        <w:rPr>
          <w:rFonts w:ascii="Times New Roman" w:hAnsi="Times New Roman" w:cs="Times New Roman"/>
          <w:sz w:val="28"/>
          <w:szCs w:val="28"/>
        </w:rPr>
        <w:t>Rehwinkle-Vasilinda</w:t>
      </w:r>
      <w:proofErr w:type="spellEnd"/>
      <w:r w:rsidRPr="00C65482">
        <w:rPr>
          <w:rFonts w:ascii="Times New Roman" w:hAnsi="Times New Roman" w:cs="Times New Roman"/>
          <w:sz w:val="28"/>
          <w:szCs w:val="28"/>
        </w:rPr>
        <w:t xml:space="preserve"> is a proposed</w:t>
      </w:r>
      <w:r>
        <w:rPr>
          <w:rFonts w:ascii="Times New Roman" w:hAnsi="Times New Roman" w:cs="Times New Roman"/>
          <w:sz w:val="28"/>
          <w:szCs w:val="28"/>
        </w:rPr>
        <w:t xml:space="preserve"> Constitutional amendment that would create the Commissioner of Energy, which would be a statewide elected position, an additional Cabinet position, and would 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72505502" w14:textId="608DAC30" w:rsidR="00C65482" w:rsidRPr="005E1754" w:rsidRDefault="00C65482" w:rsidP="00C65482">
      <w:pPr>
        <w:rPr>
          <w:rStyle w:val="Hyperlink"/>
          <w:rFonts w:ascii="Times New Roman" w:hAnsi="Times New Roman" w:cs="Times New Roman"/>
          <w:color w:val="auto"/>
          <w:sz w:val="28"/>
          <w:szCs w:val="28"/>
          <w:u w:val="none"/>
        </w:rPr>
      </w:pPr>
      <w:r w:rsidRPr="00EB466D">
        <w:rPr>
          <w:rFonts w:ascii="Times New Roman" w:hAnsi="Times New Roman" w:cs="Times New Roman"/>
          <w:sz w:val="28"/>
          <w:szCs w:val="28"/>
          <w:u w:val="single"/>
        </w:rPr>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HB 1351 by Rep. Stone would change the basis for determining the maximum reimbursement allowances for inpatient hospital care</w:t>
      </w:r>
      <w:r>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  There are several flaws with the bill as drafted and other aspects of the workers’ compensation system would likely be </w:t>
      </w:r>
      <w:r>
        <w:rPr>
          <w:rFonts w:ascii="Times New Roman" w:hAnsi="Times New Roman" w:cs="Times New Roman"/>
          <w:sz w:val="28"/>
          <w:szCs w:val="28"/>
        </w:rPr>
        <w:t xml:space="preserve">harmed by its passage. </w:t>
      </w:r>
      <w:r w:rsidR="00750A1E">
        <w:rPr>
          <w:rFonts w:ascii="Times New Roman" w:hAnsi="Times New Roman" w:cs="Times New Roman"/>
          <w:sz w:val="28"/>
          <w:szCs w:val="28"/>
        </w:rPr>
        <w:t xml:space="preserve"> SB 1580 passed out of its first committee. </w:t>
      </w:r>
      <w:r>
        <w:rPr>
          <w:rFonts w:ascii="Times New Roman" w:hAnsi="Times New Roman" w:cs="Times New Roman"/>
          <w:sz w:val="28"/>
          <w:szCs w:val="28"/>
        </w:rPr>
        <w:t xml:space="preserve"> HB 1351</w:t>
      </w:r>
      <w:r w:rsidRPr="00EB466D">
        <w:rPr>
          <w:rFonts w:ascii="Times New Roman" w:hAnsi="Times New Roman" w:cs="Times New Roman"/>
          <w:sz w:val="28"/>
          <w:szCs w:val="28"/>
        </w:rPr>
        <w:t xml:space="preserve"> passed </w:t>
      </w:r>
      <w:r>
        <w:rPr>
          <w:rFonts w:ascii="Times New Roman" w:hAnsi="Times New Roman" w:cs="Times New Roman"/>
          <w:sz w:val="28"/>
          <w:szCs w:val="28"/>
        </w:rPr>
        <w:t>out of its first committee,</w:t>
      </w:r>
      <w:r w:rsidRPr="00EB466D">
        <w:rPr>
          <w:rFonts w:ascii="Times New Roman" w:hAnsi="Times New Roman" w:cs="Times New Roman"/>
          <w:sz w:val="28"/>
          <w:szCs w:val="28"/>
        </w:rPr>
        <w:t xml:space="preserve"> but is not expected to be heard again.</w:t>
      </w:r>
    </w:p>
    <w:p w14:paraId="6E3E315C" w14:textId="77777777" w:rsidR="00C65482" w:rsidRDefault="00C65482" w:rsidP="00C65482">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0269F4A4" w14:textId="77777777" w:rsidR="00C65482" w:rsidRDefault="00C65482" w:rsidP="00C65482">
      <w:pPr>
        <w:rPr>
          <w:rFonts w:ascii="Times New Roman" w:hAnsi="Times New Roman" w:cs="Times New Roman"/>
          <w:sz w:val="28"/>
          <w:szCs w:val="28"/>
        </w:rPr>
      </w:pPr>
      <w:r w:rsidRPr="00313BF8">
        <w:rPr>
          <w:rFonts w:ascii="Times New Roman" w:hAnsi="Times New Roman" w:cs="Times New Roman"/>
          <w:sz w:val="28"/>
          <w:szCs w:val="28"/>
          <w:u w:val="single"/>
        </w:rPr>
        <w:lastRenderedPageBreak/>
        <w:t>Cost Recovery for Nuclear/IGCC Power Plants</w:t>
      </w:r>
      <w:r w:rsidRPr="00313BF8">
        <w:rPr>
          <w:rFonts w:ascii="Times New Roman" w:hAnsi="Times New Roman" w:cs="Times New Roman"/>
          <w:sz w:val="28"/>
          <w:szCs w:val="28"/>
        </w:rPr>
        <w:t xml:space="preserve"> - </w:t>
      </w:r>
      <w:r>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35DADEFE" w14:textId="77777777" w:rsidR="00C65482" w:rsidRDefault="00C65482" w:rsidP="00C65482">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proofErr w:type="spellStart"/>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w:t>
      </w:r>
      <w:proofErr w:type="spellEnd"/>
      <w:r w:rsidRPr="003A2C1E">
        <w:rPr>
          <w:rStyle w:val="Hyperlink"/>
          <w:rFonts w:ascii="Times New Roman" w:hAnsi="Times New Roman" w:cs="Times New Roman"/>
          <w:color w:val="auto"/>
          <w:sz w:val="28"/>
          <w:szCs w:val="28"/>
          <w:u w:val="none"/>
        </w:rPr>
        <w:t xml:space="preserve">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28A97E95" w14:textId="77777777" w:rsidR="00C65482" w:rsidRDefault="00C65482" w:rsidP="00C65482">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xml:space="preserve">- SB 740 by Sen. </w:t>
      </w:r>
      <w:proofErr w:type="spellStart"/>
      <w:r w:rsidRPr="009E5E73">
        <w:rPr>
          <w:rStyle w:val="Hyperlink"/>
          <w:rFonts w:ascii="Times New Roman" w:hAnsi="Times New Roman" w:cs="Times New Roman"/>
          <w:color w:val="auto"/>
          <w:sz w:val="28"/>
          <w:szCs w:val="28"/>
          <w:u w:val="none"/>
        </w:rPr>
        <w:t>Sobel</w:t>
      </w:r>
      <w:proofErr w:type="spellEnd"/>
      <w:r w:rsidRPr="009E5E73">
        <w:rPr>
          <w:rStyle w:val="Hyperlink"/>
          <w:rFonts w:ascii="Times New Roman" w:hAnsi="Times New Roman" w:cs="Times New Roman"/>
          <w:color w:val="auto"/>
          <w:sz w:val="28"/>
          <w:szCs w:val="28"/>
          <w:u w:val="none"/>
        </w:rPr>
        <w:t xml:space="preserve"> and HB 769 by Rep. </w:t>
      </w:r>
      <w:proofErr w:type="spellStart"/>
      <w:r w:rsidRPr="009E5E73">
        <w:rPr>
          <w:rStyle w:val="Hyperlink"/>
          <w:rFonts w:ascii="Times New Roman" w:hAnsi="Times New Roman" w:cs="Times New Roman"/>
          <w:color w:val="auto"/>
          <w:sz w:val="28"/>
          <w:szCs w:val="28"/>
          <w:u w:val="none"/>
        </w:rPr>
        <w:t>Rehwinkle-Vasilinda</w:t>
      </w:r>
      <w:proofErr w:type="spellEnd"/>
      <w:r w:rsidRPr="009E5E73">
        <w:rPr>
          <w:rStyle w:val="Hyperlink"/>
          <w:rFonts w:ascii="Times New Roman" w:hAnsi="Times New Roman" w:cs="Times New Roman"/>
          <w:color w:val="auto"/>
          <w:sz w:val="28"/>
          <w:szCs w:val="28"/>
          <w:u w:val="none"/>
        </w:rPr>
        <w:t xml:space="preserve">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586A85DD" w14:textId="77777777" w:rsidR="00C65482" w:rsidRPr="00325C65" w:rsidRDefault="00C65482" w:rsidP="00C65482">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w:t>
      </w:r>
      <w:proofErr w:type="spellStart"/>
      <w:r w:rsidRPr="00133476">
        <w:rPr>
          <w:rFonts w:ascii="Times New Roman" w:hAnsi="Times New Roman" w:cs="Times New Roman"/>
          <w:sz w:val="28"/>
          <w:szCs w:val="28"/>
        </w:rPr>
        <w:t>Latvala</w:t>
      </w:r>
      <w:proofErr w:type="spellEnd"/>
      <w:r w:rsidRPr="00133476">
        <w:rPr>
          <w:rFonts w:ascii="Times New Roman" w:hAnsi="Times New Roman" w:cs="Times New Roman"/>
          <w:sz w:val="28"/>
          <w:szCs w:val="28"/>
        </w:rPr>
        <w:t xml:space="preserve">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Pr>
          <w:rFonts w:ascii="Times New Roman" w:hAnsi="Times New Roman" w:cs="Times New Roman"/>
          <w:sz w:val="28"/>
          <w:szCs w:val="28"/>
        </w:rPr>
        <w:t xml:space="preserve">  HB 813 died in its first committee, although the bill could be reconsidered due to a procedural move.  It is unlikely that HB 813 would be reconsidered, but we will continue to monitor the bill.</w:t>
      </w:r>
    </w:p>
    <w:p w14:paraId="5DFF4A43" w14:textId="77777777" w:rsidR="00C65482" w:rsidRPr="00674F24" w:rsidRDefault="00C65482" w:rsidP="00C65482">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that each Commissioner represent a district.  The bill also would impose term limits of eight years on the Commissioners.  The changes would affect PSC Commissioners appointed after 1 July 2014.</w:t>
      </w:r>
    </w:p>
    <w:p w14:paraId="24723960" w14:textId="77777777" w:rsidR="00C65482" w:rsidRDefault="00C65482" w:rsidP="00C65482">
      <w:pPr>
        <w:rPr>
          <w:rFonts w:ascii="Times New Roman" w:hAnsi="Times New Roman" w:cs="Times New Roman"/>
          <w:sz w:val="28"/>
          <w:szCs w:val="28"/>
        </w:rPr>
      </w:pPr>
      <w:r w:rsidRPr="006605C5">
        <w:rPr>
          <w:rFonts w:ascii="Times New Roman" w:hAnsi="Times New Roman" w:cs="Times New Roman"/>
          <w:sz w:val="28"/>
          <w:szCs w:val="28"/>
          <w:u w:val="single"/>
        </w:rPr>
        <w:lastRenderedPageBreak/>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4D0FD59E" w14:textId="77777777" w:rsidR="00C65482" w:rsidRDefault="00C65482" w:rsidP="00C6548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24071403" w14:textId="77777777" w:rsidR="00C65482" w:rsidRDefault="00C65482" w:rsidP="00C65482">
      <w:pPr>
        <w:rPr>
          <w:rFonts w:ascii="Times New Roman" w:hAnsi="Times New Roman" w:cs="Times New Roman"/>
          <w:sz w:val="28"/>
          <w:szCs w:val="28"/>
        </w:rPr>
      </w:pPr>
      <w:r w:rsidRPr="00C65482">
        <w:rPr>
          <w:rFonts w:ascii="Times New Roman" w:hAnsi="Times New Roman" w:cs="Times New Roman"/>
          <w:sz w:val="28"/>
          <w:szCs w:val="28"/>
          <w:u w:val="single"/>
        </w:rPr>
        <w:t>Economic Opportunities for Minority Businesses</w:t>
      </w:r>
      <w:r w:rsidRPr="00C65482">
        <w:rPr>
          <w:rFonts w:ascii="Times New Roman" w:hAnsi="Times New Roman" w:cs="Times New Roman"/>
          <w:sz w:val="28"/>
          <w:szCs w:val="28"/>
        </w:rPr>
        <w:t xml:space="preserve"> – SB 636 by Sen. </w:t>
      </w:r>
      <w:proofErr w:type="spellStart"/>
      <w:r w:rsidRPr="00C65482">
        <w:rPr>
          <w:rFonts w:ascii="Times New Roman" w:hAnsi="Times New Roman" w:cs="Times New Roman"/>
          <w:sz w:val="28"/>
          <w:szCs w:val="28"/>
        </w:rPr>
        <w:t>Braynon</w:t>
      </w:r>
      <w:proofErr w:type="spellEnd"/>
      <w:r w:rsidRPr="00C65482">
        <w:rPr>
          <w:rFonts w:ascii="Times New Roman" w:hAnsi="Times New Roman" w:cs="Times New Roman"/>
          <w:sz w:val="28"/>
          <w:szCs w:val="28"/>
        </w:rPr>
        <w:t xml:space="preserve"> would</w:t>
      </w:r>
      <w:r w:rsidRPr="00962017">
        <w:rPr>
          <w:rFonts w:ascii="Times New Roman" w:hAnsi="Times New Roman" w:cs="Times New Roman"/>
          <w:sz w:val="28"/>
          <w:szCs w:val="28"/>
        </w:rPr>
        <w:t xml:space="preserve">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39C1FFA" w14:textId="77777777" w:rsidR="004639A3" w:rsidRPr="00AA67E1"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PSC R</w:t>
      </w:r>
      <w:r>
        <w:rPr>
          <w:rStyle w:val="Hyperlink"/>
          <w:rFonts w:ascii="Times New Roman" w:hAnsi="Times New Roman" w:cs="Times New Roman"/>
          <w:color w:val="auto"/>
          <w:sz w:val="28"/>
          <w:szCs w:val="28"/>
        </w:rPr>
        <w:t>egulation of Certain Municipal Electric Utilities</w:t>
      </w:r>
      <w:r w:rsidRPr="00AA67E1">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5783930F" w14:textId="77777777" w:rsidR="004639A3"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Retail W</w:t>
      </w:r>
      <w:r>
        <w:rPr>
          <w:rStyle w:val="Hyperlink"/>
          <w:rFonts w:ascii="Times New Roman" w:hAnsi="Times New Roman" w:cs="Times New Roman"/>
          <w:color w:val="auto"/>
          <w:sz w:val="28"/>
          <w:szCs w:val="28"/>
        </w:rPr>
        <w:t xml:space="preserve">heeling for Renewable Generators </w:t>
      </w:r>
      <w:r>
        <w:rPr>
          <w:rStyle w:val="Hyperlink"/>
          <w:rFonts w:ascii="Times New Roman" w:hAnsi="Times New Roman" w:cs="Times New Roman"/>
          <w:color w:val="auto"/>
          <w:sz w:val="28"/>
          <w:szCs w:val="28"/>
          <w:u w:val="none"/>
        </w:rPr>
        <w:t xml:space="preserve">- SJR 1374 by Sen. Thompson and HJR 695 by Rep. Dudley is a proposed Constitutional amendment that would exempt renewable energy systems from the definition of public utility.  These </w:t>
      </w:r>
      <w:r>
        <w:rPr>
          <w:rStyle w:val="Hyperlink"/>
          <w:rFonts w:ascii="Times New Roman" w:hAnsi="Times New Roman" w:cs="Times New Roman"/>
          <w:color w:val="auto"/>
          <w:sz w:val="28"/>
          <w:szCs w:val="28"/>
          <w:u w:val="none"/>
        </w:rPr>
        <w:lastRenderedPageBreak/>
        <w:t>generators would not be regulated by the PSC and could sell electricity to existing utility customers.  If the resolution passes out of the Legislature, it would appear on the November general election ballot for voter approval.</w:t>
      </w:r>
    </w:p>
    <w:p w14:paraId="6DAD8D19" w14:textId="77777777" w:rsidR="004639A3" w:rsidRDefault="004639A3" w:rsidP="004639A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Power</w:t>
      </w:r>
      <w:r>
        <w:rPr>
          <w:rStyle w:val="Hyperlink"/>
          <w:rFonts w:ascii="Times New Roman" w:hAnsi="Times New Roman" w:cs="Times New Roman"/>
          <w:color w:val="auto"/>
          <w:sz w:val="28"/>
          <w:szCs w:val="28"/>
        </w:rPr>
        <w:t xml:space="preserve"> Plant Cost Recovery</w:t>
      </w:r>
      <w:r>
        <w:rPr>
          <w:rStyle w:val="Hyperlink"/>
          <w:rFonts w:ascii="Times New Roman" w:hAnsi="Times New Roman" w:cs="Times New Roman"/>
          <w:color w:val="auto"/>
          <w:sz w:val="28"/>
          <w:szCs w:val="28"/>
          <w:u w:val="none"/>
        </w:rPr>
        <w:t xml:space="preserve"> - SJR 1392 by Sen. Thompson and 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360AF271" w14:textId="3C8DD221" w:rsidR="004639A3" w:rsidRDefault="004639A3" w:rsidP="004639A3">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w:t>
      </w:r>
      <w:r w:rsidR="00750A1E">
        <w:rPr>
          <w:rFonts w:ascii="Times New Roman" w:hAnsi="Times New Roman" w:cs="Times New Roman"/>
          <w:sz w:val="28"/>
          <w:szCs w:val="28"/>
        </w:rPr>
        <w:t>is ready for the floor.</w:t>
      </w:r>
    </w:p>
    <w:p w14:paraId="00F2343C" w14:textId="77777777" w:rsidR="00C65482" w:rsidRPr="00821E56" w:rsidRDefault="00C65482" w:rsidP="004639A3">
      <w:pPr>
        <w:spacing w:after="0"/>
        <w:rPr>
          <w:rFonts w:ascii="Times New Roman" w:hAnsi="Times New Roman" w:cs="Times New Roman"/>
          <w:sz w:val="28"/>
          <w:szCs w:val="28"/>
        </w:rPr>
      </w:pPr>
    </w:p>
    <w:p w14:paraId="19A477CE" w14:textId="628FC6DB" w:rsidR="00E65EDC" w:rsidRDefault="0003535A" w:rsidP="007220CA">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0CFC8360" w14:textId="77777777" w:rsidR="004639A3" w:rsidRPr="00D676B4" w:rsidRDefault="004639A3" w:rsidP="004639A3">
      <w:pPr>
        <w:spacing w:after="0"/>
        <w:rPr>
          <w:rFonts w:ascii="Times New Roman" w:hAnsi="Times New Roman" w:cs="Times New Roman"/>
          <w:sz w:val="28"/>
          <w:szCs w:val="28"/>
        </w:rPr>
      </w:pPr>
      <w:r w:rsidRPr="004639A3">
        <w:rPr>
          <w:rFonts w:ascii="Times New Roman" w:hAnsi="Times New Roman" w:cs="Times New Roman"/>
          <w:sz w:val="28"/>
          <w:szCs w:val="28"/>
          <w:u w:val="single"/>
        </w:rPr>
        <w:lastRenderedPageBreak/>
        <w:t>Transportation Procurement</w:t>
      </w:r>
      <w:r w:rsidRPr="004639A3">
        <w:rPr>
          <w:rFonts w:ascii="Times New Roman" w:hAnsi="Times New Roman" w:cs="Times New Roman"/>
          <w:sz w:val="28"/>
          <w:szCs w:val="28"/>
        </w:rPr>
        <w:t xml:space="preserve"> - SB 1290 by Sen. Altman and HB 973 by Rep. Wood would require state agencies to consider certain criteria for the procurement of transportation services for potential vendors.  The bill would require agencies to consider whether vendors use alternative transportation fuels such as natural gas and the fuel efficiency of vehicles used by vendors.  Both bills passed out of their first committee.</w:t>
      </w:r>
    </w:p>
    <w:p w14:paraId="1B0B3A22" w14:textId="77777777" w:rsidR="004D2725" w:rsidRPr="0003535A" w:rsidRDefault="004D2725" w:rsidP="007220CA">
      <w:pPr>
        <w:rPr>
          <w:rStyle w:val="Hyperlink"/>
          <w:rFonts w:ascii="Times New Roman" w:hAnsi="Times New Roman" w:cs="Times New Roman"/>
          <w:color w:val="auto"/>
          <w:sz w:val="28"/>
          <w:szCs w:val="28"/>
          <w:u w:val="none"/>
        </w:rPr>
      </w:pP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4C44"/>
    <w:rsid w:val="00034D5F"/>
    <w:rsid w:val="0003535A"/>
    <w:rsid w:val="000441F4"/>
    <w:rsid w:val="0004710C"/>
    <w:rsid w:val="0006097A"/>
    <w:rsid w:val="00072D8B"/>
    <w:rsid w:val="00081E88"/>
    <w:rsid w:val="00081F10"/>
    <w:rsid w:val="0008202E"/>
    <w:rsid w:val="00087D68"/>
    <w:rsid w:val="000B1E01"/>
    <w:rsid w:val="000C2FAC"/>
    <w:rsid w:val="000D1F18"/>
    <w:rsid w:val="000D5609"/>
    <w:rsid w:val="000E6E0C"/>
    <w:rsid w:val="000E776F"/>
    <w:rsid w:val="000E7BA5"/>
    <w:rsid w:val="000F144A"/>
    <w:rsid w:val="00100C6D"/>
    <w:rsid w:val="00125180"/>
    <w:rsid w:val="00131725"/>
    <w:rsid w:val="0014049C"/>
    <w:rsid w:val="00140B59"/>
    <w:rsid w:val="00144C28"/>
    <w:rsid w:val="00197689"/>
    <w:rsid w:val="001A0C2F"/>
    <w:rsid w:val="001A1FBA"/>
    <w:rsid w:val="001A425D"/>
    <w:rsid w:val="001A5FA9"/>
    <w:rsid w:val="001A6177"/>
    <w:rsid w:val="001A7675"/>
    <w:rsid w:val="001B4722"/>
    <w:rsid w:val="001C1F8E"/>
    <w:rsid w:val="001C43DF"/>
    <w:rsid w:val="001F1239"/>
    <w:rsid w:val="001F1734"/>
    <w:rsid w:val="00203C21"/>
    <w:rsid w:val="00214B46"/>
    <w:rsid w:val="0022215C"/>
    <w:rsid w:val="00235B72"/>
    <w:rsid w:val="002470B6"/>
    <w:rsid w:val="00261142"/>
    <w:rsid w:val="00291DB9"/>
    <w:rsid w:val="0029586E"/>
    <w:rsid w:val="002B4EFB"/>
    <w:rsid w:val="002B609B"/>
    <w:rsid w:val="002D2526"/>
    <w:rsid w:val="002D2CC4"/>
    <w:rsid w:val="002D61E9"/>
    <w:rsid w:val="002F0D34"/>
    <w:rsid w:val="003013D7"/>
    <w:rsid w:val="0031043D"/>
    <w:rsid w:val="00313BF8"/>
    <w:rsid w:val="00325C65"/>
    <w:rsid w:val="0032703C"/>
    <w:rsid w:val="00333F0B"/>
    <w:rsid w:val="00353ECF"/>
    <w:rsid w:val="0036312E"/>
    <w:rsid w:val="00385CC4"/>
    <w:rsid w:val="00390AAF"/>
    <w:rsid w:val="00397067"/>
    <w:rsid w:val="003A2C1E"/>
    <w:rsid w:val="003B0A10"/>
    <w:rsid w:val="003B69C0"/>
    <w:rsid w:val="003C23B4"/>
    <w:rsid w:val="003C7E7E"/>
    <w:rsid w:val="003D4436"/>
    <w:rsid w:val="003D6B9B"/>
    <w:rsid w:val="003F5CBF"/>
    <w:rsid w:val="004069DB"/>
    <w:rsid w:val="00421321"/>
    <w:rsid w:val="004300FD"/>
    <w:rsid w:val="00434C25"/>
    <w:rsid w:val="00451A88"/>
    <w:rsid w:val="0045595F"/>
    <w:rsid w:val="004639A3"/>
    <w:rsid w:val="00470B93"/>
    <w:rsid w:val="004757E6"/>
    <w:rsid w:val="00477A30"/>
    <w:rsid w:val="004B618C"/>
    <w:rsid w:val="004D2725"/>
    <w:rsid w:val="004D5D2B"/>
    <w:rsid w:val="004E2C93"/>
    <w:rsid w:val="004F3935"/>
    <w:rsid w:val="00516D86"/>
    <w:rsid w:val="00526B4F"/>
    <w:rsid w:val="00530652"/>
    <w:rsid w:val="00530BFB"/>
    <w:rsid w:val="00535830"/>
    <w:rsid w:val="005375EE"/>
    <w:rsid w:val="00544F69"/>
    <w:rsid w:val="00566342"/>
    <w:rsid w:val="00571FD2"/>
    <w:rsid w:val="00576AE9"/>
    <w:rsid w:val="005A160B"/>
    <w:rsid w:val="005A36A7"/>
    <w:rsid w:val="005C0522"/>
    <w:rsid w:val="005D48EE"/>
    <w:rsid w:val="005E1754"/>
    <w:rsid w:val="00605F7C"/>
    <w:rsid w:val="00615E7F"/>
    <w:rsid w:val="0062138E"/>
    <w:rsid w:val="006316E8"/>
    <w:rsid w:val="00635EE5"/>
    <w:rsid w:val="006605C5"/>
    <w:rsid w:val="00663545"/>
    <w:rsid w:val="00674F24"/>
    <w:rsid w:val="0068798B"/>
    <w:rsid w:val="00690D77"/>
    <w:rsid w:val="00691207"/>
    <w:rsid w:val="00694656"/>
    <w:rsid w:val="00695870"/>
    <w:rsid w:val="00695E38"/>
    <w:rsid w:val="0069781C"/>
    <w:rsid w:val="006A0D57"/>
    <w:rsid w:val="006B011C"/>
    <w:rsid w:val="006B0D03"/>
    <w:rsid w:val="006B2904"/>
    <w:rsid w:val="006B5763"/>
    <w:rsid w:val="006D5685"/>
    <w:rsid w:val="006E5AD4"/>
    <w:rsid w:val="006E63A1"/>
    <w:rsid w:val="006E7C06"/>
    <w:rsid w:val="006F711F"/>
    <w:rsid w:val="00716AD2"/>
    <w:rsid w:val="007220CA"/>
    <w:rsid w:val="00724CD4"/>
    <w:rsid w:val="00750A1E"/>
    <w:rsid w:val="00752CC0"/>
    <w:rsid w:val="00761B86"/>
    <w:rsid w:val="007671A8"/>
    <w:rsid w:val="007777B4"/>
    <w:rsid w:val="00792B1E"/>
    <w:rsid w:val="007A3C76"/>
    <w:rsid w:val="007A5A90"/>
    <w:rsid w:val="007B0AFF"/>
    <w:rsid w:val="007C4201"/>
    <w:rsid w:val="007D38D1"/>
    <w:rsid w:val="007D3DDA"/>
    <w:rsid w:val="007E3D8C"/>
    <w:rsid w:val="007F1891"/>
    <w:rsid w:val="007F6F60"/>
    <w:rsid w:val="007F7C19"/>
    <w:rsid w:val="00802DB5"/>
    <w:rsid w:val="0080527A"/>
    <w:rsid w:val="008075B2"/>
    <w:rsid w:val="008268EF"/>
    <w:rsid w:val="00852DF2"/>
    <w:rsid w:val="0086367D"/>
    <w:rsid w:val="00864773"/>
    <w:rsid w:val="00865867"/>
    <w:rsid w:val="008C2035"/>
    <w:rsid w:val="008C3320"/>
    <w:rsid w:val="008D2D9C"/>
    <w:rsid w:val="008E18AB"/>
    <w:rsid w:val="008E2574"/>
    <w:rsid w:val="008F44A1"/>
    <w:rsid w:val="009107A1"/>
    <w:rsid w:val="00916473"/>
    <w:rsid w:val="009264C4"/>
    <w:rsid w:val="00931CEA"/>
    <w:rsid w:val="00933720"/>
    <w:rsid w:val="009376DB"/>
    <w:rsid w:val="00942C55"/>
    <w:rsid w:val="0095416E"/>
    <w:rsid w:val="00962017"/>
    <w:rsid w:val="00974B3E"/>
    <w:rsid w:val="009841E6"/>
    <w:rsid w:val="00984CD8"/>
    <w:rsid w:val="0098790F"/>
    <w:rsid w:val="00991502"/>
    <w:rsid w:val="009B71CE"/>
    <w:rsid w:val="009C131E"/>
    <w:rsid w:val="009C4B97"/>
    <w:rsid w:val="009E5E73"/>
    <w:rsid w:val="009F6FF2"/>
    <w:rsid w:val="00A21874"/>
    <w:rsid w:val="00A27CAA"/>
    <w:rsid w:val="00A420C8"/>
    <w:rsid w:val="00A85972"/>
    <w:rsid w:val="00A9069F"/>
    <w:rsid w:val="00A97090"/>
    <w:rsid w:val="00AA67E1"/>
    <w:rsid w:val="00AD367F"/>
    <w:rsid w:val="00AE09BC"/>
    <w:rsid w:val="00B01DC7"/>
    <w:rsid w:val="00B2413A"/>
    <w:rsid w:val="00B41392"/>
    <w:rsid w:val="00B430B5"/>
    <w:rsid w:val="00B47C24"/>
    <w:rsid w:val="00B62474"/>
    <w:rsid w:val="00B777B7"/>
    <w:rsid w:val="00B84299"/>
    <w:rsid w:val="00B916D2"/>
    <w:rsid w:val="00B93040"/>
    <w:rsid w:val="00BA3DED"/>
    <w:rsid w:val="00BB5ADA"/>
    <w:rsid w:val="00BD2492"/>
    <w:rsid w:val="00BE1E55"/>
    <w:rsid w:val="00BF17EC"/>
    <w:rsid w:val="00C00293"/>
    <w:rsid w:val="00C1563A"/>
    <w:rsid w:val="00C420D5"/>
    <w:rsid w:val="00C4224C"/>
    <w:rsid w:val="00C512AE"/>
    <w:rsid w:val="00C65482"/>
    <w:rsid w:val="00C93212"/>
    <w:rsid w:val="00C94E5C"/>
    <w:rsid w:val="00CB5500"/>
    <w:rsid w:val="00CC2411"/>
    <w:rsid w:val="00CC46C2"/>
    <w:rsid w:val="00D05B85"/>
    <w:rsid w:val="00D076BC"/>
    <w:rsid w:val="00D103EF"/>
    <w:rsid w:val="00D20C8B"/>
    <w:rsid w:val="00D223F8"/>
    <w:rsid w:val="00D22D42"/>
    <w:rsid w:val="00D268CC"/>
    <w:rsid w:val="00D327F7"/>
    <w:rsid w:val="00D345DA"/>
    <w:rsid w:val="00D51263"/>
    <w:rsid w:val="00D55F66"/>
    <w:rsid w:val="00D71868"/>
    <w:rsid w:val="00D91F52"/>
    <w:rsid w:val="00DB4F75"/>
    <w:rsid w:val="00DC1BCA"/>
    <w:rsid w:val="00DC1D2E"/>
    <w:rsid w:val="00DC6452"/>
    <w:rsid w:val="00E0175F"/>
    <w:rsid w:val="00E04A8C"/>
    <w:rsid w:val="00E11A7E"/>
    <w:rsid w:val="00E205E7"/>
    <w:rsid w:val="00E205FC"/>
    <w:rsid w:val="00E44FD0"/>
    <w:rsid w:val="00E62374"/>
    <w:rsid w:val="00E65EDC"/>
    <w:rsid w:val="00E706B0"/>
    <w:rsid w:val="00E81CF9"/>
    <w:rsid w:val="00E82B06"/>
    <w:rsid w:val="00EA459A"/>
    <w:rsid w:val="00EA5278"/>
    <w:rsid w:val="00EB30D3"/>
    <w:rsid w:val="00EB687B"/>
    <w:rsid w:val="00ED5827"/>
    <w:rsid w:val="00EE7F8D"/>
    <w:rsid w:val="00F35BA9"/>
    <w:rsid w:val="00F41D2B"/>
    <w:rsid w:val="00F57009"/>
    <w:rsid w:val="00F61A9F"/>
    <w:rsid w:val="00F64A4C"/>
    <w:rsid w:val="00F71BDA"/>
    <w:rsid w:val="00F72666"/>
    <w:rsid w:val="00F77FA6"/>
    <w:rsid w:val="00F92DC2"/>
    <w:rsid w:val="00F956F6"/>
    <w:rsid w:val="00FA27D8"/>
    <w:rsid w:val="00FA2F65"/>
    <w:rsid w:val="00FA30C7"/>
    <w:rsid w:val="00FA3D9D"/>
    <w:rsid w:val="00FC7B32"/>
    <w:rsid w:val="00FD64CF"/>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158E00-28C6-47E4-A4BB-A7560897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3</cp:revision>
  <cp:lastPrinted>2014-04-07T12:04:00Z</cp:lastPrinted>
  <dcterms:created xsi:type="dcterms:W3CDTF">2014-04-07T15:22:00Z</dcterms:created>
  <dcterms:modified xsi:type="dcterms:W3CDTF">2014-04-07T15:38:00Z</dcterms:modified>
</cp:coreProperties>
</file>