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8E305" w14:textId="48291FE7" w:rsidR="00B47DC7" w:rsidRPr="00966445" w:rsidRDefault="00966445">
      <w:pPr>
        <w:rPr>
          <w:rFonts w:cstheme="minorHAnsi"/>
          <w:sz w:val="24"/>
          <w:szCs w:val="24"/>
        </w:rPr>
      </w:pPr>
      <w:bookmarkStart w:id="0" w:name="_Hlk63156769"/>
      <w:r w:rsidRPr="00966445">
        <w:rPr>
          <w:rFonts w:cstheme="minorHAnsi"/>
          <w:sz w:val="24"/>
          <w:szCs w:val="24"/>
        </w:rPr>
        <w:t>COVID Vaccine Survey Questions</w:t>
      </w:r>
    </w:p>
    <w:p w14:paraId="6CB9CD69" w14:textId="2F0A35F3" w:rsidR="00966445" w:rsidRPr="00966445" w:rsidRDefault="00966445">
      <w:pPr>
        <w:rPr>
          <w:rFonts w:cstheme="minorHAnsi"/>
          <w:sz w:val="24"/>
          <w:szCs w:val="24"/>
        </w:rPr>
      </w:pPr>
    </w:p>
    <w:p w14:paraId="07A4DE04" w14:textId="43E95436" w:rsidR="00966445" w:rsidRPr="00966445" w:rsidRDefault="00966445" w:rsidP="00966445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66445">
        <w:rPr>
          <w:rFonts w:asciiTheme="minorHAnsi" w:hAnsiTheme="minorHAnsi" w:cstheme="minorHAnsi"/>
          <w:b w:val="0"/>
          <w:bCs w:val="0"/>
          <w:sz w:val="24"/>
          <w:szCs w:val="24"/>
        </w:rPr>
        <w:t>As you are aware, there are currently two vaccines that have been authorized by the FDA and recommended by the CDC (to-date) to prevent COVID-19 infection: Pfizer and Moderna.</w:t>
      </w:r>
    </w:p>
    <w:p w14:paraId="5AE5E3A4" w14:textId="77777777" w:rsidR="00966445" w:rsidRPr="00966445" w:rsidRDefault="00966445" w:rsidP="00966445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05B0084" w14:textId="070F22FD" w:rsidR="00966445" w:rsidRDefault="00966445" w:rsidP="00966445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66445">
        <w:rPr>
          <w:rFonts w:asciiTheme="minorHAnsi" w:hAnsiTheme="minorHAnsi" w:cstheme="minorHAnsi"/>
          <w:b w:val="0"/>
          <w:bCs w:val="0"/>
          <w:sz w:val="24"/>
          <w:szCs w:val="24"/>
        </w:rPr>
        <w:t>A limited supply is currently available and being rolled in phases with priority going to healthcare workers and people age 65+. The Federal Energy Regulatory Commission, with support from NRECA, has requested the CDC include utility workers in the next phase of vaccine rollout, which targets workers (non-healthcare) who work in support of critical infrastructure.</w:t>
      </w:r>
    </w:p>
    <w:p w14:paraId="6ABDF3A3" w14:textId="1438A91B" w:rsidR="00153502" w:rsidRDefault="00153502" w:rsidP="00966445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CBC3212" w14:textId="11C86819" w:rsidR="00153502" w:rsidRDefault="00153502" w:rsidP="00966445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Your responses will help us evaluate operational protocols going forward within the OREMC workforce</w:t>
      </w:r>
      <w:r w:rsidR="004F7C90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and in response to</w:t>
      </w:r>
      <w:r w:rsidR="004F7C9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or when soliciting aid requests from outside our workforce.</w:t>
      </w:r>
    </w:p>
    <w:p w14:paraId="45DBCE20" w14:textId="1C7F709A" w:rsidR="00966445" w:rsidRDefault="00966445" w:rsidP="00966445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00F88A7" w14:textId="51FF3D79" w:rsidR="00966445" w:rsidRPr="00597E7D" w:rsidRDefault="00966445" w:rsidP="00966445">
      <w:pPr>
        <w:pStyle w:val="Heading2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97E7D">
        <w:rPr>
          <w:rFonts w:asciiTheme="minorHAnsi" w:hAnsiTheme="minorHAnsi" w:cstheme="minorHAnsi"/>
          <w:b w:val="0"/>
          <w:bCs w:val="0"/>
          <w:sz w:val="24"/>
          <w:szCs w:val="24"/>
        </w:rPr>
        <w:t>Would you choose to get a COVID-19 vaccine once you are deemed eligible to do so?</w:t>
      </w:r>
    </w:p>
    <w:p w14:paraId="45399C7F" w14:textId="664C884A" w:rsidR="00966445" w:rsidRPr="00597E7D" w:rsidRDefault="00597E7D" w:rsidP="00966445">
      <w:pPr>
        <w:pStyle w:val="Heading2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97E7D">
        <w:rPr>
          <w:rFonts w:asciiTheme="minorHAnsi" w:hAnsiTheme="minorHAnsi" w:cstheme="minorHAnsi"/>
          <w:b w:val="0"/>
          <w:bCs w:val="0"/>
          <w:sz w:val="24"/>
          <w:szCs w:val="24"/>
        </w:rPr>
        <w:t>Once available, w</w:t>
      </w:r>
      <w:r w:rsidR="00966445" w:rsidRPr="00597E7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ould you feel comfortable working with an employee </w:t>
      </w:r>
      <w:r w:rsidRPr="00597E7D">
        <w:rPr>
          <w:rFonts w:asciiTheme="minorHAnsi" w:hAnsiTheme="minorHAnsi" w:cstheme="minorHAnsi"/>
          <w:b w:val="0"/>
          <w:bCs w:val="0"/>
          <w:sz w:val="24"/>
          <w:szCs w:val="24"/>
        </w:rPr>
        <w:t>who had not yet received</w:t>
      </w:r>
      <w:r w:rsidR="00966445" w:rsidRPr="00597E7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COVID-19 vaccine?</w:t>
      </w:r>
    </w:p>
    <w:p w14:paraId="631AA241" w14:textId="77777777" w:rsidR="00966445" w:rsidRPr="00597E7D" w:rsidRDefault="00966445" w:rsidP="00597E7D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597E7D">
        <w:rPr>
          <w:rFonts w:asciiTheme="minorHAnsi" w:hAnsiTheme="minorHAnsi" w:cstheme="minorHAnsi"/>
          <w:color w:val="404040"/>
        </w:rPr>
        <w:t xml:space="preserve">What steps, if any, can we take to make you feel more comfortable in the workplace and around your co-workers? </w:t>
      </w:r>
    </w:p>
    <w:bookmarkEnd w:id="0"/>
    <w:p w14:paraId="35C4680C" w14:textId="7E2F9E0B" w:rsidR="00966445" w:rsidRPr="00597E7D" w:rsidRDefault="00966445">
      <w:pPr>
        <w:rPr>
          <w:rFonts w:cstheme="minorHAnsi"/>
          <w:sz w:val="24"/>
          <w:szCs w:val="24"/>
        </w:rPr>
      </w:pPr>
    </w:p>
    <w:sectPr w:rsidR="00966445" w:rsidRPr="00597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975FA"/>
    <w:multiLevelType w:val="hybridMultilevel"/>
    <w:tmpl w:val="80B4FC02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45"/>
    <w:rsid w:val="00153502"/>
    <w:rsid w:val="004F7C90"/>
    <w:rsid w:val="00597E7D"/>
    <w:rsid w:val="007636BC"/>
    <w:rsid w:val="00966445"/>
    <w:rsid w:val="00B4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FF71"/>
  <w15:chartTrackingRefBased/>
  <w15:docId w15:val="{E5D36718-96EA-4415-82AC-A1E9DCAF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966445"/>
    <w:pPr>
      <w:widowControl w:val="0"/>
      <w:autoSpaceDE w:val="0"/>
      <w:autoSpaceDN w:val="0"/>
      <w:spacing w:after="0" w:line="240" w:lineRule="auto"/>
      <w:ind w:left="124"/>
      <w:outlineLvl w:val="1"/>
    </w:pPr>
    <w:rPr>
      <w:rFonts w:ascii="Verdana" w:eastAsia="Verdana" w:hAnsi="Verdana" w:cs="Verdan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6445"/>
    <w:rPr>
      <w:rFonts w:ascii="Verdana" w:eastAsia="Verdana" w:hAnsi="Verdana" w:cs="Verdana"/>
      <w:b/>
      <w:bCs/>
      <w:sz w:val="28"/>
      <w:szCs w:val="28"/>
      <w:lang w:bidi="en-US"/>
    </w:rPr>
  </w:style>
  <w:style w:type="paragraph" w:customStyle="1" w:styleId="Default">
    <w:name w:val="Default"/>
    <w:rsid w:val="0096644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Hutchins</dc:creator>
  <cp:keywords/>
  <dc:description/>
  <cp:lastModifiedBy>Michele Hutchins</cp:lastModifiedBy>
  <cp:revision>2</cp:revision>
  <dcterms:created xsi:type="dcterms:W3CDTF">2021-01-26T20:14:00Z</dcterms:created>
  <dcterms:modified xsi:type="dcterms:W3CDTF">2021-02-02T19:38:00Z</dcterms:modified>
</cp:coreProperties>
</file>