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0" w:type="dxa"/>
        <w:tblCellMar>
          <w:left w:w="0" w:type="dxa"/>
          <w:right w:w="0" w:type="dxa"/>
        </w:tblCellMar>
        <w:tblLook w:val="04A0"/>
      </w:tblPr>
      <w:tblGrid>
        <w:gridCol w:w="8640"/>
      </w:tblGrid>
      <w:tr w:rsidR="00C54F44" w:rsidTr="00C54F44">
        <w:trPr>
          <w:tblCellSpacing w:w="0" w:type="dxa"/>
          <w:jc w:val="center"/>
        </w:trPr>
        <w:tc>
          <w:tcPr>
            <w:tcW w:w="9990" w:type="dxa"/>
            <w:shd w:val="clear" w:color="auto" w:fill="FFFFFF"/>
            <w:vAlign w:val="center"/>
          </w:tcPr>
          <w:tbl>
            <w:tblPr>
              <w:tblW w:w="9990" w:type="dxa"/>
              <w:tblCellSpacing w:w="0" w:type="dxa"/>
              <w:tblCellMar>
                <w:left w:w="0" w:type="dxa"/>
                <w:right w:w="0" w:type="dxa"/>
              </w:tblCellMar>
              <w:tblLook w:val="04A0"/>
            </w:tblPr>
            <w:tblGrid>
              <w:gridCol w:w="9990"/>
            </w:tblGrid>
            <w:tr w:rsidR="00C54F44">
              <w:trPr>
                <w:tblCellSpacing w:w="0" w:type="dxa"/>
              </w:trPr>
              <w:tc>
                <w:tcPr>
                  <w:tcW w:w="0" w:type="auto"/>
                  <w:shd w:val="clear" w:color="auto" w:fill="14529F"/>
                  <w:vAlign w:val="center"/>
                  <w:hideMark/>
                </w:tcPr>
                <w:p w:rsidR="00C54F44" w:rsidRDefault="00C54F44">
                  <w:pPr>
                    <w:rPr>
                      <w:rFonts w:eastAsia="Times New Roman"/>
                    </w:rPr>
                  </w:pPr>
                  <w:r>
                    <w:rPr>
                      <w:rFonts w:eastAsia="Times New Roman"/>
                      <w:noProof/>
                    </w:rPr>
                    <w:drawing>
                      <wp:inline distT="0" distB="0" distL="0" distR="0">
                        <wp:extent cx="8890" cy="94615"/>
                        <wp:effectExtent l="0" t="0" r="0" b="0"/>
                        <wp:docPr id="1" name="Picture 1"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8890" cy="94615"/>
                                </a:xfrm>
                                <a:prstGeom prst="rect">
                                  <a:avLst/>
                                </a:prstGeom>
                                <a:noFill/>
                                <a:ln w="9525">
                                  <a:noFill/>
                                  <a:miter lim="800000"/>
                                  <a:headEnd/>
                                  <a:tailEnd/>
                                </a:ln>
                              </pic:spPr>
                            </pic:pic>
                          </a:graphicData>
                        </a:graphic>
                      </wp:inline>
                    </w:drawing>
                  </w:r>
                </w:p>
              </w:tc>
            </w:tr>
          </w:tbl>
          <w:p w:rsidR="00C54F44" w:rsidRDefault="00C54F44">
            <w:pPr>
              <w:rPr>
                <w:rFonts w:eastAsia="Times New Roman"/>
                <w:vanish/>
              </w:rPr>
            </w:pPr>
          </w:p>
          <w:tbl>
            <w:tblPr>
              <w:tblW w:w="9990" w:type="dxa"/>
              <w:tblCellSpacing w:w="0" w:type="dxa"/>
              <w:tblCellMar>
                <w:left w:w="0" w:type="dxa"/>
                <w:right w:w="0" w:type="dxa"/>
              </w:tblCellMar>
              <w:tblLook w:val="04A0"/>
            </w:tblPr>
            <w:tblGrid>
              <w:gridCol w:w="526"/>
              <w:gridCol w:w="2704"/>
              <w:gridCol w:w="6309"/>
              <w:gridCol w:w="451"/>
            </w:tblGrid>
            <w:tr w:rsidR="00C54F44">
              <w:trPr>
                <w:tblCellSpacing w:w="0" w:type="dxa"/>
              </w:trPr>
              <w:tc>
                <w:tcPr>
                  <w:tcW w:w="525" w:type="dxa"/>
                  <w:vAlign w:val="center"/>
                  <w:hideMark/>
                </w:tcPr>
                <w:p w:rsidR="00C54F44" w:rsidRDefault="00C54F44">
                  <w:pPr>
                    <w:rPr>
                      <w:rFonts w:eastAsia="Times New Roman"/>
                    </w:rPr>
                  </w:pPr>
                  <w:r>
                    <w:rPr>
                      <w:rFonts w:eastAsia="Times New Roman"/>
                    </w:rPr>
                    <w:t> </w:t>
                  </w:r>
                </w:p>
              </w:tc>
              <w:tc>
                <w:tcPr>
                  <w:tcW w:w="2700" w:type="dxa"/>
                  <w:vAlign w:val="center"/>
                  <w:hideMark/>
                </w:tcPr>
                <w:p w:rsidR="00C54F44" w:rsidRDefault="00C54F44">
                  <w:pPr>
                    <w:rPr>
                      <w:rFonts w:eastAsia="Times New Roman"/>
                    </w:rPr>
                  </w:pPr>
                  <w:r>
                    <w:rPr>
                      <w:rFonts w:eastAsia="Times New Roman"/>
                    </w:rPr>
                    <w:t> </w:t>
                  </w:r>
                </w:p>
              </w:tc>
              <w:tc>
                <w:tcPr>
                  <w:tcW w:w="6300" w:type="dxa"/>
                  <w:vAlign w:val="center"/>
                  <w:hideMark/>
                </w:tcPr>
                <w:p w:rsidR="00C54F44" w:rsidRDefault="00C54F44">
                  <w:pPr>
                    <w:jc w:val="right"/>
                    <w:rPr>
                      <w:rFonts w:eastAsia="Times New Roman"/>
                    </w:rPr>
                  </w:pPr>
                  <w:r>
                    <w:rPr>
                      <w:rFonts w:eastAsia="Times New Roman"/>
                    </w:rPr>
                    <w:t> </w:t>
                  </w:r>
                </w:p>
              </w:tc>
              <w:tc>
                <w:tcPr>
                  <w:tcW w:w="450" w:type="dxa"/>
                  <w:vAlign w:val="center"/>
                  <w:hideMark/>
                </w:tcPr>
                <w:p w:rsidR="00C54F44" w:rsidRDefault="00C54F44">
                  <w:pPr>
                    <w:rPr>
                      <w:rFonts w:eastAsia="Times New Roman"/>
                    </w:rPr>
                  </w:pPr>
                  <w:r>
                    <w:rPr>
                      <w:rFonts w:eastAsia="Times New Roman"/>
                    </w:rPr>
                    <w:t> </w:t>
                  </w:r>
                </w:p>
              </w:tc>
            </w:tr>
            <w:tr w:rsidR="00C54F44">
              <w:trPr>
                <w:tblCellSpacing w:w="0" w:type="dxa"/>
              </w:trPr>
              <w:tc>
                <w:tcPr>
                  <w:tcW w:w="525" w:type="dxa"/>
                  <w:vAlign w:val="center"/>
                  <w:hideMark/>
                </w:tcPr>
                <w:p w:rsidR="00C54F44" w:rsidRDefault="00C54F44">
                  <w:pPr>
                    <w:rPr>
                      <w:rFonts w:eastAsia="Times New Roman"/>
                    </w:rPr>
                  </w:pPr>
                  <w:r>
                    <w:rPr>
                      <w:rFonts w:eastAsia="Times New Roman"/>
                    </w:rPr>
                    <w:t> </w:t>
                  </w:r>
                </w:p>
              </w:tc>
              <w:tc>
                <w:tcPr>
                  <w:tcW w:w="2700" w:type="dxa"/>
                  <w:vAlign w:val="center"/>
                  <w:hideMark/>
                </w:tcPr>
                <w:p w:rsidR="00C54F44" w:rsidRDefault="00C54F44">
                  <w:pPr>
                    <w:rPr>
                      <w:rFonts w:eastAsia="Times New Roman"/>
                    </w:rPr>
                  </w:pPr>
                  <w:r>
                    <w:rPr>
                      <w:rFonts w:eastAsia="Times New Roman"/>
                      <w:noProof/>
                      <w:color w:val="0000FF"/>
                    </w:rPr>
                    <w:drawing>
                      <wp:inline distT="0" distB="0" distL="0" distR="0">
                        <wp:extent cx="1173480" cy="457200"/>
                        <wp:effectExtent l="19050" t="0" r="7620" b="0"/>
                        <wp:docPr id="2" name="Picture 2" descr="AICP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CPA"/>
                                <pic:cNvPicPr>
                                  <a:picLocks noChangeAspect="1" noChangeArrowheads="1"/>
                                </pic:cNvPicPr>
                              </pic:nvPicPr>
                              <pic:blipFill>
                                <a:blip r:embed="rId6" cstate="print"/>
                                <a:srcRect/>
                                <a:stretch>
                                  <a:fillRect/>
                                </a:stretch>
                              </pic:blipFill>
                              <pic:spPr bwMode="auto">
                                <a:xfrm>
                                  <a:off x="0" y="0"/>
                                  <a:ext cx="1173480" cy="457200"/>
                                </a:xfrm>
                                <a:prstGeom prst="rect">
                                  <a:avLst/>
                                </a:prstGeom>
                                <a:noFill/>
                                <a:ln w="9525">
                                  <a:noFill/>
                                  <a:miter lim="800000"/>
                                  <a:headEnd/>
                                  <a:tailEnd/>
                                </a:ln>
                              </pic:spPr>
                            </pic:pic>
                          </a:graphicData>
                        </a:graphic>
                      </wp:inline>
                    </w:drawing>
                  </w:r>
                </w:p>
              </w:tc>
              <w:tc>
                <w:tcPr>
                  <w:tcW w:w="6300" w:type="dxa"/>
                  <w:vAlign w:val="center"/>
                  <w:hideMark/>
                </w:tcPr>
                <w:tbl>
                  <w:tblPr>
                    <w:tblW w:w="6300" w:type="dxa"/>
                    <w:jc w:val="right"/>
                    <w:tblCellSpacing w:w="0" w:type="dxa"/>
                    <w:tblCellMar>
                      <w:left w:w="0" w:type="dxa"/>
                      <w:right w:w="0" w:type="dxa"/>
                    </w:tblCellMar>
                    <w:tblLook w:val="04A0"/>
                  </w:tblPr>
                  <w:tblGrid>
                    <w:gridCol w:w="6300"/>
                  </w:tblGrid>
                  <w:tr w:rsidR="00C54F44">
                    <w:trPr>
                      <w:tblCellSpacing w:w="0" w:type="dxa"/>
                      <w:jc w:val="right"/>
                    </w:trPr>
                    <w:tc>
                      <w:tcPr>
                        <w:tcW w:w="0" w:type="auto"/>
                        <w:vAlign w:val="center"/>
                        <w:hideMark/>
                      </w:tcPr>
                      <w:p w:rsidR="00C54F44" w:rsidRDefault="00C54F44">
                        <w:pPr>
                          <w:jc w:val="right"/>
                          <w:rPr>
                            <w:rFonts w:eastAsia="Times New Roman"/>
                          </w:rPr>
                        </w:pPr>
                        <w:r>
                          <w:rPr>
                            <w:rStyle w:val="Strong"/>
                            <w:rFonts w:ascii="Arial" w:eastAsia="Times New Roman" w:hAnsi="Arial" w:cs="Arial"/>
                            <w:color w:val="367CBC"/>
                            <w:sz w:val="36"/>
                            <w:szCs w:val="36"/>
                          </w:rPr>
                          <w:t>Special AICPA News Update</w:t>
                        </w:r>
                      </w:p>
                    </w:tc>
                  </w:tr>
                  <w:tr w:rsidR="00C54F44">
                    <w:trPr>
                      <w:tblCellSpacing w:w="0" w:type="dxa"/>
                      <w:jc w:val="right"/>
                    </w:trPr>
                    <w:tc>
                      <w:tcPr>
                        <w:tcW w:w="0" w:type="auto"/>
                        <w:vAlign w:val="center"/>
                        <w:hideMark/>
                      </w:tcPr>
                      <w:p w:rsidR="00C54F44" w:rsidRDefault="00C54F44">
                        <w:pPr>
                          <w:jc w:val="right"/>
                          <w:rPr>
                            <w:rFonts w:eastAsia="Times New Roman"/>
                          </w:rPr>
                        </w:pPr>
                        <w:r>
                          <w:rPr>
                            <w:rStyle w:val="Emphasis"/>
                            <w:rFonts w:ascii="Arial" w:eastAsia="Times New Roman" w:hAnsi="Arial" w:cs="Arial"/>
                            <w:color w:val="424242"/>
                            <w:sz w:val="17"/>
                            <w:szCs w:val="17"/>
                          </w:rPr>
                          <w:t>A Weekly Email Newsletter on Issues &amp; Events Surrounding the CPA Profession</w:t>
                        </w:r>
                        <w:r>
                          <w:rPr>
                            <w:rFonts w:ascii="Arial" w:eastAsia="Times New Roman" w:hAnsi="Arial" w:cs="Arial"/>
                            <w:color w:val="424242"/>
                            <w:sz w:val="17"/>
                            <w:szCs w:val="17"/>
                          </w:rPr>
                          <w:br/>
                          <w:t xml:space="preserve">June 8, 2011 – Volume 14 No. 23 </w:t>
                        </w:r>
                      </w:p>
                    </w:tc>
                  </w:tr>
                </w:tbl>
                <w:p w:rsidR="00C54F44" w:rsidRDefault="00C54F44">
                  <w:pPr>
                    <w:jc w:val="right"/>
                    <w:rPr>
                      <w:rFonts w:asciiTheme="minorHAnsi" w:eastAsiaTheme="minorEastAsia" w:hAnsiTheme="minorHAnsi" w:cstheme="minorBidi"/>
                      <w:sz w:val="22"/>
                      <w:szCs w:val="22"/>
                    </w:rPr>
                  </w:pPr>
                </w:p>
              </w:tc>
              <w:tc>
                <w:tcPr>
                  <w:tcW w:w="450" w:type="dxa"/>
                  <w:vAlign w:val="center"/>
                  <w:hideMark/>
                </w:tcPr>
                <w:p w:rsidR="00C54F44" w:rsidRDefault="00C54F44">
                  <w:pPr>
                    <w:rPr>
                      <w:rFonts w:eastAsia="Times New Roman"/>
                    </w:rPr>
                  </w:pPr>
                  <w:r>
                    <w:rPr>
                      <w:rFonts w:eastAsia="Times New Roman"/>
                    </w:rPr>
                    <w:t> </w:t>
                  </w:r>
                </w:p>
              </w:tc>
            </w:tr>
          </w:tbl>
          <w:p w:rsidR="00C54F44" w:rsidRDefault="00C54F44">
            <w:pPr>
              <w:rPr>
                <w:rFonts w:eastAsia="Times New Roman"/>
                <w:vanish/>
              </w:rPr>
            </w:pPr>
          </w:p>
          <w:tbl>
            <w:tblPr>
              <w:tblW w:w="9990" w:type="dxa"/>
              <w:tblCellSpacing w:w="0" w:type="dxa"/>
              <w:tblCellMar>
                <w:left w:w="0" w:type="dxa"/>
                <w:right w:w="0" w:type="dxa"/>
              </w:tblCellMar>
              <w:tblLook w:val="04A0"/>
            </w:tblPr>
            <w:tblGrid>
              <w:gridCol w:w="9990"/>
            </w:tblGrid>
            <w:tr w:rsidR="00C54F44">
              <w:trPr>
                <w:tblCellSpacing w:w="0" w:type="dxa"/>
              </w:trPr>
              <w:tc>
                <w:tcPr>
                  <w:tcW w:w="0" w:type="auto"/>
                  <w:vAlign w:val="center"/>
                  <w:hideMark/>
                </w:tcPr>
                <w:p w:rsidR="00C54F44" w:rsidRDefault="00C54F44">
                  <w:pPr>
                    <w:rPr>
                      <w:rFonts w:eastAsia="Times New Roman"/>
                    </w:rPr>
                  </w:pPr>
                  <w:r>
                    <w:rPr>
                      <w:rFonts w:eastAsia="Times New Roman"/>
                      <w:noProof/>
                    </w:rPr>
                    <w:drawing>
                      <wp:inline distT="0" distB="0" distL="0" distR="0">
                        <wp:extent cx="8890" cy="241300"/>
                        <wp:effectExtent l="0" t="0" r="0" b="0"/>
                        <wp:docPr id="3" name="Picture 3"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8890" cy="241300"/>
                                </a:xfrm>
                                <a:prstGeom prst="rect">
                                  <a:avLst/>
                                </a:prstGeom>
                                <a:noFill/>
                                <a:ln w="9525">
                                  <a:noFill/>
                                  <a:miter lim="800000"/>
                                  <a:headEnd/>
                                  <a:tailEnd/>
                                </a:ln>
                              </pic:spPr>
                            </pic:pic>
                          </a:graphicData>
                        </a:graphic>
                      </wp:inline>
                    </w:drawing>
                  </w:r>
                </w:p>
              </w:tc>
            </w:tr>
            <w:tr w:rsidR="00C54F44">
              <w:trPr>
                <w:tblCellSpacing w:w="0" w:type="dxa"/>
              </w:trPr>
              <w:tc>
                <w:tcPr>
                  <w:tcW w:w="0" w:type="auto"/>
                  <w:shd w:val="clear" w:color="auto" w:fill="CED4CB"/>
                  <w:vAlign w:val="center"/>
                  <w:hideMark/>
                </w:tcPr>
                <w:p w:rsidR="00C54F44" w:rsidRDefault="00C54F44">
                  <w:pPr>
                    <w:rPr>
                      <w:rFonts w:eastAsia="Times New Roman"/>
                    </w:rPr>
                  </w:pPr>
                  <w:r>
                    <w:rPr>
                      <w:rFonts w:eastAsia="Times New Roman"/>
                      <w:noProof/>
                    </w:rPr>
                    <w:drawing>
                      <wp:inline distT="0" distB="0" distL="0" distR="0">
                        <wp:extent cx="8890" cy="8890"/>
                        <wp:effectExtent l="0" t="0" r="0" b="0"/>
                        <wp:docPr id="4" name="Picture 4"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r w:rsidR="00C54F44">
              <w:trPr>
                <w:tblCellSpacing w:w="0" w:type="dxa"/>
              </w:trPr>
              <w:tc>
                <w:tcPr>
                  <w:tcW w:w="0" w:type="auto"/>
                  <w:vAlign w:val="center"/>
                  <w:hideMark/>
                </w:tcPr>
                <w:p w:rsidR="00C54F44" w:rsidRDefault="00C54F44">
                  <w:pPr>
                    <w:rPr>
                      <w:rFonts w:eastAsia="Times New Roman"/>
                    </w:rPr>
                  </w:pPr>
                  <w:r>
                    <w:rPr>
                      <w:rFonts w:eastAsia="Times New Roman"/>
                      <w:noProof/>
                    </w:rPr>
                    <w:drawing>
                      <wp:inline distT="0" distB="0" distL="0" distR="0">
                        <wp:extent cx="8890" cy="241300"/>
                        <wp:effectExtent l="0" t="0" r="0" b="0"/>
                        <wp:docPr id="5" name="Picture 5"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8890" cy="241300"/>
                                </a:xfrm>
                                <a:prstGeom prst="rect">
                                  <a:avLst/>
                                </a:prstGeom>
                                <a:noFill/>
                                <a:ln w="9525">
                                  <a:noFill/>
                                  <a:miter lim="800000"/>
                                  <a:headEnd/>
                                  <a:tailEnd/>
                                </a:ln>
                              </pic:spPr>
                            </pic:pic>
                          </a:graphicData>
                        </a:graphic>
                      </wp:inline>
                    </w:drawing>
                  </w:r>
                </w:p>
              </w:tc>
            </w:tr>
          </w:tbl>
          <w:p w:rsidR="00C54F44" w:rsidRDefault="00C54F44">
            <w:pPr>
              <w:rPr>
                <w:rFonts w:eastAsia="Times New Roman"/>
                <w:vanish/>
              </w:rPr>
            </w:pPr>
          </w:p>
          <w:tbl>
            <w:tblPr>
              <w:tblW w:w="9990" w:type="dxa"/>
              <w:tblCellSpacing w:w="0" w:type="dxa"/>
              <w:tblCellMar>
                <w:left w:w="0" w:type="dxa"/>
                <w:right w:w="0" w:type="dxa"/>
              </w:tblCellMar>
              <w:tblLook w:val="04A0"/>
            </w:tblPr>
            <w:tblGrid>
              <w:gridCol w:w="832"/>
              <w:gridCol w:w="8341"/>
              <w:gridCol w:w="817"/>
            </w:tblGrid>
            <w:tr w:rsidR="00C54F44">
              <w:trPr>
                <w:tblCellSpacing w:w="0" w:type="dxa"/>
              </w:trPr>
              <w:tc>
                <w:tcPr>
                  <w:tcW w:w="855" w:type="dxa"/>
                  <w:vAlign w:val="center"/>
                  <w:hideMark/>
                </w:tcPr>
                <w:p w:rsidR="00C54F44" w:rsidRDefault="00C54F44">
                  <w:pPr>
                    <w:rPr>
                      <w:rFonts w:eastAsia="Times New Roman"/>
                    </w:rPr>
                  </w:pPr>
                  <w:r>
                    <w:rPr>
                      <w:rFonts w:eastAsia="Times New Roman"/>
                    </w:rPr>
                    <w:t> </w:t>
                  </w:r>
                </w:p>
              </w:tc>
              <w:tc>
                <w:tcPr>
                  <w:tcW w:w="8295" w:type="dxa"/>
                  <w:vAlign w:val="center"/>
                </w:tcPr>
                <w:tbl>
                  <w:tblPr>
                    <w:tblW w:w="8295" w:type="dxa"/>
                    <w:tblCellSpacing w:w="0" w:type="dxa"/>
                    <w:tblCellMar>
                      <w:left w:w="0" w:type="dxa"/>
                      <w:right w:w="0" w:type="dxa"/>
                    </w:tblCellMar>
                    <w:tblLook w:val="04A0"/>
                  </w:tblPr>
                  <w:tblGrid>
                    <w:gridCol w:w="8325"/>
                  </w:tblGrid>
                  <w:tr w:rsidR="00C54F44">
                    <w:trPr>
                      <w:tblCellSpacing w:w="0" w:type="dxa"/>
                    </w:trPr>
                    <w:tc>
                      <w:tcPr>
                        <w:tcW w:w="8295" w:type="dxa"/>
                        <w:tcBorders>
                          <w:top w:val="single" w:sz="6" w:space="0" w:color="CED4CB"/>
                          <w:left w:val="single" w:sz="6" w:space="0" w:color="CED4CB"/>
                          <w:bottom w:val="single" w:sz="6" w:space="0" w:color="CED4CB"/>
                          <w:right w:val="single" w:sz="6" w:space="0" w:color="CED4CB"/>
                        </w:tcBorders>
                        <w:vAlign w:val="center"/>
                      </w:tcPr>
                      <w:tbl>
                        <w:tblPr>
                          <w:tblW w:w="8295" w:type="dxa"/>
                          <w:tblCellSpacing w:w="0" w:type="dxa"/>
                          <w:tblCellMar>
                            <w:left w:w="0" w:type="dxa"/>
                            <w:right w:w="0" w:type="dxa"/>
                          </w:tblCellMar>
                          <w:tblLook w:val="04A0"/>
                        </w:tblPr>
                        <w:tblGrid>
                          <w:gridCol w:w="150"/>
                          <w:gridCol w:w="150"/>
                          <w:gridCol w:w="60"/>
                          <w:gridCol w:w="7755"/>
                          <w:gridCol w:w="180"/>
                        </w:tblGrid>
                        <w:tr w:rsidR="00C54F44">
                          <w:trPr>
                            <w:tblCellSpacing w:w="0" w:type="dxa"/>
                          </w:trPr>
                          <w:tc>
                            <w:tcPr>
                              <w:tcW w:w="0" w:type="auto"/>
                              <w:gridSpan w:val="5"/>
                              <w:shd w:val="clear" w:color="auto" w:fill="367CBC"/>
                              <w:vAlign w:val="center"/>
                              <w:hideMark/>
                            </w:tcPr>
                            <w:p w:rsidR="00C54F44" w:rsidRDefault="00C54F44">
                              <w:pPr>
                                <w:rPr>
                                  <w:rFonts w:eastAsia="Times New Roman"/>
                                </w:rPr>
                              </w:pPr>
                              <w:r>
                                <w:rPr>
                                  <w:rFonts w:eastAsia="Times New Roman"/>
                                  <w:noProof/>
                                </w:rPr>
                                <w:drawing>
                                  <wp:inline distT="0" distB="0" distL="0" distR="0">
                                    <wp:extent cx="8890" cy="43180"/>
                                    <wp:effectExtent l="0" t="0" r="0" b="0"/>
                                    <wp:docPr id="6" name="Picture 6"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8890" cy="43180"/>
                                            </a:xfrm>
                                            <a:prstGeom prst="rect">
                                              <a:avLst/>
                                            </a:prstGeom>
                                            <a:noFill/>
                                            <a:ln w="9525">
                                              <a:noFill/>
                                              <a:miter lim="800000"/>
                                              <a:headEnd/>
                                              <a:tailEnd/>
                                            </a:ln>
                                          </pic:spPr>
                                        </pic:pic>
                                      </a:graphicData>
                                    </a:graphic>
                                  </wp:inline>
                                </w:drawing>
                              </w:r>
                            </w:p>
                          </w:tc>
                        </w:tr>
                        <w:tr w:rsidR="00C54F44">
                          <w:trPr>
                            <w:tblCellSpacing w:w="0" w:type="dxa"/>
                          </w:trPr>
                          <w:tc>
                            <w:tcPr>
                              <w:tcW w:w="150" w:type="dxa"/>
                              <w:shd w:val="clear" w:color="auto" w:fill="367CBC"/>
                              <w:vAlign w:val="center"/>
                              <w:hideMark/>
                            </w:tcPr>
                            <w:p w:rsidR="00C54F44" w:rsidRDefault="00C54F44">
                              <w:pPr>
                                <w:rPr>
                                  <w:rFonts w:eastAsia="Times New Roman"/>
                                </w:rPr>
                              </w:pPr>
                              <w:r>
                                <w:rPr>
                                  <w:rFonts w:eastAsia="Times New Roman"/>
                                </w:rPr>
                                <w:t> </w:t>
                              </w:r>
                            </w:p>
                          </w:tc>
                          <w:tc>
                            <w:tcPr>
                              <w:tcW w:w="150" w:type="dxa"/>
                              <w:shd w:val="clear" w:color="auto" w:fill="367CBC"/>
                              <w:vAlign w:val="center"/>
                              <w:hideMark/>
                            </w:tcPr>
                            <w:p w:rsidR="00C54F44" w:rsidRDefault="00C54F44">
                              <w:pPr>
                                <w:rPr>
                                  <w:rFonts w:eastAsia="Times New Roman"/>
                                </w:rPr>
                              </w:pPr>
                              <w:r>
                                <w:rPr>
                                  <w:rFonts w:eastAsia="Times New Roman"/>
                                </w:rPr>
                                <w:t> </w:t>
                              </w:r>
                            </w:p>
                          </w:tc>
                          <w:tc>
                            <w:tcPr>
                              <w:tcW w:w="60" w:type="dxa"/>
                              <w:shd w:val="clear" w:color="auto" w:fill="367CBC"/>
                              <w:vAlign w:val="center"/>
                              <w:hideMark/>
                            </w:tcPr>
                            <w:p w:rsidR="00C54F44" w:rsidRDefault="00C54F44">
                              <w:pPr>
                                <w:rPr>
                                  <w:rFonts w:eastAsia="Times New Roman"/>
                                </w:rPr>
                              </w:pPr>
                              <w:r>
                                <w:rPr>
                                  <w:rFonts w:eastAsia="Times New Roman"/>
                                </w:rPr>
                                <w:t> </w:t>
                              </w:r>
                            </w:p>
                          </w:tc>
                          <w:tc>
                            <w:tcPr>
                              <w:tcW w:w="7755" w:type="dxa"/>
                              <w:shd w:val="clear" w:color="auto" w:fill="367CBC"/>
                              <w:vAlign w:val="center"/>
                              <w:hideMark/>
                            </w:tcPr>
                            <w:p w:rsidR="00C54F44" w:rsidRDefault="00C54F44">
                              <w:pPr>
                                <w:jc w:val="center"/>
                                <w:rPr>
                                  <w:rFonts w:eastAsia="Times New Roman"/>
                                </w:rPr>
                              </w:pPr>
                              <w:r>
                                <w:rPr>
                                  <w:rFonts w:ascii="Arial" w:eastAsia="Times New Roman" w:hAnsi="Arial" w:cs="Arial"/>
                                  <w:color w:val="FFFFFF"/>
                                </w:rPr>
                                <w:t>URGENT ACTION NEEDED</w:t>
                              </w:r>
                            </w:p>
                          </w:tc>
                          <w:tc>
                            <w:tcPr>
                              <w:tcW w:w="180" w:type="dxa"/>
                              <w:shd w:val="clear" w:color="auto" w:fill="367CBC"/>
                              <w:vAlign w:val="center"/>
                              <w:hideMark/>
                            </w:tcPr>
                            <w:p w:rsidR="00C54F44" w:rsidRDefault="00C54F44">
                              <w:pPr>
                                <w:rPr>
                                  <w:rFonts w:eastAsia="Times New Roman"/>
                                </w:rPr>
                              </w:pPr>
                              <w:r>
                                <w:rPr>
                                  <w:rFonts w:eastAsia="Times New Roman"/>
                                </w:rPr>
                                <w:t> </w:t>
                              </w:r>
                            </w:p>
                          </w:tc>
                        </w:tr>
                        <w:tr w:rsidR="00C54F44">
                          <w:trPr>
                            <w:tblCellSpacing w:w="0" w:type="dxa"/>
                          </w:trPr>
                          <w:tc>
                            <w:tcPr>
                              <w:tcW w:w="0" w:type="auto"/>
                              <w:gridSpan w:val="5"/>
                              <w:shd w:val="clear" w:color="auto" w:fill="367CBC"/>
                              <w:vAlign w:val="center"/>
                              <w:hideMark/>
                            </w:tcPr>
                            <w:p w:rsidR="00C54F44" w:rsidRDefault="00C54F44">
                              <w:pPr>
                                <w:rPr>
                                  <w:rFonts w:eastAsia="Times New Roman"/>
                                </w:rPr>
                              </w:pPr>
                              <w:r>
                                <w:rPr>
                                  <w:rFonts w:eastAsia="Times New Roman"/>
                                  <w:noProof/>
                                </w:rPr>
                                <w:drawing>
                                  <wp:inline distT="0" distB="0" distL="0" distR="0">
                                    <wp:extent cx="8890" cy="43180"/>
                                    <wp:effectExtent l="0" t="0" r="0" b="0"/>
                                    <wp:docPr id="7" name="Picture 7"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8890" cy="43180"/>
                                            </a:xfrm>
                                            <a:prstGeom prst="rect">
                                              <a:avLst/>
                                            </a:prstGeom>
                                            <a:noFill/>
                                            <a:ln w="9525">
                                              <a:noFill/>
                                              <a:miter lim="800000"/>
                                              <a:headEnd/>
                                              <a:tailEnd/>
                                            </a:ln>
                                          </pic:spPr>
                                        </pic:pic>
                                      </a:graphicData>
                                    </a:graphic>
                                  </wp:inline>
                                </w:drawing>
                              </w:r>
                            </w:p>
                          </w:tc>
                        </w:tr>
                      </w:tbl>
                      <w:p w:rsidR="00C54F44" w:rsidRDefault="00C54F44">
                        <w:pPr>
                          <w:rPr>
                            <w:rFonts w:eastAsia="Times New Roman"/>
                            <w:vanish/>
                          </w:rPr>
                        </w:pPr>
                      </w:p>
                      <w:tbl>
                        <w:tblPr>
                          <w:tblW w:w="8295" w:type="dxa"/>
                          <w:tblCellSpacing w:w="0" w:type="dxa"/>
                          <w:tblCellMar>
                            <w:left w:w="0" w:type="dxa"/>
                            <w:right w:w="0" w:type="dxa"/>
                          </w:tblCellMar>
                          <w:tblLook w:val="04A0"/>
                        </w:tblPr>
                        <w:tblGrid>
                          <w:gridCol w:w="204"/>
                          <w:gridCol w:w="156"/>
                          <w:gridCol w:w="7592"/>
                          <w:gridCol w:w="156"/>
                          <w:gridCol w:w="187"/>
                        </w:tblGrid>
                        <w:tr w:rsidR="00C54F44">
                          <w:trPr>
                            <w:tblCellSpacing w:w="0" w:type="dxa"/>
                          </w:trPr>
                          <w:tc>
                            <w:tcPr>
                              <w:tcW w:w="195" w:type="dxa"/>
                              <w:vMerge w:val="restart"/>
                              <w:shd w:val="clear" w:color="auto" w:fill="EDF3F9"/>
                              <w:vAlign w:val="center"/>
                              <w:hideMark/>
                            </w:tcPr>
                            <w:p w:rsidR="00C54F44" w:rsidRDefault="00C54F44">
                              <w:pPr>
                                <w:rPr>
                                  <w:rFonts w:eastAsia="Times New Roman"/>
                                </w:rPr>
                              </w:pPr>
                              <w:r>
                                <w:rPr>
                                  <w:rFonts w:eastAsia="Times New Roman"/>
                                  <w:noProof/>
                                </w:rPr>
                                <w:drawing>
                                  <wp:inline distT="0" distB="0" distL="0" distR="0">
                                    <wp:extent cx="120650" cy="8890"/>
                                    <wp:effectExtent l="0" t="0" r="0" b="0"/>
                                    <wp:docPr id="8" name="Picture 8"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120650" cy="8890"/>
                                            </a:xfrm>
                                            <a:prstGeom prst="rect">
                                              <a:avLst/>
                                            </a:prstGeom>
                                            <a:noFill/>
                                            <a:ln w="9525">
                                              <a:noFill/>
                                              <a:miter lim="800000"/>
                                              <a:headEnd/>
                                              <a:tailEnd/>
                                            </a:ln>
                                          </pic:spPr>
                                        </pic:pic>
                                      </a:graphicData>
                                    </a:graphic>
                                  </wp:inline>
                                </w:drawing>
                              </w:r>
                            </w:p>
                          </w:tc>
                          <w:tc>
                            <w:tcPr>
                              <w:tcW w:w="0" w:type="auto"/>
                              <w:gridSpan w:val="3"/>
                              <w:shd w:val="clear" w:color="auto" w:fill="EDF3F9"/>
                              <w:vAlign w:val="center"/>
                              <w:hideMark/>
                            </w:tcPr>
                            <w:p w:rsidR="00C54F44" w:rsidRDefault="00C54F44">
                              <w:pPr>
                                <w:rPr>
                                  <w:rFonts w:eastAsia="Times New Roman"/>
                                </w:rPr>
                              </w:pPr>
                              <w:r>
                                <w:rPr>
                                  <w:rFonts w:eastAsia="Times New Roman"/>
                                  <w:noProof/>
                                </w:rPr>
                                <w:drawing>
                                  <wp:inline distT="0" distB="0" distL="0" distR="0">
                                    <wp:extent cx="8890" cy="77470"/>
                                    <wp:effectExtent l="0" t="0" r="0" b="0"/>
                                    <wp:docPr id="9" name="Picture 9"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8890" cy="77470"/>
                                            </a:xfrm>
                                            <a:prstGeom prst="rect">
                                              <a:avLst/>
                                            </a:prstGeom>
                                            <a:noFill/>
                                            <a:ln w="9525">
                                              <a:noFill/>
                                              <a:miter lim="800000"/>
                                              <a:headEnd/>
                                              <a:tailEnd/>
                                            </a:ln>
                                          </pic:spPr>
                                        </pic:pic>
                                      </a:graphicData>
                                    </a:graphic>
                                  </wp:inline>
                                </w:drawing>
                              </w:r>
                            </w:p>
                          </w:tc>
                          <w:tc>
                            <w:tcPr>
                              <w:tcW w:w="180" w:type="dxa"/>
                              <w:vMerge w:val="restart"/>
                              <w:shd w:val="clear" w:color="auto" w:fill="EDF3F9"/>
                              <w:vAlign w:val="center"/>
                              <w:hideMark/>
                            </w:tcPr>
                            <w:p w:rsidR="00C54F44" w:rsidRDefault="00C54F44">
                              <w:pPr>
                                <w:rPr>
                                  <w:rFonts w:eastAsia="Times New Roman"/>
                                </w:rPr>
                              </w:pPr>
                              <w:r>
                                <w:rPr>
                                  <w:rFonts w:eastAsia="Times New Roman"/>
                                </w:rPr>
                                <w:t> </w:t>
                              </w:r>
                            </w:p>
                          </w:tc>
                        </w:tr>
                        <w:tr w:rsidR="00C54F44">
                          <w:trPr>
                            <w:tblCellSpacing w:w="0" w:type="dxa"/>
                          </w:trPr>
                          <w:tc>
                            <w:tcPr>
                              <w:tcW w:w="0" w:type="auto"/>
                              <w:vMerge/>
                              <w:vAlign w:val="center"/>
                              <w:hideMark/>
                            </w:tcPr>
                            <w:p w:rsidR="00C54F44" w:rsidRDefault="00C54F44">
                              <w:pPr>
                                <w:rPr>
                                  <w:rFonts w:eastAsia="Times New Roman"/>
                                </w:rPr>
                              </w:pPr>
                            </w:p>
                          </w:tc>
                          <w:tc>
                            <w:tcPr>
                              <w:tcW w:w="0" w:type="auto"/>
                              <w:gridSpan w:val="3"/>
                              <w:shd w:val="clear" w:color="auto" w:fill="EDF3F9"/>
                              <w:vAlign w:val="center"/>
                              <w:hideMark/>
                            </w:tcPr>
                            <w:p w:rsidR="00C54F44" w:rsidRDefault="00C54F44">
                              <w:pPr>
                                <w:rPr>
                                  <w:rFonts w:eastAsia="Times New Roman"/>
                                </w:rPr>
                              </w:pPr>
                              <w:r>
                                <w:rPr>
                                  <w:rFonts w:eastAsia="Times New Roman"/>
                                  <w:noProof/>
                                </w:rPr>
                                <w:drawing>
                                  <wp:inline distT="0" distB="0" distL="0" distR="0">
                                    <wp:extent cx="8890" cy="43180"/>
                                    <wp:effectExtent l="0" t="0" r="0" b="0"/>
                                    <wp:docPr id="10" name="Picture 10"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8890" cy="43180"/>
                                            </a:xfrm>
                                            <a:prstGeom prst="rect">
                                              <a:avLst/>
                                            </a:prstGeom>
                                            <a:noFill/>
                                            <a:ln w="9525">
                                              <a:noFill/>
                                              <a:miter lim="800000"/>
                                              <a:headEnd/>
                                              <a:tailEnd/>
                                            </a:ln>
                                          </pic:spPr>
                                        </pic:pic>
                                      </a:graphicData>
                                    </a:graphic>
                                  </wp:inline>
                                </w:drawing>
                              </w:r>
                            </w:p>
                          </w:tc>
                          <w:tc>
                            <w:tcPr>
                              <w:tcW w:w="0" w:type="auto"/>
                              <w:vMerge/>
                              <w:vAlign w:val="center"/>
                              <w:hideMark/>
                            </w:tcPr>
                            <w:p w:rsidR="00C54F44" w:rsidRDefault="00C54F44">
                              <w:pPr>
                                <w:rPr>
                                  <w:rFonts w:eastAsia="Times New Roman"/>
                                </w:rPr>
                              </w:pPr>
                            </w:p>
                          </w:tc>
                        </w:tr>
                        <w:tr w:rsidR="00C54F44">
                          <w:trPr>
                            <w:tblCellSpacing w:w="0" w:type="dxa"/>
                          </w:trPr>
                          <w:tc>
                            <w:tcPr>
                              <w:tcW w:w="0" w:type="auto"/>
                              <w:vMerge/>
                              <w:vAlign w:val="center"/>
                              <w:hideMark/>
                            </w:tcPr>
                            <w:p w:rsidR="00C54F44" w:rsidRDefault="00C54F44">
                              <w:pPr>
                                <w:rPr>
                                  <w:rFonts w:eastAsia="Times New Roman"/>
                                </w:rPr>
                              </w:pPr>
                            </w:p>
                          </w:tc>
                          <w:tc>
                            <w:tcPr>
                              <w:tcW w:w="150" w:type="dxa"/>
                              <w:shd w:val="clear" w:color="auto" w:fill="EDF3F9"/>
                              <w:hideMark/>
                            </w:tcPr>
                            <w:p w:rsidR="00C54F44" w:rsidRDefault="00C54F44">
                              <w:pPr>
                                <w:rPr>
                                  <w:rFonts w:eastAsia="Times New Roman"/>
                                </w:rPr>
                              </w:pPr>
                              <w:r>
                                <w:rPr>
                                  <w:rFonts w:eastAsia="Times New Roman"/>
                                </w:rPr>
                                <w:t> </w:t>
                              </w:r>
                            </w:p>
                          </w:tc>
                          <w:tc>
                            <w:tcPr>
                              <w:tcW w:w="7290" w:type="dxa"/>
                              <w:shd w:val="clear" w:color="auto" w:fill="EDF3F9"/>
                              <w:hideMark/>
                            </w:tcPr>
                            <w:p w:rsidR="00C54F44" w:rsidRDefault="00C54F44">
                              <w:pPr>
                                <w:rPr>
                                  <w:rFonts w:eastAsia="Times New Roman"/>
                                </w:rPr>
                              </w:pPr>
                              <w:r>
                                <w:rPr>
                                  <w:rStyle w:val="Strong"/>
                                  <w:rFonts w:ascii="Arial" w:eastAsia="Times New Roman" w:hAnsi="Arial" w:cs="Arial"/>
                                  <w:color w:val="010101"/>
                                  <w:sz w:val="21"/>
                                  <w:szCs w:val="21"/>
                                </w:rPr>
                                <w:t>Contact the Financial Accounting Foundation now to shape the future of private company financial reporting</w:t>
                              </w:r>
                              <w:r>
                                <w:rPr>
                                  <w:rFonts w:eastAsia="Times New Roman"/>
                                </w:rPr>
                                <w:br/>
                              </w:r>
                              <w:r>
                                <w:rPr>
                                  <w:rFonts w:eastAsia="Times New Roman"/>
                                </w:rPr>
                                <w:br/>
                              </w:r>
                              <w:r>
                                <w:rPr>
                                  <w:rFonts w:ascii="Arial" w:eastAsia="Times New Roman" w:hAnsi="Arial" w:cs="Arial"/>
                                  <w:color w:val="010101"/>
                                  <w:sz w:val="18"/>
                                  <w:szCs w:val="18"/>
                                </w:rPr>
                                <w:t xml:space="preserve">The AICPA is urging CPAs to </w:t>
                              </w:r>
                              <w:r>
                                <w:rPr>
                                  <w:rStyle w:val="Strong"/>
                                  <w:rFonts w:ascii="Arial" w:eastAsia="Times New Roman" w:hAnsi="Arial" w:cs="Arial"/>
                                  <w:color w:val="010101"/>
                                  <w:sz w:val="18"/>
                                  <w:szCs w:val="18"/>
                                </w:rPr>
                                <w:t>immediately contact the Financial Accounting Foundation to express their support for the Blue Ribbon Panel on Private Company Financial Reporting’s major recommendations for differential standards and a separate, autonomous standard-setting body for private companies</w:t>
                              </w:r>
                              <w:r>
                                <w:rPr>
                                  <w:rFonts w:ascii="Arial" w:eastAsia="Times New Roman" w:hAnsi="Arial" w:cs="Arial"/>
                                  <w:color w:val="010101"/>
                                  <w:sz w:val="18"/>
                                  <w:szCs w:val="18"/>
                                </w:rPr>
                                <w:t xml:space="preserve">. Ten minutes of your time will make more relevant and useful accounting standards for private entities a reality. </w:t>
                              </w:r>
                              <w:r>
                                <w:rPr>
                                  <w:rFonts w:ascii="Arial" w:eastAsia="Times New Roman" w:hAnsi="Arial" w:cs="Arial"/>
                                  <w:color w:val="010101"/>
                                  <w:sz w:val="18"/>
                                  <w:szCs w:val="18"/>
                                </w:rPr>
                                <w:br/>
                              </w:r>
                              <w:r>
                                <w:rPr>
                                  <w:rFonts w:ascii="Arial" w:eastAsia="Times New Roman" w:hAnsi="Arial" w:cs="Arial"/>
                                  <w:color w:val="010101"/>
                                  <w:sz w:val="18"/>
                                  <w:szCs w:val="18"/>
                                </w:rPr>
                                <w:br/>
                                <w:t>For more than 30 years, CPAs, lenders, private company owners, venture capitalists and others have said U.S. GAAP mainly reflects the public company environment. Now reaching a tipping point, it results in less relevance and unnecessary complexity for private company financial statements. Significant changes and modifications in the standards, where warranted, are needed to address the unique needs of the users of private company financial statements. Moreover, the way to achieve permanent success in private company financial reporting in the future is through establishment of a new, separate standard-standing body that would report directly into FAF (which oversees the Financial Accounting Standards Board) and not be subject to FASB approval.</w:t>
                              </w:r>
                              <w:r>
                                <w:rPr>
                                  <w:rFonts w:ascii="Arial" w:eastAsia="Times New Roman" w:hAnsi="Arial" w:cs="Arial"/>
                                  <w:color w:val="010101"/>
                                  <w:sz w:val="18"/>
                                  <w:szCs w:val="18"/>
                                </w:rPr>
                                <w:br/>
                              </w:r>
                              <w:r>
                                <w:rPr>
                                  <w:rFonts w:ascii="Arial" w:eastAsia="Times New Roman" w:hAnsi="Arial" w:cs="Arial"/>
                                  <w:color w:val="010101"/>
                                  <w:sz w:val="18"/>
                                  <w:szCs w:val="18"/>
                                </w:rPr>
                                <w:br/>
                                <w:t xml:space="preserve">You are critical participants in this effort to bring historic change to private company financial reporting as you have contact with non-CPAs who would be greatly affected by FAF’s ultimate decisions this fall. FAF currently is gathering public input on the panel’s recommendations and related issues and will be influenced by the views of select stakeholder groups. As such, besides writing to FAF yourself, we also are asking you to make others – such as bankers, sureties, small businesses and investors – aware of the situation and its urgency and strongly encourage them to write letters to FAF as well. </w:t>
                              </w:r>
                            </w:p>
                          </w:tc>
                          <w:tc>
                            <w:tcPr>
                              <w:tcW w:w="150" w:type="dxa"/>
                              <w:shd w:val="clear" w:color="auto" w:fill="EDF3F9"/>
                              <w:vAlign w:val="center"/>
                              <w:hideMark/>
                            </w:tcPr>
                            <w:p w:rsidR="00C54F44" w:rsidRDefault="00C54F44">
                              <w:pPr>
                                <w:rPr>
                                  <w:rFonts w:eastAsia="Times New Roman"/>
                                </w:rPr>
                              </w:pPr>
                              <w:r>
                                <w:rPr>
                                  <w:rFonts w:eastAsia="Times New Roman"/>
                                </w:rPr>
                                <w:t> </w:t>
                              </w:r>
                            </w:p>
                          </w:tc>
                          <w:tc>
                            <w:tcPr>
                              <w:tcW w:w="0" w:type="auto"/>
                              <w:vMerge/>
                              <w:vAlign w:val="center"/>
                              <w:hideMark/>
                            </w:tcPr>
                            <w:p w:rsidR="00C54F44" w:rsidRDefault="00C54F44">
                              <w:pPr>
                                <w:rPr>
                                  <w:rFonts w:eastAsia="Times New Roman"/>
                                </w:rPr>
                              </w:pPr>
                            </w:p>
                          </w:tc>
                        </w:tr>
                        <w:tr w:rsidR="00C54F44">
                          <w:trPr>
                            <w:tblCellSpacing w:w="0" w:type="dxa"/>
                          </w:trPr>
                          <w:tc>
                            <w:tcPr>
                              <w:tcW w:w="0" w:type="auto"/>
                              <w:vMerge/>
                              <w:vAlign w:val="center"/>
                              <w:hideMark/>
                            </w:tcPr>
                            <w:p w:rsidR="00C54F44" w:rsidRDefault="00C54F44">
                              <w:pPr>
                                <w:rPr>
                                  <w:rFonts w:eastAsia="Times New Roman"/>
                                </w:rPr>
                              </w:pPr>
                            </w:p>
                          </w:tc>
                          <w:tc>
                            <w:tcPr>
                              <w:tcW w:w="0" w:type="auto"/>
                              <w:gridSpan w:val="3"/>
                              <w:shd w:val="clear" w:color="auto" w:fill="EDF3F9"/>
                              <w:hideMark/>
                            </w:tcPr>
                            <w:p w:rsidR="00C54F44" w:rsidRDefault="00C54F44">
                              <w:pPr>
                                <w:rPr>
                                  <w:rFonts w:eastAsia="Times New Roman"/>
                                </w:rPr>
                              </w:pPr>
                              <w:r>
                                <w:rPr>
                                  <w:rFonts w:eastAsia="Times New Roman"/>
                                  <w:noProof/>
                                </w:rPr>
                                <w:drawing>
                                  <wp:inline distT="0" distB="0" distL="0" distR="0">
                                    <wp:extent cx="8890" cy="112395"/>
                                    <wp:effectExtent l="0" t="0" r="0" b="0"/>
                                    <wp:docPr id="11" name="Picture 11"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8890" cy="112395"/>
                                            </a:xfrm>
                                            <a:prstGeom prst="rect">
                                              <a:avLst/>
                                            </a:prstGeom>
                                            <a:noFill/>
                                            <a:ln w="9525">
                                              <a:noFill/>
                                              <a:miter lim="800000"/>
                                              <a:headEnd/>
                                              <a:tailEnd/>
                                            </a:ln>
                                          </pic:spPr>
                                        </pic:pic>
                                      </a:graphicData>
                                    </a:graphic>
                                  </wp:inline>
                                </w:drawing>
                              </w:r>
                            </w:p>
                          </w:tc>
                          <w:tc>
                            <w:tcPr>
                              <w:tcW w:w="0" w:type="auto"/>
                              <w:vMerge/>
                              <w:vAlign w:val="center"/>
                              <w:hideMark/>
                            </w:tcPr>
                            <w:p w:rsidR="00C54F44" w:rsidRDefault="00C54F44">
                              <w:pPr>
                                <w:rPr>
                                  <w:rFonts w:eastAsia="Times New Roman"/>
                                </w:rPr>
                              </w:pPr>
                            </w:p>
                          </w:tc>
                        </w:tr>
                      </w:tbl>
                      <w:p w:rsidR="00C54F44" w:rsidRDefault="00C54F44">
                        <w:pPr>
                          <w:rPr>
                            <w:rFonts w:asciiTheme="minorHAnsi" w:eastAsiaTheme="minorEastAsia" w:hAnsiTheme="minorHAnsi" w:cstheme="minorBidi"/>
                            <w:sz w:val="22"/>
                            <w:szCs w:val="22"/>
                          </w:rPr>
                        </w:pPr>
                      </w:p>
                    </w:tc>
                  </w:tr>
                </w:tbl>
                <w:p w:rsidR="00C54F44" w:rsidRDefault="00C54F44">
                  <w:pPr>
                    <w:rPr>
                      <w:rFonts w:eastAsia="Times New Roman"/>
                      <w:vanish/>
                    </w:rPr>
                  </w:pPr>
                </w:p>
                <w:tbl>
                  <w:tblPr>
                    <w:tblW w:w="8250" w:type="dxa"/>
                    <w:tblCellSpacing w:w="0" w:type="dxa"/>
                    <w:tblCellMar>
                      <w:left w:w="0" w:type="dxa"/>
                      <w:right w:w="0" w:type="dxa"/>
                    </w:tblCellMar>
                    <w:tblLook w:val="04A0"/>
                  </w:tblPr>
                  <w:tblGrid>
                    <w:gridCol w:w="8295"/>
                  </w:tblGrid>
                  <w:tr w:rsidR="00C54F44">
                    <w:trPr>
                      <w:tblCellSpacing w:w="0" w:type="dxa"/>
                    </w:trPr>
                    <w:tc>
                      <w:tcPr>
                        <w:tcW w:w="0" w:type="auto"/>
                        <w:vAlign w:val="center"/>
                        <w:hideMark/>
                      </w:tcPr>
                      <w:p w:rsidR="00C54F44" w:rsidRDefault="00C54F44">
                        <w:pPr>
                          <w:rPr>
                            <w:rFonts w:eastAsia="Times New Roman"/>
                          </w:rPr>
                        </w:pPr>
                        <w:r>
                          <w:rPr>
                            <w:rFonts w:eastAsia="Times New Roman"/>
                          </w:rPr>
                          <w:t> </w:t>
                        </w:r>
                      </w:p>
                    </w:tc>
                  </w:tr>
                  <w:tr w:rsidR="00C54F44">
                    <w:trPr>
                      <w:tblCellSpacing w:w="0" w:type="dxa"/>
                    </w:trPr>
                    <w:tc>
                      <w:tcPr>
                        <w:tcW w:w="0" w:type="auto"/>
                        <w:tcBorders>
                          <w:top w:val="single" w:sz="6" w:space="0" w:color="CED4CB"/>
                          <w:left w:val="single" w:sz="6" w:space="0" w:color="CED4CB"/>
                          <w:bottom w:val="nil"/>
                          <w:right w:val="single" w:sz="6" w:space="0" w:color="CED4CB"/>
                        </w:tcBorders>
                        <w:vAlign w:val="center"/>
                        <w:hideMark/>
                      </w:tcPr>
                      <w:tbl>
                        <w:tblPr>
                          <w:tblW w:w="8265" w:type="dxa"/>
                          <w:tblCellSpacing w:w="0" w:type="dxa"/>
                          <w:tblCellMar>
                            <w:left w:w="0" w:type="dxa"/>
                            <w:right w:w="0" w:type="dxa"/>
                          </w:tblCellMar>
                          <w:tblLook w:val="04A0"/>
                        </w:tblPr>
                        <w:tblGrid>
                          <w:gridCol w:w="165"/>
                          <w:gridCol w:w="7230"/>
                          <w:gridCol w:w="720"/>
                          <w:gridCol w:w="150"/>
                        </w:tblGrid>
                        <w:tr w:rsidR="00C54F44">
                          <w:trPr>
                            <w:tblCellSpacing w:w="0" w:type="dxa"/>
                          </w:trPr>
                          <w:tc>
                            <w:tcPr>
                              <w:tcW w:w="0" w:type="auto"/>
                              <w:gridSpan w:val="4"/>
                              <w:shd w:val="clear" w:color="auto" w:fill="F4B12C"/>
                              <w:vAlign w:val="center"/>
                              <w:hideMark/>
                            </w:tcPr>
                            <w:p w:rsidR="00C54F44" w:rsidRDefault="00C54F44">
                              <w:pPr>
                                <w:rPr>
                                  <w:rFonts w:eastAsia="Times New Roman"/>
                                </w:rPr>
                              </w:pPr>
                              <w:r>
                                <w:rPr>
                                  <w:rFonts w:eastAsia="Times New Roman"/>
                                  <w:noProof/>
                                </w:rPr>
                                <w:drawing>
                                  <wp:inline distT="0" distB="0" distL="0" distR="0">
                                    <wp:extent cx="8890" cy="43180"/>
                                    <wp:effectExtent l="0" t="0" r="0" b="0"/>
                                    <wp:docPr id="12" name="Picture 12"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8890" cy="43180"/>
                                            </a:xfrm>
                                            <a:prstGeom prst="rect">
                                              <a:avLst/>
                                            </a:prstGeom>
                                            <a:noFill/>
                                            <a:ln w="9525">
                                              <a:noFill/>
                                              <a:miter lim="800000"/>
                                              <a:headEnd/>
                                              <a:tailEnd/>
                                            </a:ln>
                                          </pic:spPr>
                                        </pic:pic>
                                      </a:graphicData>
                                    </a:graphic>
                                  </wp:inline>
                                </w:drawing>
                              </w:r>
                            </w:p>
                          </w:tc>
                        </w:tr>
                        <w:tr w:rsidR="00C54F44">
                          <w:trPr>
                            <w:tblCellSpacing w:w="0" w:type="dxa"/>
                          </w:trPr>
                          <w:tc>
                            <w:tcPr>
                              <w:tcW w:w="165" w:type="dxa"/>
                              <w:shd w:val="clear" w:color="auto" w:fill="F4B12C"/>
                              <w:vAlign w:val="center"/>
                              <w:hideMark/>
                            </w:tcPr>
                            <w:p w:rsidR="00C54F44" w:rsidRDefault="00C54F44">
                              <w:pPr>
                                <w:rPr>
                                  <w:rFonts w:eastAsia="Times New Roman"/>
                                </w:rPr>
                              </w:pPr>
                              <w:r>
                                <w:rPr>
                                  <w:rFonts w:eastAsia="Times New Roman"/>
                                </w:rPr>
                                <w:t> </w:t>
                              </w:r>
                            </w:p>
                          </w:tc>
                          <w:tc>
                            <w:tcPr>
                              <w:tcW w:w="7230" w:type="dxa"/>
                              <w:shd w:val="clear" w:color="auto" w:fill="F4B12C"/>
                              <w:vAlign w:val="center"/>
                              <w:hideMark/>
                            </w:tcPr>
                            <w:p w:rsidR="00C54F44" w:rsidRDefault="00C54F44">
                              <w:pPr>
                                <w:rPr>
                                  <w:rFonts w:eastAsia="Times New Roman"/>
                                </w:rPr>
                              </w:pPr>
                              <w:r>
                                <w:rPr>
                                  <w:rFonts w:ascii="Arial" w:eastAsia="Times New Roman" w:hAnsi="Arial" w:cs="Arial"/>
                                  <w:color w:val="FFFFFF"/>
                                </w:rPr>
                                <w:t>Resources to Help You</w:t>
                              </w:r>
                              <w:r>
                                <w:rPr>
                                  <w:rFonts w:eastAsia="Times New Roman"/>
                                </w:rPr>
                                <w:t xml:space="preserve"> </w:t>
                              </w:r>
                            </w:p>
                          </w:tc>
                          <w:tc>
                            <w:tcPr>
                              <w:tcW w:w="720" w:type="dxa"/>
                              <w:shd w:val="clear" w:color="auto" w:fill="F4B12C"/>
                              <w:vAlign w:val="center"/>
                              <w:hideMark/>
                            </w:tcPr>
                            <w:p w:rsidR="00C54F44" w:rsidRDefault="00C54F44">
                              <w:pPr>
                                <w:jc w:val="right"/>
                                <w:rPr>
                                  <w:rFonts w:eastAsia="Times New Roman"/>
                                </w:rPr>
                              </w:pPr>
                              <w:r>
                                <w:rPr>
                                  <w:rFonts w:eastAsia="Times New Roman"/>
                                </w:rPr>
                                <w:t> </w:t>
                              </w:r>
                            </w:p>
                          </w:tc>
                          <w:tc>
                            <w:tcPr>
                              <w:tcW w:w="150" w:type="dxa"/>
                              <w:shd w:val="clear" w:color="auto" w:fill="F4B12C"/>
                              <w:vAlign w:val="center"/>
                              <w:hideMark/>
                            </w:tcPr>
                            <w:p w:rsidR="00C54F44" w:rsidRDefault="00C54F44">
                              <w:pPr>
                                <w:rPr>
                                  <w:rFonts w:eastAsia="Times New Roman"/>
                                </w:rPr>
                              </w:pPr>
                              <w:r>
                                <w:rPr>
                                  <w:rFonts w:eastAsia="Times New Roman"/>
                                </w:rPr>
                                <w:t> </w:t>
                              </w:r>
                            </w:p>
                          </w:tc>
                        </w:tr>
                        <w:tr w:rsidR="00C54F44">
                          <w:trPr>
                            <w:tblCellSpacing w:w="0" w:type="dxa"/>
                          </w:trPr>
                          <w:tc>
                            <w:tcPr>
                              <w:tcW w:w="0" w:type="auto"/>
                              <w:gridSpan w:val="4"/>
                              <w:shd w:val="clear" w:color="auto" w:fill="F4B12C"/>
                              <w:vAlign w:val="center"/>
                              <w:hideMark/>
                            </w:tcPr>
                            <w:p w:rsidR="00C54F44" w:rsidRDefault="00C54F44">
                              <w:pPr>
                                <w:rPr>
                                  <w:rFonts w:eastAsia="Times New Roman"/>
                                </w:rPr>
                              </w:pPr>
                              <w:r>
                                <w:rPr>
                                  <w:rFonts w:eastAsia="Times New Roman"/>
                                  <w:noProof/>
                                </w:rPr>
                                <w:drawing>
                                  <wp:inline distT="0" distB="0" distL="0" distR="0">
                                    <wp:extent cx="8890" cy="43180"/>
                                    <wp:effectExtent l="0" t="0" r="0" b="0"/>
                                    <wp:docPr id="13" name="Picture 13"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8890" cy="43180"/>
                                            </a:xfrm>
                                            <a:prstGeom prst="rect">
                                              <a:avLst/>
                                            </a:prstGeom>
                                            <a:noFill/>
                                            <a:ln w="9525">
                                              <a:noFill/>
                                              <a:miter lim="800000"/>
                                              <a:headEnd/>
                                              <a:tailEnd/>
                                            </a:ln>
                                          </pic:spPr>
                                        </pic:pic>
                                      </a:graphicData>
                                    </a:graphic>
                                  </wp:inline>
                                </w:drawing>
                              </w:r>
                            </w:p>
                          </w:tc>
                        </w:tr>
                      </w:tbl>
                      <w:p w:rsidR="00C54F44" w:rsidRDefault="00C54F44">
                        <w:pPr>
                          <w:rPr>
                            <w:rFonts w:asciiTheme="minorHAnsi" w:eastAsiaTheme="minorEastAsia" w:hAnsiTheme="minorHAnsi" w:cstheme="minorBidi"/>
                            <w:sz w:val="22"/>
                            <w:szCs w:val="22"/>
                          </w:rPr>
                        </w:pPr>
                      </w:p>
                    </w:tc>
                  </w:tr>
                  <w:tr w:rsidR="00C54F44">
                    <w:trPr>
                      <w:tblCellSpacing w:w="0" w:type="dxa"/>
                    </w:trPr>
                    <w:tc>
                      <w:tcPr>
                        <w:tcW w:w="0" w:type="auto"/>
                        <w:tcBorders>
                          <w:top w:val="nil"/>
                          <w:left w:val="single" w:sz="6" w:space="0" w:color="CED4CB"/>
                          <w:bottom w:val="single" w:sz="6" w:space="0" w:color="CED4CB"/>
                          <w:right w:val="single" w:sz="6" w:space="0" w:color="CED4CB"/>
                        </w:tcBorders>
                        <w:vAlign w:val="center"/>
                        <w:hideMark/>
                      </w:tcPr>
                      <w:tbl>
                        <w:tblPr>
                          <w:tblW w:w="8265" w:type="dxa"/>
                          <w:tblCellSpacing w:w="0" w:type="dxa"/>
                          <w:shd w:val="clear" w:color="auto" w:fill="FEF6E5"/>
                          <w:tblCellMar>
                            <w:left w:w="0" w:type="dxa"/>
                            <w:right w:w="0" w:type="dxa"/>
                          </w:tblCellMar>
                          <w:tblLook w:val="04A0"/>
                        </w:tblPr>
                        <w:tblGrid>
                          <w:gridCol w:w="194"/>
                          <w:gridCol w:w="156"/>
                          <w:gridCol w:w="7767"/>
                          <w:gridCol w:w="148"/>
                        </w:tblGrid>
                        <w:tr w:rsidR="00C54F44">
                          <w:trPr>
                            <w:tblCellSpacing w:w="0" w:type="dxa"/>
                          </w:trPr>
                          <w:tc>
                            <w:tcPr>
                              <w:tcW w:w="195" w:type="dxa"/>
                              <w:vMerge w:val="restart"/>
                              <w:shd w:val="clear" w:color="auto" w:fill="FEF6E5"/>
                              <w:vAlign w:val="center"/>
                              <w:hideMark/>
                            </w:tcPr>
                            <w:p w:rsidR="00C54F44" w:rsidRDefault="00C54F44">
                              <w:pPr>
                                <w:rPr>
                                  <w:rFonts w:eastAsia="Times New Roman"/>
                                </w:rPr>
                              </w:pPr>
                              <w:r>
                                <w:rPr>
                                  <w:rFonts w:eastAsia="Times New Roman"/>
                                  <w:noProof/>
                                </w:rPr>
                                <w:drawing>
                                  <wp:inline distT="0" distB="0" distL="0" distR="0">
                                    <wp:extent cx="120650" cy="8890"/>
                                    <wp:effectExtent l="0" t="0" r="0" b="0"/>
                                    <wp:docPr id="14" name="Picture 14"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120650" cy="8890"/>
                                            </a:xfrm>
                                            <a:prstGeom prst="rect">
                                              <a:avLst/>
                                            </a:prstGeom>
                                            <a:noFill/>
                                            <a:ln w="9525">
                                              <a:noFill/>
                                              <a:miter lim="800000"/>
                                              <a:headEnd/>
                                              <a:tailEnd/>
                                            </a:ln>
                                          </pic:spPr>
                                        </pic:pic>
                                      </a:graphicData>
                                    </a:graphic>
                                  </wp:inline>
                                </w:drawing>
                              </w:r>
                            </w:p>
                          </w:tc>
                          <w:tc>
                            <w:tcPr>
                              <w:tcW w:w="0" w:type="auto"/>
                              <w:gridSpan w:val="2"/>
                              <w:shd w:val="clear" w:color="auto" w:fill="FEF6E5"/>
                              <w:vAlign w:val="center"/>
                              <w:hideMark/>
                            </w:tcPr>
                            <w:p w:rsidR="00C54F44" w:rsidRDefault="00C54F44">
                              <w:pPr>
                                <w:rPr>
                                  <w:rFonts w:eastAsia="Times New Roman"/>
                                </w:rPr>
                              </w:pPr>
                              <w:r>
                                <w:rPr>
                                  <w:rFonts w:eastAsia="Times New Roman"/>
                                  <w:noProof/>
                                </w:rPr>
                                <w:drawing>
                                  <wp:inline distT="0" distB="0" distL="0" distR="0">
                                    <wp:extent cx="8890" cy="43180"/>
                                    <wp:effectExtent l="0" t="0" r="0" b="0"/>
                                    <wp:docPr id="15" name="Picture 15"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8890" cy="43180"/>
                                            </a:xfrm>
                                            <a:prstGeom prst="rect">
                                              <a:avLst/>
                                            </a:prstGeom>
                                            <a:noFill/>
                                            <a:ln w="9525">
                                              <a:noFill/>
                                              <a:miter lim="800000"/>
                                              <a:headEnd/>
                                              <a:tailEnd/>
                                            </a:ln>
                                          </pic:spPr>
                                        </pic:pic>
                                      </a:graphicData>
                                    </a:graphic>
                                  </wp:inline>
                                </w:drawing>
                              </w:r>
                            </w:p>
                          </w:tc>
                          <w:tc>
                            <w:tcPr>
                              <w:tcW w:w="180" w:type="dxa"/>
                              <w:vMerge w:val="restart"/>
                              <w:shd w:val="clear" w:color="auto" w:fill="FEF6E5"/>
                              <w:vAlign w:val="center"/>
                              <w:hideMark/>
                            </w:tcPr>
                            <w:p w:rsidR="00C54F44" w:rsidRDefault="00C54F44">
                              <w:pPr>
                                <w:rPr>
                                  <w:rFonts w:eastAsia="Times New Roman"/>
                                </w:rPr>
                              </w:pPr>
                              <w:r>
                                <w:rPr>
                                  <w:rFonts w:eastAsia="Times New Roman"/>
                                </w:rPr>
                                <w:t> </w:t>
                              </w:r>
                            </w:p>
                          </w:tc>
                        </w:tr>
                        <w:tr w:rsidR="00C54F44">
                          <w:trPr>
                            <w:tblCellSpacing w:w="0" w:type="dxa"/>
                          </w:trPr>
                          <w:tc>
                            <w:tcPr>
                              <w:tcW w:w="0" w:type="auto"/>
                              <w:vMerge/>
                              <w:shd w:val="clear" w:color="auto" w:fill="FEF6E5"/>
                              <w:vAlign w:val="center"/>
                              <w:hideMark/>
                            </w:tcPr>
                            <w:p w:rsidR="00C54F44" w:rsidRDefault="00C54F44">
                              <w:pPr>
                                <w:rPr>
                                  <w:rFonts w:eastAsia="Times New Roman"/>
                                </w:rPr>
                              </w:pPr>
                            </w:p>
                          </w:tc>
                          <w:tc>
                            <w:tcPr>
                              <w:tcW w:w="0" w:type="auto"/>
                              <w:gridSpan w:val="2"/>
                              <w:shd w:val="clear" w:color="auto" w:fill="FEF6E5"/>
                              <w:vAlign w:val="center"/>
                              <w:hideMark/>
                            </w:tcPr>
                            <w:p w:rsidR="00C54F44" w:rsidRDefault="00C54F44">
                              <w:pPr>
                                <w:rPr>
                                  <w:rFonts w:eastAsia="Times New Roman"/>
                                </w:rPr>
                              </w:pPr>
                              <w:r>
                                <w:rPr>
                                  <w:rFonts w:ascii="Arial" w:eastAsia="Times New Roman" w:hAnsi="Arial" w:cs="Arial"/>
                                  <w:color w:val="010101"/>
                                  <w:sz w:val="18"/>
                                  <w:szCs w:val="18"/>
                                </w:rPr>
                                <w:t xml:space="preserve">You can find extensive information on private company financial reporting on the AICPA’s special </w:t>
                              </w:r>
                              <w:hyperlink r:id="rId7" w:tgtFrame="_blank" w:history="1">
                                <w:r>
                                  <w:rPr>
                                    <w:rStyle w:val="Hyperlink"/>
                                    <w:rFonts w:ascii="Arial" w:eastAsia="Times New Roman" w:hAnsi="Arial" w:cs="Arial"/>
                                    <w:color w:val="367CBC"/>
                                    <w:sz w:val="18"/>
                                    <w:szCs w:val="18"/>
                                  </w:rPr>
                                  <w:t>webpage</w:t>
                                </w:r>
                              </w:hyperlink>
                              <w:r>
                                <w:rPr>
                                  <w:rFonts w:ascii="Arial" w:eastAsia="Times New Roman" w:hAnsi="Arial" w:cs="Arial"/>
                                  <w:color w:val="010101"/>
                                  <w:sz w:val="18"/>
                                  <w:szCs w:val="18"/>
                                </w:rPr>
                                <w:t xml:space="preserve">. The site offers: </w:t>
                              </w:r>
                            </w:p>
                          </w:tc>
                          <w:tc>
                            <w:tcPr>
                              <w:tcW w:w="0" w:type="auto"/>
                              <w:vMerge/>
                              <w:shd w:val="clear" w:color="auto" w:fill="FEF6E5"/>
                              <w:vAlign w:val="center"/>
                              <w:hideMark/>
                            </w:tcPr>
                            <w:p w:rsidR="00C54F44" w:rsidRDefault="00C54F44">
                              <w:pPr>
                                <w:rPr>
                                  <w:rFonts w:eastAsia="Times New Roman"/>
                                </w:rPr>
                              </w:pPr>
                            </w:p>
                          </w:tc>
                        </w:tr>
                        <w:tr w:rsidR="00C54F44">
                          <w:trPr>
                            <w:tblCellSpacing w:w="0" w:type="dxa"/>
                          </w:trPr>
                          <w:tc>
                            <w:tcPr>
                              <w:tcW w:w="0" w:type="auto"/>
                              <w:vMerge/>
                              <w:shd w:val="clear" w:color="auto" w:fill="FEF6E5"/>
                              <w:vAlign w:val="center"/>
                              <w:hideMark/>
                            </w:tcPr>
                            <w:p w:rsidR="00C54F44" w:rsidRDefault="00C54F44">
                              <w:pPr>
                                <w:rPr>
                                  <w:rFonts w:eastAsia="Times New Roman"/>
                                </w:rPr>
                              </w:pPr>
                            </w:p>
                          </w:tc>
                          <w:tc>
                            <w:tcPr>
                              <w:tcW w:w="0" w:type="auto"/>
                              <w:gridSpan w:val="2"/>
                              <w:shd w:val="clear" w:color="auto" w:fill="FEF6E5"/>
                              <w:vAlign w:val="center"/>
                              <w:hideMark/>
                            </w:tcPr>
                            <w:p w:rsidR="00C54F44" w:rsidRDefault="00C54F44">
                              <w:pPr>
                                <w:rPr>
                                  <w:rFonts w:eastAsia="Times New Roman"/>
                                </w:rPr>
                              </w:pPr>
                              <w:r>
                                <w:rPr>
                                  <w:rFonts w:eastAsia="Times New Roman"/>
                                  <w:noProof/>
                                </w:rPr>
                                <w:drawing>
                                  <wp:inline distT="0" distB="0" distL="0" distR="0">
                                    <wp:extent cx="8890" cy="43180"/>
                                    <wp:effectExtent l="0" t="0" r="0" b="0"/>
                                    <wp:docPr id="16" name="Picture 16"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8890" cy="43180"/>
                                            </a:xfrm>
                                            <a:prstGeom prst="rect">
                                              <a:avLst/>
                                            </a:prstGeom>
                                            <a:noFill/>
                                            <a:ln w="9525">
                                              <a:noFill/>
                                              <a:miter lim="800000"/>
                                              <a:headEnd/>
                                              <a:tailEnd/>
                                            </a:ln>
                                          </pic:spPr>
                                        </pic:pic>
                                      </a:graphicData>
                                    </a:graphic>
                                  </wp:inline>
                                </w:drawing>
                              </w:r>
                            </w:p>
                          </w:tc>
                          <w:tc>
                            <w:tcPr>
                              <w:tcW w:w="0" w:type="auto"/>
                              <w:vMerge/>
                              <w:shd w:val="clear" w:color="auto" w:fill="FEF6E5"/>
                              <w:vAlign w:val="center"/>
                              <w:hideMark/>
                            </w:tcPr>
                            <w:p w:rsidR="00C54F44" w:rsidRDefault="00C54F44">
                              <w:pPr>
                                <w:rPr>
                                  <w:rFonts w:eastAsia="Times New Roman"/>
                                </w:rPr>
                              </w:pPr>
                            </w:p>
                          </w:tc>
                        </w:tr>
                        <w:tr w:rsidR="00C54F44">
                          <w:trPr>
                            <w:tblCellSpacing w:w="0" w:type="dxa"/>
                          </w:trPr>
                          <w:tc>
                            <w:tcPr>
                              <w:tcW w:w="0" w:type="auto"/>
                              <w:vMerge/>
                              <w:shd w:val="clear" w:color="auto" w:fill="FEF6E5"/>
                              <w:vAlign w:val="center"/>
                              <w:hideMark/>
                            </w:tcPr>
                            <w:p w:rsidR="00C54F44" w:rsidRDefault="00C54F44">
                              <w:pPr>
                                <w:rPr>
                                  <w:rFonts w:eastAsia="Times New Roman"/>
                                </w:rPr>
                              </w:pPr>
                            </w:p>
                          </w:tc>
                          <w:tc>
                            <w:tcPr>
                              <w:tcW w:w="150" w:type="dxa"/>
                              <w:shd w:val="clear" w:color="auto" w:fill="FEF6E5"/>
                              <w:hideMark/>
                            </w:tcPr>
                            <w:p w:rsidR="00C54F44" w:rsidRDefault="00C54F44">
                              <w:pPr>
                                <w:rPr>
                                  <w:rFonts w:eastAsia="Times New Roman"/>
                                </w:rPr>
                              </w:pPr>
                              <w:r>
                                <w:rPr>
                                  <w:rFonts w:eastAsia="Times New Roman"/>
                                </w:rPr>
                                <w:t> </w:t>
                              </w:r>
                            </w:p>
                          </w:tc>
                          <w:tc>
                            <w:tcPr>
                              <w:tcW w:w="7590" w:type="dxa"/>
                              <w:shd w:val="clear" w:color="auto" w:fill="FEF6E5"/>
                              <w:hideMark/>
                            </w:tcPr>
                            <w:tbl>
                              <w:tblPr>
                                <w:tblW w:w="5000" w:type="pct"/>
                                <w:tblCellSpacing w:w="0" w:type="dxa"/>
                                <w:tblCellMar>
                                  <w:left w:w="0" w:type="dxa"/>
                                  <w:right w:w="0" w:type="dxa"/>
                                </w:tblCellMar>
                                <w:tblLook w:val="04A0"/>
                              </w:tblPr>
                              <w:tblGrid>
                                <w:gridCol w:w="330"/>
                                <w:gridCol w:w="7437"/>
                              </w:tblGrid>
                              <w:tr w:rsidR="00C54F44">
                                <w:trPr>
                                  <w:tblCellSpacing w:w="0" w:type="dxa"/>
                                </w:trPr>
                                <w:tc>
                                  <w:tcPr>
                                    <w:tcW w:w="200" w:type="pct"/>
                                    <w:hideMark/>
                                  </w:tcPr>
                                  <w:p w:rsidR="00C54F44" w:rsidRDefault="00C54F44">
                                    <w:pPr>
                                      <w:rPr>
                                        <w:rFonts w:eastAsia="Times New Roman"/>
                                      </w:rPr>
                                    </w:pPr>
                                    <w:r>
                                      <w:rPr>
                                        <w:rFonts w:eastAsia="Times New Roman"/>
                                        <w:noProof/>
                                      </w:rPr>
                                      <w:drawing>
                                        <wp:inline distT="0" distB="0" distL="0" distR="0">
                                          <wp:extent cx="189865" cy="146685"/>
                                          <wp:effectExtent l="19050" t="0" r="635" b="0"/>
                                          <wp:docPr id="17" name="Picture 17" descr="http://media.cpa2biz.com/Publication/Branding_AICPA_NewTemplates/images/NewsUpdate/arrow_oran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edia.cpa2biz.com/Publication/Branding_AICPA_NewTemplates/images/NewsUpdate/arrow_orange.gif"/>
                                                  <pic:cNvPicPr>
                                                    <a:picLocks noChangeAspect="1" noChangeArrowheads="1"/>
                                                  </pic:cNvPicPr>
                                                </pic:nvPicPr>
                                                <pic:blipFill>
                                                  <a:blip r:embed="rId8" cstate="print"/>
                                                  <a:srcRect/>
                                                  <a:stretch>
                                                    <a:fillRect/>
                                                  </a:stretch>
                                                </pic:blipFill>
                                                <pic:spPr bwMode="auto">
                                                  <a:xfrm>
                                                    <a:off x="0" y="0"/>
                                                    <a:ext cx="189865" cy="146685"/>
                                                  </a:xfrm>
                                                  <a:prstGeom prst="rect">
                                                    <a:avLst/>
                                                  </a:prstGeom>
                                                  <a:noFill/>
                                                  <a:ln w="9525">
                                                    <a:noFill/>
                                                    <a:miter lim="800000"/>
                                                    <a:headEnd/>
                                                    <a:tailEnd/>
                                                  </a:ln>
                                                </pic:spPr>
                                              </pic:pic>
                                            </a:graphicData>
                                          </a:graphic>
                                        </wp:inline>
                                      </w:drawing>
                                    </w:r>
                                  </w:p>
                                </w:tc>
                                <w:tc>
                                  <w:tcPr>
                                    <w:tcW w:w="4800" w:type="pct"/>
                                    <w:hideMark/>
                                  </w:tcPr>
                                  <w:p w:rsidR="00C54F44" w:rsidRDefault="00C54F44">
                                    <w:pPr>
                                      <w:rPr>
                                        <w:rFonts w:eastAsia="Times New Roman"/>
                                      </w:rPr>
                                    </w:pPr>
                                    <w:r>
                                      <w:rPr>
                                        <w:rStyle w:val="Strong"/>
                                        <w:rFonts w:ascii="Arial" w:eastAsia="Times New Roman" w:hAnsi="Arial" w:cs="Arial"/>
                                        <w:sz w:val="18"/>
                                        <w:szCs w:val="18"/>
                                      </w:rPr>
                                      <w:t xml:space="preserve">A </w:t>
                                    </w:r>
                                    <w:hyperlink r:id="rId9" w:history="1">
                                      <w:r>
                                        <w:rPr>
                                          <w:rStyle w:val="Strong"/>
                                          <w:rFonts w:ascii="Arial" w:eastAsia="Times New Roman" w:hAnsi="Arial" w:cs="Arial"/>
                                          <w:color w:val="367CBC"/>
                                          <w:sz w:val="18"/>
                                          <w:szCs w:val="18"/>
                                          <w:u w:val="single"/>
                                        </w:rPr>
                                        <w:t>letter-writing tool</w:t>
                                      </w:r>
                                    </w:hyperlink>
                                    <w:r>
                                      <w:rPr>
                                        <w:rStyle w:val="Strong"/>
                                        <w:rFonts w:ascii="Arial" w:eastAsia="Times New Roman" w:hAnsi="Arial" w:cs="Arial"/>
                                        <w:sz w:val="18"/>
                                        <w:szCs w:val="18"/>
                                      </w:rPr>
                                      <w:t xml:space="preserve"> to help you compose a personalized letter and email it to FAF.</w:t>
                                    </w:r>
                                    <w:r>
                                      <w:rPr>
                                        <w:rFonts w:ascii="Arial" w:eastAsia="Times New Roman" w:hAnsi="Arial" w:cs="Arial"/>
                                        <w:sz w:val="18"/>
                                        <w:szCs w:val="18"/>
                                      </w:rPr>
                                      <w:t xml:space="preserve"> You also can use the tool to write your own, completely original letter. The more the letter is in your words, expressing your perspectives and experiences, the more insights it provides to FAF. To help generate additional letters to FAF from other stakeholders, grab the “Letter to FAF” widget on </w:t>
                                    </w:r>
                                    <w:hyperlink r:id="rId10" w:history="1">
                                      <w:r>
                                        <w:rPr>
                                          <w:rStyle w:val="Hyperlink"/>
                                          <w:rFonts w:ascii="Arial" w:eastAsia="Times New Roman" w:hAnsi="Arial" w:cs="Arial"/>
                                          <w:color w:val="367CBC"/>
                                          <w:sz w:val="18"/>
                                          <w:szCs w:val="18"/>
                                        </w:rPr>
                                        <w:t>www.aicpa.org/privateGAAP</w:t>
                                      </w:r>
                                    </w:hyperlink>
                                    <w:r>
                                      <w:rPr>
                                        <w:rFonts w:ascii="Arial" w:eastAsia="Times New Roman" w:hAnsi="Arial" w:cs="Arial"/>
                                        <w:sz w:val="18"/>
                                        <w:szCs w:val="18"/>
                                      </w:rPr>
                                      <w:t xml:space="preserve"> for your website, Intranet, blog or social media. You are encouraged to share the widget and letter-writing tool with small business clients, lenders, investors and others who would benefit from more meaningful and useful financial statements from private companies.</w:t>
                                    </w:r>
                                  </w:p>
                                </w:tc>
                              </w:tr>
                              <w:tr w:rsidR="00C54F44">
                                <w:trPr>
                                  <w:tblCellSpacing w:w="0" w:type="dxa"/>
                                </w:trPr>
                                <w:tc>
                                  <w:tcPr>
                                    <w:tcW w:w="0" w:type="auto"/>
                                    <w:gridSpan w:val="2"/>
                                    <w:vAlign w:val="center"/>
                                    <w:hideMark/>
                                  </w:tcPr>
                                  <w:p w:rsidR="00C54F44" w:rsidRDefault="00C54F44">
                                    <w:pPr>
                                      <w:rPr>
                                        <w:rFonts w:eastAsia="Times New Roman"/>
                                      </w:rPr>
                                    </w:pPr>
                                    <w:r>
                                      <w:rPr>
                                        <w:rFonts w:eastAsia="Times New Roman"/>
                                        <w:noProof/>
                                      </w:rPr>
                                      <w:drawing>
                                        <wp:inline distT="0" distB="0" distL="0" distR="0">
                                          <wp:extent cx="8890" cy="43180"/>
                                          <wp:effectExtent l="0" t="0" r="0" b="0"/>
                                          <wp:docPr id="18" name="Picture 18"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8890" cy="43180"/>
                                                  </a:xfrm>
                                                  <a:prstGeom prst="rect">
                                                    <a:avLst/>
                                                  </a:prstGeom>
                                                  <a:noFill/>
                                                  <a:ln w="9525">
                                                    <a:noFill/>
                                                    <a:miter lim="800000"/>
                                                    <a:headEnd/>
                                                    <a:tailEnd/>
                                                  </a:ln>
                                                </pic:spPr>
                                              </pic:pic>
                                            </a:graphicData>
                                          </a:graphic>
                                        </wp:inline>
                                      </w:drawing>
                                    </w:r>
                                  </w:p>
                                </w:tc>
                              </w:tr>
                              <w:tr w:rsidR="00C54F44">
                                <w:trPr>
                                  <w:tblCellSpacing w:w="0" w:type="dxa"/>
                                </w:trPr>
                                <w:tc>
                                  <w:tcPr>
                                    <w:tcW w:w="200" w:type="pct"/>
                                    <w:hideMark/>
                                  </w:tcPr>
                                  <w:p w:rsidR="00C54F44" w:rsidRDefault="00C54F44">
                                    <w:pPr>
                                      <w:rPr>
                                        <w:rFonts w:eastAsia="Times New Roman"/>
                                      </w:rPr>
                                    </w:pPr>
                                    <w:r>
                                      <w:rPr>
                                        <w:rFonts w:eastAsia="Times New Roman"/>
                                        <w:noProof/>
                                      </w:rPr>
                                      <w:drawing>
                                        <wp:inline distT="0" distB="0" distL="0" distR="0">
                                          <wp:extent cx="189865" cy="146685"/>
                                          <wp:effectExtent l="19050" t="0" r="635" b="0"/>
                                          <wp:docPr id="19" name="Picture 19" descr="http://media.cpa2biz.com/Publication/Branding_AICPA_NewTemplates/images/NewsUpdate/arrow_oran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edia.cpa2biz.com/Publication/Branding_AICPA_NewTemplates/images/NewsUpdate/arrow_orange.gif"/>
                                                  <pic:cNvPicPr>
                                                    <a:picLocks noChangeAspect="1" noChangeArrowheads="1"/>
                                                  </pic:cNvPicPr>
                                                </pic:nvPicPr>
                                                <pic:blipFill>
                                                  <a:blip r:embed="rId8" cstate="print"/>
                                                  <a:srcRect/>
                                                  <a:stretch>
                                                    <a:fillRect/>
                                                  </a:stretch>
                                                </pic:blipFill>
                                                <pic:spPr bwMode="auto">
                                                  <a:xfrm>
                                                    <a:off x="0" y="0"/>
                                                    <a:ext cx="189865" cy="146685"/>
                                                  </a:xfrm>
                                                  <a:prstGeom prst="rect">
                                                    <a:avLst/>
                                                  </a:prstGeom>
                                                  <a:noFill/>
                                                  <a:ln w="9525">
                                                    <a:noFill/>
                                                    <a:miter lim="800000"/>
                                                    <a:headEnd/>
                                                    <a:tailEnd/>
                                                  </a:ln>
                                                </pic:spPr>
                                              </pic:pic>
                                            </a:graphicData>
                                          </a:graphic>
                                        </wp:inline>
                                      </w:drawing>
                                    </w:r>
                                  </w:p>
                                </w:tc>
                                <w:tc>
                                  <w:tcPr>
                                    <w:tcW w:w="4800" w:type="pct"/>
                                    <w:hideMark/>
                                  </w:tcPr>
                                  <w:p w:rsidR="00C54F44" w:rsidRDefault="00C54F44">
                                    <w:pPr>
                                      <w:rPr>
                                        <w:rFonts w:eastAsia="Times New Roman"/>
                                      </w:rPr>
                                    </w:pPr>
                                    <w:r>
                                      <w:rPr>
                                        <w:rStyle w:val="Strong"/>
                                        <w:rFonts w:ascii="Arial" w:eastAsia="Times New Roman" w:hAnsi="Arial" w:cs="Arial"/>
                                        <w:sz w:val="18"/>
                                        <w:szCs w:val="18"/>
                                      </w:rPr>
                                      <w:t xml:space="preserve">Two free, one-hour webcasts on June 13 featuring AICPA President and CEO Barry </w:t>
                                    </w:r>
                                    <w:proofErr w:type="spellStart"/>
                                    <w:r>
                                      <w:rPr>
                                        <w:rStyle w:val="Strong"/>
                                        <w:rFonts w:ascii="Arial" w:eastAsia="Times New Roman" w:hAnsi="Arial" w:cs="Arial"/>
                                        <w:sz w:val="18"/>
                                        <w:szCs w:val="18"/>
                                      </w:rPr>
                                      <w:t>Melancon</w:t>
                                    </w:r>
                                    <w:proofErr w:type="spellEnd"/>
                                    <w:r>
                                      <w:rPr>
                                        <w:rStyle w:val="Strong"/>
                                        <w:rFonts w:ascii="Arial" w:eastAsia="Times New Roman" w:hAnsi="Arial" w:cs="Arial"/>
                                        <w:sz w:val="18"/>
                                        <w:szCs w:val="18"/>
                                      </w:rPr>
                                      <w:t xml:space="preserve">, CPA, and AICPA Chairman of the Board Paul </w:t>
                                    </w:r>
                                    <w:proofErr w:type="spellStart"/>
                                    <w:r>
                                      <w:rPr>
                                        <w:rStyle w:val="Strong"/>
                                        <w:rFonts w:ascii="Arial" w:eastAsia="Times New Roman" w:hAnsi="Arial" w:cs="Arial"/>
                                        <w:sz w:val="18"/>
                                        <w:szCs w:val="18"/>
                                      </w:rPr>
                                      <w:t>Stahlin</w:t>
                                    </w:r>
                                    <w:proofErr w:type="spellEnd"/>
                                    <w:r>
                                      <w:rPr>
                                        <w:rStyle w:val="Strong"/>
                                        <w:rFonts w:ascii="Arial" w:eastAsia="Times New Roman" w:hAnsi="Arial" w:cs="Arial"/>
                                        <w:sz w:val="18"/>
                                        <w:szCs w:val="18"/>
                                      </w:rPr>
                                      <w:t xml:space="preserve">, CPA. </w:t>
                                    </w:r>
                                    <w:r>
                                      <w:rPr>
                                        <w:rFonts w:ascii="Arial" w:eastAsia="Times New Roman" w:hAnsi="Arial" w:cs="Arial"/>
                                        <w:sz w:val="18"/>
                                        <w:szCs w:val="18"/>
                                      </w:rPr>
                                      <w:t xml:space="preserve">Each webcast offers </w:t>
                                    </w:r>
                                    <w:r>
                                      <w:rPr>
                                        <w:rStyle w:val="Strong"/>
                                        <w:rFonts w:ascii="Arial" w:eastAsia="Times New Roman" w:hAnsi="Arial" w:cs="Arial"/>
                                        <w:sz w:val="18"/>
                                        <w:szCs w:val="18"/>
                                      </w:rPr>
                                      <w:t>ONE FREE CPE CREDIT</w:t>
                                    </w:r>
                                    <w:r>
                                      <w:rPr>
                                        <w:rFonts w:ascii="Arial" w:eastAsia="Times New Roman" w:hAnsi="Arial" w:cs="Arial"/>
                                        <w:sz w:val="18"/>
                                        <w:szCs w:val="18"/>
                                      </w:rPr>
                                      <w:t xml:space="preserve">. </w:t>
                                    </w:r>
                                    <w:hyperlink r:id="rId11" w:history="1">
                                      <w:r>
                                        <w:rPr>
                                          <w:rStyle w:val="Hyperlink"/>
                                          <w:rFonts w:ascii="Arial" w:eastAsia="Times New Roman" w:hAnsi="Arial" w:cs="Arial"/>
                                          <w:color w:val="367CBC"/>
                                          <w:sz w:val="18"/>
                                          <w:szCs w:val="18"/>
                                        </w:rPr>
                                        <w:t>Members in public accounting</w:t>
                                      </w:r>
                                    </w:hyperlink>
                                    <w:r>
                                      <w:rPr>
                                        <w:rFonts w:ascii="Arial" w:eastAsia="Times New Roman" w:hAnsi="Arial" w:cs="Arial"/>
                                        <w:sz w:val="18"/>
                                        <w:szCs w:val="18"/>
                                      </w:rPr>
                                      <w:t xml:space="preserve"> should attend the webcast at 2:00 to 3:00 p.m., ET. </w:t>
                                    </w:r>
                                    <w:hyperlink r:id="rId12" w:history="1">
                                      <w:r>
                                        <w:rPr>
                                          <w:rStyle w:val="Hyperlink"/>
                                          <w:rFonts w:ascii="Arial" w:eastAsia="Times New Roman" w:hAnsi="Arial" w:cs="Arial"/>
                                          <w:color w:val="367CBC"/>
                                          <w:sz w:val="18"/>
                                          <w:szCs w:val="18"/>
                                        </w:rPr>
                                        <w:t>CPAs in business and industry</w:t>
                                      </w:r>
                                    </w:hyperlink>
                                    <w:r>
                                      <w:rPr>
                                        <w:rFonts w:ascii="Arial" w:eastAsia="Times New Roman" w:hAnsi="Arial" w:cs="Arial"/>
                                        <w:sz w:val="18"/>
                                        <w:szCs w:val="18"/>
                                      </w:rPr>
                                      <w:t xml:space="preserve"> should attend the 3:30 to 4:30 p.m., ET, event. Advance registration is suggested.</w:t>
                                    </w:r>
                                    <w:r>
                                      <w:rPr>
                                        <w:rFonts w:eastAsia="Times New Roman"/>
                                      </w:rPr>
                                      <w:t xml:space="preserve"> </w:t>
                                    </w:r>
                                  </w:p>
                                </w:tc>
                              </w:tr>
                              <w:tr w:rsidR="00C54F44">
                                <w:trPr>
                                  <w:tblCellSpacing w:w="0" w:type="dxa"/>
                                </w:trPr>
                                <w:tc>
                                  <w:tcPr>
                                    <w:tcW w:w="0" w:type="auto"/>
                                    <w:gridSpan w:val="2"/>
                                    <w:vAlign w:val="center"/>
                                    <w:hideMark/>
                                  </w:tcPr>
                                  <w:p w:rsidR="00C54F44" w:rsidRDefault="00C54F44">
                                    <w:pPr>
                                      <w:rPr>
                                        <w:rFonts w:eastAsia="Times New Roman"/>
                                      </w:rPr>
                                    </w:pPr>
                                    <w:r>
                                      <w:rPr>
                                        <w:rFonts w:eastAsia="Times New Roman"/>
                                        <w:noProof/>
                                      </w:rPr>
                                      <w:drawing>
                                        <wp:inline distT="0" distB="0" distL="0" distR="0">
                                          <wp:extent cx="8890" cy="43180"/>
                                          <wp:effectExtent l="0" t="0" r="0" b="0"/>
                                          <wp:docPr id="20" name="Picture 20"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8890" cy="43180"/>
                                                  </a:xfrm>
                                                  <a:prstGeom prst="rect">
                                                    <a:avLst/>
                                                  </a:prstGeom>
                                                  <a:noFill/>
                                                  <a:ln w="9525">
                                                    <a:noFill/>
                                                    <a:miter lim="800000"/>
                                                    <a:headEnd/>
                                                    <a:tailEnd/>
                                                  </a:ln>
                                                </pic:spPr>
                                              </pic:pic>
                                            </a:graphicData>
                                          </a:graphic>
                                        </wp:inline>
                                      </w:drawing>
                                    </w:r>
                                  </w:p>
                                </w:tc>
                              </w:tr>
                              <w:tr w:rsidR="00C54F44">
                                <w:trPr>
                                  <w:tblCellSpacing w:w="0" w:type="dxa"/>
                                </w:trPr>
                                <w:tc>
                                  <w:tcPr>
                                    <w:tcW w:w="200" w:type="pct"/>
                                    <w:hideMark/>
                                  </w:tcPr>
                                  <w:p w:rsidR="00C54F44" w:rsidRDefault="00C54F44">
                                    <w:pPr>
                                      <w:rPr>
                                        <w:rFonts w:eastAsia="Times New Roman"/>
                                      </w:rPr>
                                    </w:pPr>
                                    <w:r>
                                      <w:rPr>
                                        <w:rFonts w:eastAsia="Times New Roman"/>
                                        <w:noProof/>
                                      </w:rPr>
                                      <w:drawing>
                                        <wp:inline distT="0" distB="0" distL="0" distR="0">
                                          <wp:extent cx="189865" cy="146685"/>
                                          <wp:effectExtent l="19050" t="0" r="635" b="0"/>
                                          <wp:docPr id="21" name="Picture 21" descr="http://media.cpa2biz.com/Publication/Branding_AICPA_NewTemplates/images/NewsUpdate/arrow_oran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edia.cpa2biz.com/Publication/Branding_AICPA_NewTemplates/images/NewsUpdate/arrow_orange.gif"/>
                                                  <pic:cNvPicPr>
                                                    <a:picLocks noChangeAspect="1" noChangeArrowheads="1"/>
                                                  </pic:cNvPicPr>
                                                </pic:nvPicPr>
                                                <pic:blipFill>
                                                  <a:blip r:embed="rId8" cstate="print"/>
                                                  <a:srcRect/>
                                                  <a:stretch>
                                                    <a:fillRect/>
                                                  </a:stretch>
                                                </pic:blipFill>
                                                <pic:spPr bwMode="auto">
                                                  <a:xfrm>
                                                    <a:off x="0" y="0"/>
                                                    <a:ext cx="189865" cy="146685"/>
                                                  </a:xfrm>
                                                  <a:prstGeom prst="rect">
                                                    <a:avLst/>
                                                  </a:prstGeom>
                                                  <a:noFill/>
                                                  <a:ln w="9525">
                                                    <a:noFill/>
                                                    <a:miter lim="800000"/>
                                                    <a:headEnd/>
                                                    <a:tailEnd/>
                                                  </a:ln>
                                                </pic:spPr>
                                              </pic:pic>
                                            </a:graphicData>
                                          </a:graphic>
                                        </wp:inline>
                                      </w:drawing>
                                    </w:r>
                                  </w:p>
                                </w:tc>
                                <w:tc>
                                  <w:tcPr>
                                    <w:tcW w:w="4800" w:type="pct"/>
                                    <w:hideMark/>
                                  </w:tcPr>
                                  <w:p w:rsidR="00C54F44" w:rsidRDefault="00C54F44">
                                    <w:pPr>
                                      <w:rPr>
                                        <w:rFonts w:eastAsia="Times New Roman"/>
                                      </w:rPr>
                                    </w:pPr>
                                    <w:r>
                                      <w:rPr>
                                        <w:rStyle w:val="Strong"/>
                                        <w:rFonts w:ascii="Arial" w:eastAsia="Times New Roman" w:hAnsi="Arial" w:cs="Arial"/>
                                        <w:sz w:val="18"/>
                                        <w:szCs w:val="18"/>
                                      </w:rPr>
                                      <w:t xml:space="preserve">A brief </w:t>
                                    </w:r>
                                    <w:hyperlink r:id="rId13" w:tgtFrame="_blank" w:history="1">
                                      <w:r>
                                        <w:rPr>
                                          <w:rStyle w:val="Hyperlink"/>
                                          <w:rFonts w:ascii="Arial" w:eastAsia="Times New Roman" w:hAnsi="Arial" w:cs="Arial"/>
                                          <w:b/>
                                          <w:bCs/>
                                          <w:color w:val="367CBC"/>
                                          <w:sz w:val="18"/>
                                          <w:szCs w:val="18"/>
                                        </w:rPr>
                                        <w:t>issue paper</w:t>
                                      </w:r>
                                    </w:hyperlink>
                                    <w:r>
                                      <w:rPr>
                                        <w:rStyle w:val="Strong"/>
                                        <w:rFonts w:ascii="Arial" w:eastAsia="Times New Roman" w:hAnsi="Arial" w:cs="Arial"/>
                                        <w:sz w:val="18"/>
                                        <w:szCs w:val="18"/>
                                      </w:rPr>
                                      <w:t xml:space="preserve"> summarizing the process, the recommended changes and the need for action.</w:t>
                                    </w:r>
                                    <w:r>
                                      <w:rPr>
                                        <w:rFonts w:ascii="Arial" w:eastAsia="Times New Roman" w:hAnsi="Arial" w:cs="Arial"/>
                                        <w:sz w:val="18"/>
                                        <w:szCs w:val="18"/>
                                      </w:rPr>
                                      <w:t xml:space="preserve"> If your time to learn about the private company financial reporting challenges is </w:t>
                                    </w:r>
                                    <w:r>
                                      <w:rPr>
                                        <w:rFonts w:ascii="Arial" w:eastAsia="Times New Roman" w:hAnsi="Arial" w:cs="Arial"/>
                                        <w:sz w:val="18"/>
                                        <w:szCs w:val="18"/>
                                      </w:rPr>
                                      <w:lastRenderedPageBreak/>
                                      <w:t xml:space="preserve">limited, get a solid understanding of the issue by reading this one document. </w:t>
                                    </w:r>
                                  </w:p>
                                </w:tc>
                              </w:tr>
                              <w:tr w:rsidR="00C54F44">
                                <w:trPr>
                                  <w:tblCellSpacing w:w="0" w:type="dxa"/>
                                </w:trPr>
                                <w:tc>
                                  <w:tcPr>
                                    <w:tcW w:w="0" w:type="auto"/>
                                    <w:gridSpan w:val="2"/>
                                    <w:vAlign w:val="center"/>
                                    <w:hideMark/>
                                  </w:tcPr>
                                  <w:p w:rsidR="00C54F44" w:rsidRDefault="00C54F44">
                                    <w:pPr>
                                      <w:rPr>
                                        <w:rFonts w:eastAsia="Times New Roman"/>
                                      </w:rPr>
                                    </w:pPr>
                                    <w:r>
                                      <w:rPr>
                                        <w:rFonts w:eastAsia="Times New Roman"/>
                                        <w:noProof/>
                                      </w:rPr>
                                      <w:lastRenderedPageBreak/>
                                      <w:drawing>
                                        <wp:inline distT="0" distB="0" distL="0" distR="0">
                                          <wp:extent cx="8890" cy="43180"/>
                                          <wp:effectExtent l="0" t="0" r="0" b="0"/>
                                          <wp:docPr id="22" name="Picture 22"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8890" cy="43180"/>
                                                  </a:xfrm>
                                                  <a:prstGeom prst="rect">
                                                    <a:avLst/>
                                                  </a:prstGeom>
                                                  <a:noFill/>
                                                  <a:ln w="9525">
                                                    <a:noFill/>
                                                    <a:miter lim="800000"/>
                                                    <a:headEnd/>
                                                    <a:tailEnd/>
                                                  </a:ln>
                                                </pic:spPr>
                                              </pic:pic>
                                            </a:graphicData>
                                          </a:graphic>
                                        </wp:inline>
                                      </w:drawing>
                                    </w:r>
                                  </w:p>
                                </w:tc>
                              </w:tr>
                              <w:tr w:rsidR="00C54F44">
                                <w:trPr>
                                  <w:tblCellSpacing w:w="0" w:type="dxa"/>
                                </w:trPr>
                                <w:tc>
                                  <w:tcPr>
                                    <w:tcW w:w="200" w:type="pct"/>
                                    <w:hideMark/>
                                  </w:tcPr>
                                  <w:p w:rsidR="00C54F44" w:rsidRDefault="00C54F44">
                                    <w:pPr>
                                      <w:rPr>
                                        <w:rFonts w:eastAsia="Times New Roman"/>
                                      </w:rPr>
                                    </w:pPr>
                                    <w:r>
                                      <w:rPr>
                                        <w:rFonts w:eastAsia="Times New Roman"/>
                                        <w:noProof/>
                                      </w:rPr>
                                      <w:drawing>
                                        <wp:inline distT="0" distB="0" distL="0" distR="0">
                                          <wp:extent cx="189865" cy="146685"/>
                                          <wp:effectExtent l="19050" t="0" r="635" b="0"/>
                                          <wp:docPr id="23" name="Picture 23" descr="http://media.cpa2biz.com/Publication/Branding_AICPA_NewTemplates/images/NewsUpdate/arrow_oran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edia.cpa2biz.com/Publication/Branding_AICPA_NewTemplates/images/NewsUpdate/arrow_orange.gif"/>
                                                  <pic:cNvPicPr>
                                                    <a:picLocks noChangeAspect="1" noChangeArrowheads="1"/>
                                                  </pic:cNvPicPr>
                                                </pic:nvPicPr>
                                                <pic:blipFill>
                                                  <a:blip r:embed="rId8" cstate="print"/>
                                                  <a:srcRect/>
                                                  <a:stretch>
                                                    <a:fillRect/>
                                                  </a:stretch>
                                                </pic:blipFill>
                                                <pic:spPr bwMode="auto">
                                                  <a:xfrm>
                                                    <a:off x="0" y="0"/>
                                                    <a:ext cx="189865" cy="146685"/>
                                                  </a:xfrm>
                                                  <a:prstGeom prst="rect">
                                                    <a:avLst/>
                                                  </a:prstGeom>
                                                  <a:noFill/>
                                                  <a:ln w="9525">
                                                    <a:noFill/>
                                                    <a:miter lim="800000"/>
                                                    <a:headEnd/>
                                                    <a:tailEnd/>
                                                  </a:ln>
                                                </pic:spPr>
                                              </pic:pic>
                                            </a:graphicData>
                                          </a:graphic>
                                        </wp:inline>
                                      </w:drawing>
                                    </w:r>
                                  </w:p>
                                </w:tc>
                                <w:tc>
                                  <w:tcPr>
                                    <w:tcW w:w="4800" w:type="pct"/>
                                    <w:hideMark/>
                                  </w:tcPr>
                                  <w:p w:rsidR="00C54F44" w:rsidRDefault="00C54F44">
                                    <w:pPr>
                                      <w:rPr>
                                        <w:rFonts w:eastAsia="Times New Roman"/>
                                      </w:rPr>
                                    </w:pPr>
                                    <w:r>
                                      <w:rPr>
                                        <w:rStyle w:val="Strong"/>
                                        <w:rFonts w:ascii="Arial" w:eastAsia="Times New Roman" w:hAnsi="Arial" w:cs="Arial"/>
                                        <w:sz w:val="18"/>
                                        <w:szCs w:val="18"/>
                                      </w:rPr>
                                      <w:t xml:space="preserve">An </w:t>
                                    </w:r>
                                    <w:hyperlink r:id="rId14" w:history="1">
                                      <w:r>
                                        <w:rPr>
                                          <w:rStyle w:val="Strong"/>
                                          <w:rFonts w:ascii="Arial" w:eastAsia="Times New Roman" w:hAnsi="Arial" w:cs="Arial"/>
                                          <w:color w:val="367CBC"/>
                                          <w:sz w:val="18"/>
                                          <w:szCs w:val="18"/>
                                          <w:u w:val="single"/>
                                        </w:rPr>
                                        <w:t>FAQ</w:t>
                                      </w:r>
                                    </w:hyperlink>
                                    <w:r>
                                      <w:rPr>
                                        <w:rStyle w:val="Strong"/>
                                        <w:rFonts w:ascii="Arial" w:eastAsia="Times New Roman" w:hAnsi="Arial" w:cs="Arial"/>
                                        <w:sz w:val="18"/>
                                        <w:szCs w:val="18"/>
                                      </w:rPr>
                                      <w:t xml:space="preserve"> that answers your most important questions. </w:t>
                                    </w:r>
                                    <w:r>
                                      <w:rPr>
                                        <w:rFonts w:ascii="Arial" w:eastAsia="Times New Roman" w:hAnsi="Arial" w:cs="Arial"/>
                                        <w:sz w:val="18"/>
                                        <w:szCs w:val="18"/>
                                      </w:rPr>
                                      <w:t xml:space="preserve">Various articles from </w:t>
                                    </w:r>
                                    <w:hyperlink r:id="rId15" w:history="1">
                                      <w:r>
                                        <w:rPr>
                                          <w:rStyle w:val="Hyperlink"/>
                                          <w:rFonts w:ascii="Arial" w:eastAsia="Times New Roman" w:hAnsi="Arial" w:cs="Arial"/>
                                          <w:color w:val="367CBC"/>
                                          <w:sz w:val="18"/>
                                          <w:szCs w:val="18"/>
                                        </w:rPr>
                                        <w:t>JournalofAccountancy.com</w:t>
                                      </w:r>
                                    </w:hyperlink>
                                    <w:r>
                                      <w:rPr>
                                        <w:rFonts w:ascii="Arial" w:eastAsia="Times New Roman" w:hAnsi="Arial" w:cs="Arial"/>
                                        <w:sz w:val="18"/>
                                        <w:szCs w:val="18"/>
                                      </w:rPr>
                                      <w:t xml:space="preserve"> and other media will round out your knowledge of the Blue Ribbon Panel.</w:t>
                                    </w:r>
                                  </w:p>
                                </w:tc>
                              </w:tr>
                              <w:tr w:rsidR="00C54F44">
                                <w:trPr>
                                  <w:tblCellSpacing w:w="0" w:type="dxa"/>
                                </w:trPr>
                                <w:tc>
                                  <w:tcPr>
                                    <w:tcW w:w="0" w:type="auto"/>
                                    <w:gridSpan w:val="2"/>
                                    <w:vAlign w:val="center"/>
                                    <w:hideMark/>
                                  </w:tcPr>
                                  <w:p w:rsidR="00C54F44" w:rsidRDefault="00C54F44">
                                    <w:pPr>
                                      <w:rPr>
                                        <w:rFonts w:eastAsia="Times New Roman"/>
                                      </w:rPr>
                                    </w:pPr>
                                    <w:r>
                                      <w:rPr>
                                        <w:rFonts w:eastAsia="Times New Roman"/>
                                        <w:noProof/>
                                      </w:rPr>
                                      <w:drawing>
                                        <wp:inline distT="0" distB="0" distL="0" distR="0">
                                          <wp:extent cx="8890" cy="43180"/>
                                          <wp:effectExtent l="0" t="0" r="0" b="0"/>
                                          <wp:docPr id="24" name="Picture 24"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8890" cy="43180"/>
                                                  </a:xfrm>
                                                  <a:prstGeom prst="rect">
                                                    <a:avLst/>
                                                  </a:prstGeom>
                                                  <a:noFill/>
                                                  <a:ln w="9525">
                                                    <a:noFill/>
                                                    <a:miter lim="800000"/>
                                                    <a:headEnd/>
                                                    <a:tailEnd/>
                                                  </a:ln>
                                                </pic:spPr>
                                              </pic:pic>
                                            </a:graphicData>
                                          </a:graphic>
                                        </wp:inline>
                                      </w:drawing>
                                    </w:r>
                                  </w:p>
                                </w:tc>
                              </w:tr>
                              <w:tr w:rsidR="00C54F44">
                                <w:trPr>
                                  <w:tblCellSpacing w:w="0" w:type="dxa"/>
                                </w:trPr>
                                <w:tc>
                                  <w:tcPr>
                                    <w:tcW w:w="200" w:type="pct"/>
                                    <w:hideMark/>
                                  </w:tcPr>
                                  <w:p w:rsidR="00C54F44" w:rsidRDefault="00C54F44">
                                    <w:pPr>
                                      <w:rPr>
                                        <w:rFonts w:eastAsia="Times New Roman"/>
                                      </w:rPr>
                                    </w:pPr>
                                    <w:r>
                                      <w:rPr>
                                        <w:rFonts w:eastAsia="Times New Roman"/>
                                        <w:noProof/>
                                      </w:rPr>
                                      <w:drawing>
                                        <wp:inline distT="0" distB="0" distL="0" distR="0">
                                          <wp:extent cx="189865" cy="146685"/>
                                          <wp:effectExtent l="19050" t="0" r="635" b="0"/>
                                          <wp:docPr id="25" name="Picture 25" descr="http://media.cpa2biz.com/Publication/Branding_AICPA_NewTemplates/images/NewsUpdate/arrow_oran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edia.cpa2biz.com/Publication/Branding_AICPA_NewTemplates/images/NewsUpdate/arrow_orange.gif"/>
                                                  <pic:cNvPicPr>
                                                    <a:picLocks noChangeAspect="1" noChangeArrowheads="1"/>
                                                  </pic:cNvPicPr>
                                                </pic:nvPicPr>
                                                <pic:blipFill>
                                                  <a:blip r:embed="rId8" cstate="print"/>
                                                  <a:srcRect/>
                                                  <a:stretch>
                                                    <a:fillRect/>
                                                  </a:stretch>
                                                </pic:blipFill>
                                                <pic:spPr bwMode="auto">
                                                  <a:xfrm>
                                                    <a:off x="0" y="0"/>
                                                    <a:ext cx="189865" cy="146685"/>
                                                  </a:xfrm>
                                                  <a:prstGeom prst="rect">
                                                    <a:avLst/>
                                                  </a:prstGeom>
                                                  <a:noFill/>
                                                  <a:ln w="9525">
                                                    <a:noFill/>
                                                    <a:miter lim="800000"/>
                                                    <a:headEnd/>
                                                    <a:tailEnd/>
                                                  </a:ln>
                                                </pic:spPr>
                                              </pic:pic>
                                            </a:graphicData>
                                          </a:graphic>
                                        </wp:inline>
                                      </w:drawing>
                                    </w:r>
                                  </w:p>
                                </w:tc>
                                <w:tc>
                                  <w:tcPr>
                                    <w:tcW w:w="4800" w:type="pct"/>
                                    <w:hideMark/>
                                  </w:tcPr>
                                  <w:p w:rsidR="00C54F44" w:rsidRDefault="00C54F44">
                                    <w:pPr>
                                      <w:rPr>
                                        <w:rFonts w:eastAsia="Times New Roman"/>
                                      </w:rPr>
                                    </w:pPr>
                                    <w:r>
                                      <w:rPr>
                                        <w:rStyle w:val="Strong"/>
                                        <w:rFonts w:ascii="Arial" w:eastAsia="Times New Roman" w:hAnsi="Arial" w:cs="Arial"/>
                                        <w:sz w:val="18"/>
                                        <w:szCs w:val="18"/>
                                      </w:rPr>
                                      <w:t xml:space="preserve">A </w:t>
                                    </w:r>
                                    <w:hyperlink r:id="rId16" w:tgtFrame="_blank" w:history="1">
                                      <w:r>
                                        <w:rPr>
                                          <w:rStyle w:val="Hyperlink"/>
                                          <w:rFonts w:ascii="Arial" w:eastAsia="Times New Roman" w:hAnsi="Arial" w:cs="Arial"/>
                                          <w:b/>
                                          <w:bCs/>
                                          <w:color w:val="367CBC"/>
                                          <w:sz w:val="18"/>
                                          <w:szCs w:val="18"/>
                                        </w:rPr>
                                        <w:t>PowerPoint presentation</w:t>
                                      </w:r>
                                    </w:hyperlink>
                                    <w:r>
                                      <w:rPr>
                                        <w:rStyle w:val="Strong"/>
                                        <w:rFonts w:ascii="Arial" w:eastAsia="Times New Roman" w:hAnsi="Arial" w:cs="Arial"/>
                                        <w:sz w:val="18"/>
                                        <w:szCs w:val="18"/>
                                      </w:rPr>
                                      <w:t xml:space="preserve"> for use with stakeholders to gain their support.</w:t>
                                    </w:r>
                                    <w:r>
                                      <w:rPr>
                                        <w:rFonts w:ascii="Arial" w:eastAsia="Times New Roman" w:hAnsi="Arial" w:cs="Arial"/>
                                        <w:sz w:val="18"/>
                                        <w:szCs w:val="18"/>
                                      </w:rPr>
                                      <w:t xml:space="preserve"> The issue paper mentioned above also can be used as a handout for your presentation. See “Education Toolkit” on the website for these materials.</w:t>
                                    </w:r>
                                    <w:r>
                                      <w:rPr>
                                        <w:rFonts w:eastAsia="Times New Roman"/>
                                      </w:rPr>
                                      <w:t xml:space="preserve"> </w:t>
                                    </w:r>
                                  </w:p>
                                </w:tc>
                              </w:tr>
                              <w:tr w:rsidR="00C54F44">
                                <w:trPr>
                                  <w:tblCellSpacing w:w="0" w:type="dxa"/>
                                </w:trPr>
                                <w:tc>
                                  <w:tcPr>
                                    <w:tcW w:w="0" w:type="auto"/>
                                    <w:gridSpan w:val="2"/>
                                    <w:vAlign w:val="center"/>
                                    <w:hideMark/>
                                  </w:tcPr>
                                  <w:p w:rsidR="00C54F44" w:rsidRDefault="00C54F44">
                                    <w:pPr>
                                      <w:rPr>
                                        <w:rFonts w:eastAsia="Times New Roman"/>
                                      </w:rPr>
                                    </w:pPr>
                                    <w:r>
                                      <w:rPr>
                                        <w:rFonts w:eastAsia="Times New Roman"/>
                                        <w:noProof/>
                                      </w:rPr>
                                      <w:drawing>
                                        <wp:inline distT="0" distB="0" distL="0" distR="0">
                                          <wp:extent cx="8890" cy="43180"/>
                                          <wp:effectExtent l="0" t="0" r="0" b="0"/>
                                          <wp:docPr id="26" name="Picture 26"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8890" cy="43180"/>
                                                  </a:xfrm>
                                                  <a:prstGeom prst="rect">
                                                    <a:avLst/>
                                                  </a:prstGeom>
                                                  <a:noFill/>
                                                  <a:ln w="9525">
                                                    <a:noFill/>
                                                    <a:miter lim="800000"/>
                                                    <a:headEnd/>
                                                    <a:tailEnd/>
                                                  </a:ln>
                                                </pic:spPr>
                                              </pic:pic>
                                            </a:graphicData>
                                          </a:graphic>
                                        </wp:inline>
                                      </w:drawing>
                                    </w:r>
                                  </w:p>
                                </w:tc>
                              </w:tr>
                              <w:tr w:rsidR="00C54F44">
                                <w:trPr>
                                  <w:tblCellSpacing w:w="0" w:type="dxa"/>
                                </w:trPr>
                                <w:tc>
                                  <w:tcPr>
                                    <w:tcW w:w="200" w:type="pct"/>
                                    <w:hideMark/>
                                  </w:tcPr>
                                  <w:p w:rsidR="00C54F44" w:rsidRDefault="00C54F44">
                                    <w:pPr>
                                      <w:rPr>
                                        <w:rFonts w:eastAsia="Times New Roman"/>
                                      </w:rPr>
                                    </w:pPr>
                                    <w:r>
                                      <w:rPr>
                                        <w:rFonts w:eastAsia="Times New Roman"/>
                                        <w:noProof/>
                                      </w:rPr>
                                      <w:drawing>
                                        <wp:inline distT="0" distB="0" distL="0" distR="0">
                                          <wp:extent cx="189865" cy="146685"/>
                                          <wp:effectExtent l="19050" t="0" r="635" b="0"/>
                                          <wp:docPr id="27" name="Picture 27" descr="http://media.cpa2biz.com/Publication/Branding_AICPA_NewTemplates/images/NewsUpdate/arrow_oran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edia.cpa2biz.com/Publication/Branding_AICPA_NewTemplates/images/NewsUpdate/arrow_orange.gif"/>
                                                  <pic:cNvPicPr>
                                                    <a:picLocks noChangeAspect="1" noChangeArrowheads="1"/>
                                                  </pic:cNvPicPr>
                                                </pic:nvPicPr>
                                                <pic:blipFill>
                                                  <a:blip r:embed="rId8" cstate="print"/>
                                                  <a:srcRect/>
                                                  <a:stretch>
                                                    <a:fillRect/>
                                                  </a:stretch>
                                                </pic:blipFill>
                                                <pic:spPr bwMode="auto">
                                                  <a:xfrm>
                                                    <a:off x="0" y="0"/>
                                                    <a:ext cx="189865" cy="146685"/>
                                                  </a:xfrm>
                                                  <a:prstGeom prst="rect">
                                                    <a:avLst/>
                                                  </a:prstGeom>
                                                  <a:noFill/>
                                                  <a:ln w="9525">
                                                    <a:noFill/>
                                                    <a:miter lim="800000"/>
                                                    <a:headEnd/>
                                                    <a:tailEnd/>
                                                  </a:ln>
                                                </pic:spPr>
                                              </pic:pic>
                                            </a:graphicData>
                                          </a:graphic>
                                        </wp:inline>
                                      </w:drawing>
                                    </w:r>
                                  </w:p>
                                </w:tc>
                                <w:tc>
                                  <w:tcPr>
                                    <w:tcW w:w="4800" w:type="pct"/>
                                    <w:hideMark/>
                                  </w:tcPr>
                                  <w:p w:rsidR="00C54F44" w:rsidRDefault="00C54F44">
                                    <w:pPr>
                                      <w:rPr>
                                        <w:rFonts w:eastAsia="Times New Roman"/>
                                      </w:rPr>
                                    </w:pPr>
                                    <w:r>
                                      <w:rPr>
                                        <w:rStyle w:val="Strong"/>
                                        <w:rFonts w:ascii="Arial" w:eastAsia="Times New Roman" w:hAnsi="Arial" w:cs="Arial"/>
                                        <w:sz w:val="18"/>
                                        <w:szCs w:val="18"/>
                                      </w:rPr>
                                      <w:t>Numerous videos</w:t>
                                    </w:r>
                                    <w:r>
                                      <w:rPr>
                                        <w:rFonts w:ascii="Arial" w:eastAsia="Times New Roman" w:hAnsi="Arial" w:cs="Arial"/>
                                        <w:sz w:val="18"/>
                                        <w:szCs w:val="18"/>
                                      </w:rPr>
                                      <w:t xml:space="preserve"> from practitioners, a private company financial statement preparer, a banker, as well as </w:t>
                                    </w:r>
                                    <w:hyperlink r:id="rId17" w:history="1">
                                      <w:r>
                                        <w:rPr>
                                          <w:rStyle w:val="Hyperlink"/>
                                          <w:rFonts w:ascii="Arial" w:eastAsia="Times New Roman" w:hAnsi="Arial" w:cs="Arial"/>
                                          <w:color w:val="367CBC"/>
                                          <w:sz w:val="18"/>
                                          <w:szCs w:val="18"/>
                                        </w:rPr>
                                        <w:t xml:space="preserve">Mr. </w:t>
                                      </w:r>
                                      <w:proofErr w:type="spellStart"/>
                                      <w:r>
                                        <w:rPr>
                                          <w:rStyle w:val="Hyperlink"/>
                                          <w:rFonts w:ascii="Arial" w:eastAsia="Times New Roman" w:hAnsi="Arial" w:cs="Arial"/>
                                          <w:color w:val="367CBC"/>
                                          <w:sz w:val="18"/>
                                          <w:szCs w:val="18"/>
                                        </w:rPr>
                                        <w:t>Melancon</w:t>
                                      </w:r>
                                      <w:proofErr w:type="spellEnd"/>
                                      <w:r>
                                        <w:rPr>
                                          <w:rStyle w:val="Hyperlink"/>
                                          <w:rFonts w:ascii="Arial" w:eastAsia="Times New Roman" w:hAnsi="Arial" w:cs="Arial"/>
                                          <w:color w:val="367CBC"/>
                                          <w:sz w:val="18"/>
                                          <w:szCs w:val="18"/>
                                        </w:rPr>
                                        <w:t xml:space="preserve"> explaining the importance of writing to FAF now</w:t>
                                      </w:r>
                                    </w:hyperlink>
                                    <w:r>
                                      <w:rPr>
                                        <w:rFonts w:ascii="Arial" w:eastAsia="Times New Roman" w:hAnsi="Arial" w:cs="Arial"/>
                                        <w:sz w:val="18"/>
                                        <w:szCs w:val="18"/>
                                      </w:rPr>
                                      <w:t>.</w:t>
                                    </w:r>
                                  </w:p>
                                </w:tc>
                              </w:tr>
                            </w:tbl>
                            <w:p w:rsidR="00C54F44" w:rsidRDefault="00C54F44">
                              <w:pPr>
                                <w:rPr>
                                  <w:rFonts w:asciiTheme="minorHAnsi" w:eastAsiaTheme="minorEastAsia" w:hAnsiTheme="minorHAnsi" w:cstheme="minorBidi"/>
                                  <w:sz w:val="22"/>
                                  <w:szCs w:val="22"/>
                                </w:rPr>
                              </w:pPr>
                            </w:p>
                          </w:tc>
                          <w:tc>
                            <w:tcPr>
                              <w:tcW w:w="0" w:type="auto"/>
                              <w:vMerge/>
                              <w:shd w:val="clear" w:color="auto" w:fill="FEF6E5"/>
                              <w:vAlign w:val="center"/>
                              <w:hideMark/>
                            </w:tcPr>
                            <w:p w:rsidR="00C54F44" w:rsidRDefault="00C54F44">
                              <w:pPr>
                                <w:rPr>
                                  <w:rFonts w:eastAsia="Times New Roman"/>
                                </w:rPr>
                              </w:pPr>
                            </w:p>
                          </w:tc>
                        </w:tr>
                        <w:tr w:rsidR="00C54F44">
                          <w:trPr>
                            <w:tblCellSpacing w:w="0" w:type="dxa"/>
                          </w:trPr>
                          <w:tc>
                            <w:tcPr>
                              <w:tcW w:w="0" w:type="auto"/>
                              <w:vMerge/>
                              <w:shd w:val="clear" w:color="auto" w:fill="FEF6E5"/>
                              <w:vAlign w:val="center"/>
                              <w:hideMark/>
                            </w:tcPr>
                            <w:p w:rsidR="00C54F44" w:rsidRDefault="00C54F44">
                              <w:pPr>
                                <w:rPr>
                                  <w:rFonts w:eastAsia="Times New Roman"/>
                                </w:rPr>
                              </w:pPr>
                            </w:p>
                          </w:tc>
                          <w:tc>
                            <w:tcPr>
                              <w:tcW w:w="0" w:type="auto"/>
                              <w:gridSpan w:val="2"/>
                              <w:shd w:val="clear" w:color="auto" w:fill="FEF6E5"/>
                              <w:hideMark/>
                            </w:tcPr>
                            <w:p w:rsidR="00C54F44" w:rsidRDefault="00C54F44">
                              <w:pPr>
                                <w:rPr>
                                  <w:rFonts w:eastAsia="Times New Roman"/>
                                </w:rPr>
                              </w:pPr>
                              <w:r>
                                <w:rPr>
                                  <w:rFonts w:eastAsia="Times New Roman"/>
                                  <w:noProof/>
                                </w:rPr>
                                <w:drawing>
                                  <wp:inline distT="0" distB="0" distL="0" distR="0">
                                    <wp:extent cx="8890" cy="112395"/>
                                    <wp:effectExtent l="0" t="0" r="0" b="0"/>
                                    <wp:docPr id="28" name="Picture 28"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8890" cy="112395"/>
                                            </a:xfrm>
                                            <a:prstGeom prst="rect">
                                              <a:avLst/>
                                            </a:prstGeom>
                                            <a:noFill/>
                                            <a:ln w="9525">
                                              <a:noFill/>
                                              <a:miter lim="800000"/>
                                              <a:headEnd/>
                                              <a:tailEnd/>
                                            </a:ln>
                                          </pic:spPr>
                                        </pic:pic>
                                      </a:graphicData>
                                    </a:graphic>
                                  </wp:inline>
                                </w:drawing>
                              </w:r>
                            </w:p>
                          </w:tc>
                          <w:tc>
                            <w:tcPr>
                              <w:tcW w:w="0" w:type="auto"/>
                              <w:vMerge/>
                              <w:shd w:val="clear" w:color="auto" w:fill="FEF6E5"/>
                              <w:vAlign w:val="center"/>
                              <w:hideMark/>
                            </w:tcPr>
                            <w:p w:rsidR="00C54F44" w:rsidRDefault="00C54F44">
                              <w:pPr>
                                <w:rPr>
                                  <w:rFonts w:eastAsia="Times New Roman"/>
                                </w:rPr>
                              </w:pPr>
                            </w:p>
                          </w:tc>
                        </w:tr>
                      </w:tbl>
                      <w:p w:rsidR="00C54F44" w:rsidRDefault="00C54F44">
                        <w:pPr>
                          <w:rPr>
                            <w:rFonts w:asciiTheme="minorHAnsi" w:eastAsiaTheme="minorEastAsia" w:hAnsiTheme="minorHAnsi" w:cstheme="minorBidi"/>
                            <w:sz w:val="22"/>
                            <w:szCs w:val="22"/>
                          </w:rPr>
                        </w:pPr>
                      </w:p>
                    </w:tc>
                  </w:tr>
                  <w:tr w:rsidR="00C54F44">
                    <w:trPr>
                      <w:tblCellSpacing w:w="0" w:type="dxa"/>
                    </w:trPr>
                    <w:tc>
                      <w:tcPr>
                        <w:tcW w:w="0" w:type="auto"/>
                        <w:vAlign w:val="center"/>
                        <w:hideMark/>
                      </w:tcPr>
                      <w:tbl>
                        <w:tblPr>
                          <w:tblW w:w="8265" w:type="dxa"/>
                          <w:tblCellSpacing w:w="0" w:type="dxa"/>
                          <w:tblCellMar>
                            <w:left w:w="0" w:type="dxa"/>
                            <w:right w:w="0" w:type="dxa"/>
                          </w:tblCellMar>
                          <w:tblLook w:val="04A0"/>
                        </w:tblPr>
                        <w:tblGrid>
                          <w:gridCol w:w="199"/>
                          <w:gridCol w:w="153"/>
                          <w:gridCol w:w="7730"/>
                          <w:gridCol w:w="183"/>
                        </w:tblGrid>
                        <w:tr w:rsidR="00C54F44">
                          <w:trPr>
                            <w:tblCellSpacing w:w="0" w:type="dxa"/>
                          </w:trPr>
                          <w:tc>
                            <w:tcPr>
                              <w:tcW w:w="195" w:type="dxa"/>
                              <w:vMerge w:val="restart"/>
                              <w:shd w:val="clear" w:color="auto" w:fill="FFFFFF"/>
                              <w:vAlign w:val="center"/>
                              <w:hideMark/>
                            </w:tcPr>
                            <w:p w:rsidR="00C54F44" w:rsidRDefault="00C54F44">
                              <w:pPr>
                                <w:rPr>
                                  <w:rFonts w:eastAsia="Times New Roman"/>
                                </w:rPr>
                              </w:pPr>
                              <w:r>
                                <w:rPr>
                                  <w:rFonts w:eastAsia="Times New Roman"/>
                                  <w:noProof/>
                                </w:rPr>
                                <w:lastRenderedPageBreak/>
                                <w:drawing>
                                  <wp:inline distT="0" distB="0" distL="0" distR="0">
                                    <wp:extent cx="120650" cy="8890"/>
                                    <wp:effectExtent l="0" t="0" r="0" b="0"/>
                                    <wp:docPr id="29" name="Picture 29"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120650" cy="8890"/>
                                            </a:xfrm>
                                            <a:prstGeom prst="rect">
                                              <a:avLst/>
                                            </a:prstGeom>
                                            <a:noFill/>
                                            <a:ln w="9525">
                                              <a:noFill/>
                                              <a:miter lim="800000"/>
                                              <a:headEnd/>
                                              <a:tailEnd/>
                                            </a:ln>
                                          </pic:spPr>
                                        </pic:pic>
                                      </a:graphicData>
                                    </a:graphic>
                                  </wp:inline>
                                </w:drawing>
                              </w:r>
                            </w:p>
                          </w:tc>
                          <w:tc>
                            <w:tcPr>
                              <w:tcW w:w="0" w:type="auto"/>
                              <w:gridSpan w:val="2"/>
                              <w:shd w:val="clear" w:color="auto" w:fill="FFFFFF"/>
                              <w:vAlign w:val="center"/>
                              <w:hideMark/>
                            </w:tcPr>
                            <w:p w:rsidR="00C54F44" w:rsidRDefault="00C54F44">
                              <w:pPr>
                                <w:rPr>
                                  <w:rFonts w:eastAsia="Times New Roman"/>
                                </w:rPr>
                              </w:pPr>
                              <w:r>
                                <w:rPr>
                                  <w:rFonts w:eastAsia="Times New Roman"/>
                                  <w:noProof/>
                                </w:rPr>
                                <w:drawing>
                                  <wp:inline distT="0" distB="0" distL="0" distR="0">
                                    <wp:extent cx="8890" cy="77470"/>
                                    <wp:effectExtent l="0" t="0" r="0" b="0"/>
                                    <wp:docPr id="30" name="Picture 30"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8890" cy="77470"/>
                                            </a:xfrm>
                                            <a:prstGeom prst="rect">
                                              <a:avLst/>
                                            </a:prstGeom>
                                            <a:noFill/>
                                            <a:ln w="9525">
                                              <a:noFill/>
                                              <a:miter lim="800000"/>
                                              <a:headEnd/>
                                              <a:tailEnd/>
                                            </a:ln>
                                          </pic:spPr>
                                        </pic:pic>
                                      </a:graphicData>
                                    </a:graphic>
                                  </wp:inline>
                                </w:drawing>
                              </w:r>
                            </w:p>
                          </w:tc>
                          <w:tc>
                            <w:tcPr>
                              <w:tcW w:w="180" w:type="dxa"/>
                              <w:vMerge w:val="restart"/>
                              <w:shd w:val="clear" w:color="auto" w:fill="FFFFFF"/>
                              <w:vAlign w:val="center"/>
                              <w:hideMark/>
                            </w:tcPr>
                            <w:p w:rsidR="00C54F44" w:rsidRDefault="00C54F44">
                              <w:pPr>
                                <w:rPr>
                                  <w:rFonts w:eastAsia="Times New Roman"/>
                                </w:rPr>
                              </w:pPr>
                              <w:r>
                                <w:rPr>
                                  <w:rFonts w:eastAsia="Times New Roman"/>
                                </w:rPr>
                                <w:t> </w:t>
                              </w:r>
                            </w:p>
                          </w:tc>
                        </w:tr>
                        <w:tr w:rsidR="00C54F44">
                          <w:trPr>
                            <w:tblCellSpacing w:w="0" w:type="dxa"/>
                          </w:trPr>
                          <w:tc>
                            <w:tcPr>
                              <w:tcW w:w="0" w:type="auto"/>
                              <w:vMerge/>
                              <w:vAlign w:val="center"/>
                              <w:hideMark/>
                            </w:tcPr>
                            <w:p w:rsidR="00C54F44" w:rsidRDefault="00C54F44">
                              <w:pPr>
                                <w:rPr>
                                  <w:rFonts w:eastAsia="Times New Roman"/>
                                </w:rPr>
                              </w:pPr>
                            </w:p>
                          </w:tc>
                          <w:tc>
                            <w:tcPr>
                              <w:tcW w:w="0" w:type="auto"/>
                              <w:gridSpan w:val="2"/>
                              <w:shd w:val="clear" w:color="auto" w:fill="FFFFFF"/>
                              <w:vAlign w:val="center"/>
                              <w:hideMark/>
                            </w:tcPr>
                            <w:p w:rsidR="00C54F44" w:rsidRDefault="00C54F44">
                              <w:pPr>
                                <w:rPr>
                                  <w:rFonts w:eastAsia="Times New Roman"/>
                                </w:rPr>
                              </w:pPr>
                              <w:r>
                                <w:rPr>
                                  <w:rFonts w:eastAsia="Times New Roman"/>
                                  <w:noProof/>
                                </w:rPr>
                                <w:drawing>
                                  <wp:inline distT="0" distB="0" distL="0" distR="0">
                                    <wp:extent cx="8890" cy="43180"/>
                                    <wp:effectExtent l="0" t="0" r="0" b="0"/>
                                    <wp:docPr id="31" name="Picture 31"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8890" cy="43180"/>
                                            </a:xfrm>
                                            <a:prstGeom prst="rect">
                                              <a:avLst/>
                                            </a:prstGeom>
                                            <a:noFill/>
                                            <a:ln w="9525">
                                              <a:noFill/>
                                              <a:miter lim="800000"/>
                                              <a:headEnd/>
                                              <a:tailEnd/>
                                            </a:ln>
                                          </pic:spPr>
                                        </pic:pic>
                                      </a:graphicData>
                                    </a:graphic>
                                  </wp:inline>
                                </w:drawing>
                              </w:r>
                            </w:p>
                          </w:tc>
                          <w:tc>
                            <w:tcPr>
                              <w:tcW w:w="0" w:type="auto"/>
                              <w:vMerge/>
                              <w:vAlign w:val="center"/>
                              <w:hideMark/>
                            </w:tcPr>
                            <w:p w:rsidR="00C54F44" w:rsidRDefault="00C54F44">
                              <w:pPr>
                                <w:rPr>
                                  <w:rFonts w:eastAsia="Times New Roman"/>
                                </w:rPr>
                              </w:pPr>
                            </w:p>
                          </w:tc>
                        </w:tr>
                        <w:tr w:rsidR="00C54F44">
                          <w:trPr>
                            <w:tblCellSpacing w:w="0" w:type="dxa"/>
                          </w:trPr>
                          <w:tc>
                            <w:tcPr>
                              <w:tcW w:w="0" w:type="auto"/>
                              <w:vMerge/>
                              <w:vAlign w:val="center"/>
                              <w:hideMark/>
                            </w:tcPr>
                            <w:p w:rsidR="00C54F44" w:rsidRDefault="00C54F44">
                              <w:pPr>
                                <w:rPr>
                                  <w:rFonts w:eastAsia="Times New Roman"/>
                                </w:rPr>
                              </w:pPr>
                            </w:p>
                          </w:tc>
                          <w:tc>
                            <w:tcPr>
                              <w:tcW w:w="150" w:type="dxa"/>
                              <w:shd w:val="clear" w:color="auto" w:fill="FFFFFF"/>
                              <w:hideMark/>
                            </w:tcPr>
                            <w:p w:rsidR="00C54F44" w:rsidRDefault="00C54F44">
                              <w:pPr>
                                <w:rPr>
                                  <w:rFonts w:eastAsia="Times New Roman"/>
                                </w:rPr>
                              </w:pPr>
                              <w:r>
                                <w:rPr>
                                  <w:rFonts w:eastAsia="Times New Roman"/>
                                </w:rPr>
                                <w:t> </w:t>
                              </w:r>
                            </w:p>
                          </w:tc>
                          <w:tc>
                            <w:tcPr>
                              <w:tcW w:w="7590" w:type="dxa"/>
                              <w:shd w:val="clear" w:color="auto" w:fill="FFFFFF"/>
                              <w:hideMark/>
                            </w:tcPr>
                            <w:p w:rsidR="00C54F44" w:rsidRDefault="00C54F44">
                              <w:pPr>
                                <w:rPr>
                                  <w:rFonts w:eastAsia="Times New Roman"/>
                                </w:rPr>
                              </w:pPr>
                              <w:r>
                                <w:rPr>
                                  <w:rFonts w:ascii="Arial" w:eastAsia="Times New Roman" w:hAnsi="Arial" w:cs="Arial"/>
                                  <w:sz w:val="18"/>
                                  <w:szCs w:val="18"/>
                                </w:rPr>
                                <w:t xml:space="preserve">A high volume of letters is needed to speak loudly on this issue and direct the course of FAF’s upcoming action plan on private company financial reporting. After 30 years, finally now there is an opportunity for change – and it may never arise again. </w:t>
                              </w:r>
                              <w:r>
                                <w:rPr>
                                  <w:rFonts w:ascii="Arial" w:eastAsia="Times New Roman" w:hAnsi="Arial" w:cs="Arial"/>
                                  <w:sz w:val="18"/>
                                  <w:szCs w:val="18"/>
                                </w:rPr>
                                <w:br/>
                              </w:r>
                              <w:r>
                                <w:rPr>
                                  <w:rFonts w:ascii="Arial" w:eastAsia="Times New Roman" w:hAnsi="Arial" w:cs="Arial"/>
                                  <w:sz w:val="18"/>
                                  <w:szCs w:val="18"/>
                                </w:rPr>
                                <w:br/>
                                <w:t xml:space="preserve">Thank you in advance for your time and effort to get informed, educate others and ensure that FAF hears support for the Blue Ribbon Panel’s recommendations. </w:t>
                              </w:r>
                            </w:p>
                          </w:tc>
                          <w:tc>
                            <w:tcPr>
                              <w:tcW w:w="0" w:type="auto"/>
                              <w:vMerge/>
                              <w:vAlign w:val="center"/>
                              <w:hideMark/>
                            </w:tcPr>
                            <w:p w:rsidR="00C54F44" w:rsidRDefault="00C54F44">
                              <w:pPr>
                                <w:rPr>
                                  <w:rFonts w:eastAsia="Times New Roman"/>
                                </w:rPr>
                              </w:pPr>
                            </w:p>
                          </w:tc>
                        </w:tr>
                      </w:tbl>
                      <w:p w:rsidR="00C54F44" w:rsidRDefault="00C54F44">
                        <w:pPr>
                          <w:rPr>
                            <w:rFonts w:asciiTheme="minorHAnsi" w:eastAsiaTheme="minorEastAsia" w:hAnsiTheme="minorHAnsi" w:cstheme="minorBidi"/>
                            <w:sz w:val="22"/>
                            <w:szCs w:val="22"/>
                          </w:rPr>
                        </w:pPr>
                      </w:p>
                    </w:tc>
                  </w:tr>
                  <w:tr w:rsidR="00C54F44">
                    <w:trPr>
                      <w:tblCellSpacing w:w="0" w:type="dxa"/>
                    </w:trPr>
                    <w:tc>
                      <w:tcPr>
                        <w:tcW w:w="0" w:type="auto"/>
                        <w:vAlign w:val="center"/>
                        <w:hideMark/>
                      </w:tcPr>
                      <w:p w:rsidR="00C54F44" w:rsidRDefault="00C54F44">
                        <w:pPr>
                          <w:rPr>
                            <w:rFonts w:eastAsia="Times New Roman"/>
                          </w:rPr>
                        </w:pPr>
                        <w:r>
                          <w:rPr>
                            <w:rFonts w:eastAsia="Times New Roman"/>
                            <w:noProof/>
                          </w:rPr>
                          <w:drawing>
                            <wp:inline distT="0" distB="0" distL="0" distR="0">
                              <wp:extent cx="8890" cy="189865"/>
                              <wp:effectExtent l="0" t="0" r="0" b="0"/>
                              <wp:docPr id="32" name="Picture 32"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8890" cy="189865"/>
                                      </a:xfrm>
                                      <a:prstGeom prst="rect">
                                        <a:avLst/>
                                      </a:prstGeom>
                                      <a:noFill/>
                                      <a:ln w="9525">
                                        <a:noFill/>
                                        <a:miter lim="800000"/>
                                        <a:headEnd/>
                                        <a:tailEnd/>
                                      </a:ln>
                                    </pic:spPr>
                                  </pic:pic>
                                </a:graphicData>
                              </a:graphic>
                            </wp:inline>
                          </w:drawing>
                        </w:r>
                      </w:p>
                    </w:tc>
                  </w:tr>
                </w:tbl>
                <w:p w:rsidR="00C54F44" w:rsidRDefault="00C54F44">
                  <w:pPr>
                    <w:rPr>
                      <w:rFonts w:eastAsia="Times New Roman"/>
                      <w:vanish/>
                    </w:rPr>
                  </w:pPr>
                </w:p>
                <w:tbl>
                  <w:tblPr>
                    <w:tblW w:w="8295" w:type="dxa"/>
                    <w:tblCellSpacing w:w="0" w:type="dxa"/>
                    <w:tblCellMar>
                      <w:left w:w="0" w:type="dxa"/>
                      <w:right w:w="0" w:type="dxa"/>
                    </w:tblCellMar>
                    <w:tblLook w:val="04A0"/>
                  </w:tblPr>
                  <w:tblGrid>
                    <w:gridCol w:w="8295"/>
                  </w:tblGrid>
                  <w:tr w:rsidR="00C54F44">
                    <w:trPr>
                      <w:tblCellSpacing w:w="0" w:type="dxa"/>
                    </w:trPr>
                    <w:tc>
                      <w:tcPr>
                        <w:tcW w:w="0" w:type="auto"/>
                        <w:vAlign w:val="center"/>
                      </w:tcPr>
                      <w:tbl>
                        <w:tblPr>
                          <w:tblW w:w="8295" w:type="dxa"/>
                          <w:tblCellSpacing w:w="0" w:type="dxa"/>
                          <w:tblCellMar>
                            <w:left w:w="0" w:type="dxa"/>
                            <w:right w:w="0" w:type="dxa"/>
                          </w:tblCellMar>
                          <w:tblLook w:val="04A0"/>
                        </w:tblPr>
                        <w:tblGrid>
                          <w:gridCol w:w="152"/>
                          <w:gridCol w:w="61"/>
                          <w:gridCol w:w="7294"/>
                          <w:gridCol w:w="682"/>
                          <w:gridCol w:w="106"/>
                        </w:tblGrid>
                        <w:tr w:rsidR="00C54F44">
                          <w:trPr>
                            <w:tblCellSpacing w:w="0" w:type="dxa"/>
                          </w:trPr>
                          <w:tc>
                            <w:tcPr>
                              <w:tcW w:w="0" w:type="auto"/>
                              <w:gridSpan w:val="5"/>
                              <w:shd w:val="clear" w:color="auto" w:fill="F4B12C"/>
                              <w:vAlign w:val="center"/>
                              <w:hideMark/>
                            </w:tcPr>
                            <w:p w:rsidR="00C54F44" w:rsidRDefault="00C54F44">
                              <w:pPr>
                                <w:rPr>
                                  <w:rFonts w:eastAsia="Times New Roman"/>
                                </w:rPr>
                              </w:pPr>
                              <w:r>
                                <w:rPr>
                                  <w:rFonts w:eastAsia="Times New Roman"/>
                                  <w:noProof/>
                                </w:rPr>
                                <w:drawing>
                                  <wp:inline distT="0" distB="0" distL="0" distR="0">
                                    <wp:extent cx="8890" cy="43180"/>
                                    <wp:effectExtent l="0" t="0" r="0" b="0"/>
                                    <wp:docPr id="33" name="Picture 33"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8890" cy="43180"/>
                                            </a:xfrm>
                                            <a:prstGeom prst="rect">
                                              <a:avLst/>
                                            </a:prstGeom>
                                            <a:noFill/>
                                            <a:ln w="9525">
                                              <a:noFill/>
                                              <a:miter lim="800000"/>
                                              <a:headEnd/>
                                              <a:tailEnd/>
                                            </a:ln>
                                          </pic:spPr>
                                        </pic:pic>
                                      </a:graphicData>
                                    </a:graphic>
                                  </wp:inline>
                                </w:drawing>
                              </w:r>
                            </w:p>
                          </w:tc>
                        </w:tr>
                        <w:tr w:rsidR="00C54F44">
                          <w:trPr>
                            <w:tblCellSpacing w:w="0" w:type="dxa"/>
                          </w:trPr>
                          <w:tc>
                            <w:tcPr>
                              <w:tcW w:w="150" w:type="dxa"/>
                              <w:shd w:val="clear" w:color="auto" w:fill="F4B12C"/>
                              <w:vAlign w:val="center"/>
                              <w:hideMark/>
                            </w:tcPr>
                            <w:p w:rsidR="00C54F44" w:rsidRDefault="00C54F44">
                              <w:pPr>
                                <w:rPr>
                                  <w:rFonts w:eastAsia="Times New Roman"/>
                                </w:rPr>
                              </w:pPr>
                              <w:r>
                                <w:rPr>
                                  <w:rFonts w:eastAsia="Times New Roman"/>
                                </w:rPr>
                                <w:t> </w:t>
                              </w:r>
                            </w:p>
                          </w:tc>
                          <w:tc>
                            <w:tcPr>
                              <w:tcW w:w="15" w:type="dxa"/>
                              <w:shd w:val="clear" w:color="auto" w:fill="F4B12C"/>
                              <w:vAlign w:val="center"/>
                              <w:hideMark/>
                            </w:tcPr>
                            <w:p w:rsidR="00C54F44" w:rsidRDefault="00C54F44">
                              <w:pPr>
                                <w:rPr>
                                  <w:rFonts w:eastAsia="Times New Roman"/>
                                </w:rPr>
                              </w:pPr>
                              <w:r>
                                <w:rPr>
                                  <w:rFonts w:eastAsia="Times New Roman"/>
                                </w:rPr>
                                <w:t> </w:t>
                              </w:r>
                            </w:p>
                          </w:tc>
                          <w:tc>
                            <w:tcPr>
                              <w:tcW w:w="7215" w:type="dxa"/>
                              <w:shd w:val="clear" w:color="auto" w:fill="F4B12C"/>
                              <w:vAlign w:val="center"/>
                              <w:hideMark/>
                            </w:tcPr>
                            <w:p w:rsidR="00C54F44" w:rsidRDefault="00C54F44">
                              <w:pPr>
                                <w:rPr>
                                  <w:rFonts w:eastAsia="Times New Roman"/>
                                </w:rPr>
                              </w:pPr>
                              <w:r>
                                <w:rPr>
                                  <w:rFonts w:ascii="Arial" w:eastAsia="Times New Roman" w:hAnsi="Arial" w:cs="Arial"/>
                                  <w:color w:val="FFFFFF"/>
                                </w:rPr>
                                <w:t>Time for Change</w:t>
                              </w:r>
                            </w:p>
                          </w:tc>
                          <w:tc>
                            <w:tcPr>
                              <w:tcW w:w="675" w:type="dxa"/>
                              <w:shd w:val="clear" w:color="auto" w:fill="F4B12C"/>
                              <w:vAlign w:val="center"/>
                              <w:hideMark/>
                            </w:tcPr>
                            <w:p w:rsidR="00C54F44" w:rsidRDefault="00C54F44">
                              <w:pPr>
                                <w:jc w:val="right"/>
                                <w:rPr>
                                  <w:rFonts w:eastAsia="Times New Roman"/>
                                </w:rPr>
                              </w:pPr>
                              <w:r>
                                <w:rPr>
                                  <w:rFonts w:eastAsia="Times New Roman"/>
                                </w:rPr>
                                <w:t> </w:t>
                              </w:r>
                            </w:p>
                          </w:tc>
                          <w:tc>
                            <w:tcPr>
                              <w:tcW w:w="105" w:type="dxa"/>
                              <w:shd w:val="clear" w:color="auto" w:fill="F4B12C"/>
                              <w:vAlign w:val="center"/>
                              <w:hideMark/>
                            </w:tcPr>
                            <w:p w:rsidR="00C54F44" w:rsidRDefault="00C54F44">
                              <w:pPr>
                                <w:rPr>
                                  <w:rFonts w:eastAsia="Times New Roman"/>
                                </w:rPr>
                              </w:pPr>
                              <w:r>
                                <w:rPr>
                                  <w:rFonts w:eastAsia="Times New Roman"/>
                                </w:rPr>
                                <w:t> </w:t>
                              </w:r>
                            </w:p>
                          </w:tc>
                        </w:tr>
                        <w:tr w:rsidR="00C54F44">
                          <w:trPr>
                            <w:tblCellSpacing w:w="0" w:type="dxa"/>
                          </w:trPr>
                          <w:tc>
                            <w:tcPr>
                              <w:tcW w:w="0" w:type="auto"/>
                              <w:gridSpan w:val="5"/>
                              <w:shd w:val="clear" w:color="auto" w:fill="F4B12C"/>
                              <w:vAlign w:val="center"/>
                              <w:hideMark/>
                            </w:tcPr>
                            <w:p w:rsidR="00C54F44" w:rsidRDefault="00C54F44">
                              <w:pPr>
                                <w:rPr>
                                  <w:rFonts w:eastAsia="Times New Roman"/>
                                </w:rPr>
                              </w:pPr>
                              <w:r>
                                <w:rPr>
                                  <w:rFonts w:eastAsia="Times New Roman"/>
                                  <w:noProof/>
                                </w:rPr>
                                <w:drawing>
                                  <wp:inline distT="0" distB="0" distL="0" distR="0">
                                    <wp:extent cx="8890" cy="43180"/>
                                    <wp:effectExtent l="0" t="0" r="0" b="0"/>
                                    <wp:docPr id="34" name="Picture 34"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8890" cy="43180"/>
                                            </a:xfrm>
                                            <a:prstGeom prst="rect">
                                              <a:avLst/>
                                            </a:prstGeom>
                                            <a:noFill/>
                                            <a:ln w="9525">
                                              <a:noFill/>
                                              <a:miter lim="800000"/>
                                              <a:headEnd/>
                                              <a:tailEnd/>
                                            </a:ln>
                                          </pic:spPr>
                                        </pic:pic>
                                      </a:graphicData>
                                    </a:graphic>
                                  </wp:inline>
                                </w:drawing>
                              </w:r>
                            </w:p>
                          </w:tc>
                        </w:tr>
                      </w:tbl>
                      <w:p w:rsidR="00C54F44" w:rsidRDefault="00C54F44">
                        <w:pPr>
                          <w:rPr>
                            <w:rFonts w:eastAsia="Times New Roman"/>
                            <w:vanish/>
                          </w:rPr>
                        </w:pPr>
                      </w:p>
                      <w:tbl>
                        <w:tblPr>
                          <w:tblW w:w="8295" w:type="dxa"/>
                          <w:tblCellSpacing w:w="0" w:type="dxa"/>
                          <w:tblCellMar>
                            <w:left w:w="0" w:type="dxa"/>
                            <w:right w:w="0" w:type="dxa"/>
                          </w:tblCellMar>
                          <w:tblLook w:val="04A0"/>
                        </w:tblPr>
                        <w:tblGrid>
                          <w:gridCol w:w="195"/>
                          <w:gridCol w:w="150"/>
                          <w:gridCol w:w="7755"/>
                          <w:gridCol w:w="15"/>
                          <w:gridCol w:w="180"/>
                        </w:tblGrid>
                        <w:tr w:rsidR="00C54F44">
                          <w:trPr>
                            <w:tblCellSpacing w:w="0" w:type="dxa"/>
                          </w:trPr>
                          <w:tc>
                            <w:tcPr>
                              <w:tcW w:w="195" w:type="dxa"/>
                              <w:vMerge w:val="restart"/>
                              <w:shd w:val="clear" w:color="auto" w:fill="FFFFFF"/>
                              <w:vAlign w:val="center"/>
                              <w:hideMark/>
                            </w:tcPr>
                            <w:p w:rsidR="00C54F44" w:rsidRDefault="00C54F44">
                              <w:pPr>
                                <w:rPr>
                                  <w:rFonts w:eastAsia="Times New Roman"/>
                                </w:rPr>
                              </w:pPr>
                              <w:r>
                                <w:rPr>
                                  <w:rFonts w:eastAsia="Times New Roman"/>
                                  <w:noProof/>
                                </w:rPr>
                                <w:drawing>
                                  <wp:inline distT="0" distB="0" distL="0" distR="0">
                                    <wp:extent cx="120650" cy="8890"/>
                                    <wp:effectExtent l="0" t="0" r="0" b="0"/>
                                    <wp:docPr id="35" name="Picture 35"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120650" cy="8890"/>
                                            </a:xfrm>
                                            <a:prstGeom prst="rect">
                                              <a:avLst/>
                                            </a:prstGeom>
                                            <a:noFill/>
                                            <a:ln w="9525">
                                              <a:noFill/>
                                              <a:miter lim="800000"/>
                                              <a:headEnd/>
                                              <a:tailEnd/>
                                            </a:ln>
                                          </pic:spPr>
                                        </pic:pic>
                                      </a:graphicData>
                                    </a:graphic>
                                  </wp:inline>
                                </w:drawing>
                              </w:r>
                            </w:p>
                          </w:tc>
                          <w:tc>
                            <w:tcPr>
                              <w:tcW w:w="0" w:type="auto"/>
                              <w:gridSpan w:val="3"/>
                              <w:shd w:val="clear" w:color="auto" w:fill="FFFFFF"/>
                              <w:vAlign w:val="center"/>
                              <w:hideMark/>
                            </w:tcPr>
                            <w:p w:rsidR="00C54F44" w:rsidRDefault="00C54F44">
                              <w:pPr>
                                <w:rPr>
                                  <w:rFonts w:eastAsia="Times New Roman"/>
                                </w:rPr>
                              </w:pPr>
                              <w:r>
                                <w:rPr>
                                  <w:rFonts w:eastAsia="Times New Roman"/>
                                  <w:noProof/>
                                </w:rPr>
                                <w:drawing>
                                  <wp:inline distT="0" distB="0" distL="0" distR="0">
                                    <wp:extent cx="8890" cy="77470"/>
                                    <wp:effectExtent l="0" t="0" r="0" b="0"/>
                                    <wp:docPr id="36" name="Picture 36"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8890" cy="77470"/>
                                            </a:xfrm>
                                            <a:prstGeom prst="rect">
                                              <a:avLst/>
                                            </a:prstGeom>
                                            <a:noFill/>
                                            <a:ln w="9525">
                                              <a:noFill/>
                                              <a:miter lim="800000"/>
                                              <a:headEnd/>
                                              <a:tailEnd/>
                                            </a:ln>
                                          </pic:spPr>
                                        </pic:pic>
                                      </a:graphicData>
                                    </a:graphic>
                                  </wp:inline>
                                </w:drawing>
                              </w:r>
                            </w:p>
                          </w:tc>
                          <w:tc>
                            <w:tcPr>
                              <w:tcW w:w="180" w:type="dxa"/>
                              <w:vMerge w:val="restart"/>
                              <w:shd w:val="clear" w:color="auto" w:fill="FFFFFF"/>
                              <w:vAlign w:val="center"/>
                              <w:hideMark/>
                            </w:tcPr>
                            <w:p w:rsidR="00C54F44" w:rsidRDefault="00C54F44">
                              <w:pPr>
                                <w:rPr>
                                  <w:rFonts w:eastAsia="Times New Roman"/>
                                </w:rPr>
                              </w:pPr>
                              <w:r>
                                <w:rPr>
                                  <w:rFonts w:eastAsia="Times New Roman"/>
                                </w:rPr>
                                <w:t> </w:t>
                              </w:r>
                            </w:p>
                          </w:tc>
                        </w:tr>
                        <w:tr w:rsidR="00C54F44">
                          <w:trPr>
                            <w:tblCellSpacing w:w="0" w:type="dxa"/>
                          </w:trPr>
                          <w:tc>
                            <w:tcPr>
                              <w:tcW w:w="0" w:type="auto"/>
                              <w:vMerge/>
                              <w:vAlign w:val="center"/>
                              <w:hideMark/>
                            </w:tcPr>
                            <w:p w:rsidR="00C54F44" w:rsidRDefault="00C54F44">
                              <w:pPr>
                                <w:rPr>
                                  <w:rFonts w:eastAsia="Times New Roman"/>
                                </w:rPr>
                              </w:pPr>
                            </w:p>
                          </w:tc>
                          <w:tc>
                            <w:tcPr>
                              <w:tcW w:w="0" w:type="auto"/>
                              <w:gridSpan w:val="3"/>
                              <w:shd w:val="clear" w:color="auto" w:fill="FFFFFF"/>
                              <w:vAlign w:val="center"/>
                              <w:hideMark/>
                            </w:tcPr>
                            <w:p w:rsidR="00C54F44" w:rsidRDefault="00C54F44">
                              <w:pPr>
                                <w:rPr>
                                  <w:rFonts w:eastAsia="Times New Roman"/>
                                </w:rPr>
                              </w:pPr>
                              <w:r>
                                <w:rPr>
                                  <w:rFonts w:eastAsia="Times New Roman"/>
                                  <w:noProof/>
                                </w:rPr>
                                <w:drawing>
                                  <wp:inline distT="0" distB="0" distL="0" distR="0">
                                    <wp:extent cx="8890" cy="43180"/>
                                    <wp:effectExtent l="0" t="0" r="0" b="0"/>
                                    <wp:docPr id="37" name="Picture 37"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8890" cy="43180"/>
                                            </a:xfrm>
                                            <a:prstGeom prst="rect">
                                              <a:avLst/>
                                            </a:prstGeom>
                                            <a:noFill/>
                                            <a:ln w="9525">
                                              <a:noFill/>
                                              <a:miter lim="800000"/>
                                              <a:headEnd/>
                                              <a:tailEnd/>
                                            </a:ln>
                                          </pic:spPr>
                                        </pic:pic>
                                      </a:graphicData>
                                    </a:graphic>
                                  </wp:inline>
                                </w:drawing>
                              </w:r>
                            </w:p>
                          </w:tc>
                          <w:tc>
                            <w:tcPr>
                              <w:tcW w:w="0" w:type="auto"/>
                              <w:vMerge/>
                              <w:vAlign w:val="center"/>
                              <w:hideMark/>
                            </w:tcPr>
                            <w:p w:rsidR="00C54F44" w:rsidRDefault="00C54F44">
                              <w:pPr>
                                <w:rPr>
                                  <w:rFonts w:eastAsia="Times New Roman"/>
                                </w:rPr>
                              </w:pPr>
                            </w:p>
                          </w:tc>
                        </w:tr>
                        <w:tr w:rsidR="00C54F44">
                          <w:trPr>
                            <w:tblCellSpacing w:w="0" w:type="dxa"/>
                          </w:trPr>
                          <w:tc>
                            <w:tcPr>
                              <w:tcW w:w="0" w:type="auto"/>
                              <w:vMerge/>
                              <w:vAlign w:val="center"/>
                              <w:hideMark/>
                            </w:tcPr>
                            <w:p w:rsidR="00C54F44" w:rsidRDefault="00C54F44">
                              <w:pPr>
                                <w:rPr>
                                  <w:rFonts w:eastAsia="Times New Roman"/>
                                </w:rPr>
                              </w:pPr>
                            </w:p>
                          </w:tc>
                          <w:tc>
                            <w:tcPr>
                              <w:tcW w:w="150" w:type="dxa"/>
                              <w:shd w:val="clear" w:color="auto" w:fill="FFFFFF"/>
                              <w:hideMark/>
                            </w:tcPr>
                            <w:p w:rsidR="00C54F44" w:rsidRDefault="00C54F44">
                              <w:pPr>
                                <w:rPr>
                                  <w:rFonts w:eastAsia="Times New Roman"/>
                                </w:rPr>
                              </w:pPr>
                              <w:r>
                                <w:rPr>
                                  <w:rFonts w:eastAsia="Times New Roman"/>
                                </w:rPr>
                                <w:t> </w:t>
                              </w:r>
                            </w:p>
                          </w:tc>
                          <w:tc>
                            <w:tcPr>
                              <w:tcW w:w="7755" w:type="dxa"/>
                              <w:shd w:val="clear" w:color="auto" w:fill="FFFFFF"/>
                              <w:hideMark/>
                            </w:tcPr>
                            <w:p w:rsidR="00C54F44" w:rsidRDefault="00C54F44">
                              <w:pPr>
                                <w:jc w:val="center"/>
                                <w:rPr>
                                  <w:rFonts w:eastAsia="Times New Roman"/>
                                </w:rPr>
                              </w:pPr>
                              <w:r>
                                <w:rPr>
                                  <w:rFonts w:eastAsia="Times New Roman"/>
                                  <w:noProof/>
                                </w:rPr>
                                <w:drawing>
                                  <wp:inline distT="0" distB="0" distL="0" distR="0">
                                    <wp:extent cx="4761865" cy="1552575"/>
                                    <wp:effectExtent l="19050" t="0" r="635" b="0"/>
                                    <wp:docPr id="38" name="Picture 38" descr="http://media.cpa2biz.com/Publication/Branding_AICPA_NewTemplates/images/NewsUpdate/Timeline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media.cpa2biz.com/Publication/Branding_AICPA_NewTemplates/images/NewsUpdate/Timeline_1.gif"/>
                                            <pic:cNvPicPr>
                                              <a:picLocks noChangeAspect="1" noChangeArrowheads="1"/>
                                            </pic:cNvPicPr>
                                          </pic:nvPicPr>
                                          <pic:blipFill>
                                            <a:blip r:embed="rId18" cstate="print"/>
                                            <a:srcRect/>
                                            <a:stretch>
                                              <a:fillRect/>
                                            </a:stretch>
                                          </pic:blipFill>
                                          <pic:spPr bwMode="auto">
                                            <a:xfrm>
                                              <a:off x="0" y="0"/>
                                              <a:ext cx="4761865" cy="1552575"/>
                                            </a:xfrm>
                                            <a:prstGeom prst="rect">
                                              <a:avLst/>
                                            </a:prstGeom>
                                            <a:noFill/>
                                            <a:ln w="9525">
                                              <a:noFill/>
                                              <a:miter lim="800000"/>
                                              <a:headEnd/>
                                              <a:tailEnd/>
                                            </a:ln>
                                          </pic:spPr>
                                        </pic:pic>
                                      </a:graphicData>
                                    </a:graphic>
                                  </wp:inline>
                                </w:drawing>
                              </w:r>
                            </w:p>
                          </w:tc>
                          <w:tc>
                            <w:tcPr>
                              <w:tcW w:w="0" w:type="auto"/>
                              <w:vAlign w:val="center"/>
                              <w:hideMark/>
                            </w:tcPr>
                            <w:p w:rsidR="00C54F44" w:rsidRDefault="00C54F44">
                              <w:pPr>
                                <w:rPr>
                                  <w:rFonts w:asciiTheme="minorHAnsi" w:eastAsiaTheme="minorEastAsia" w:hAnsiTheme="minorHAnsi" w:cstheme="minorBidi"/>
                                  <w:sz w:val="22"/>
                                  <w:szCs w:val="22"/>
                                </w:rPr>
                              </w:pPr>
                            </w:p>
                          </w:tc>
                          <w:tc>
                            <w:tcPr>
                              <w:tcW w:w="0" w:type="auto"/>
                              <w:vMerge/>
                              <w:vAlign w:val="center"/>
                              <w:hideMark/>
                            </w:tcPr>
                            <w:p w:rsidR="00C54F44" w:rsidRDefault="00C54F44">
                              <w:pPr>
                                <w:rPr>
                                  <w:rFonts w:eastAsia="Times New Roman"/>
                                </w:rPr>
                              </w:pPr>
                            </w:p>
                          </w:tc>
                        </w:tr>
                        <w:tr w:rsidR="00C54F44">
                          <w:trPr>
                            <w:tblCellSpacing w:w="0" w:type="dxa"/>
                          </w:trPr>
                          <w:tc>
                            <w:tcPr>
                              <w:tcW w:w="0" w:type="auto"/>
                              <w:vMerge/>
                              <w:vAlign w:val="center"/>
                              <w:hideMark/>
                            </w:tcPr>
                            <w:p w:rsidR="00C54F44" w:rsidRDefault="00C54F44">
                              <w:pPr>
                                <w:rPr>
                                  <w:rFonts w:eastAsia="Times New Roman"/>
                                </w:rPr>
                              </w:pPr>
                            </w:p>
                          </w:tc>
                          <w:tc>
                            <w:tcPr>
                              <w:tcW w:w="0" w:type="auto"/>
                              <w:gridSpan w:val="3"/>
                              <w:shd w:val="clear" w:color="auto" w:fill="FFFFFF"/>
                              <w:hideMark/>
                            </w:tcPr>
                            <w:p w:rsidR="00C54F44" w:rsidRDefault="00C54F44">
                              <w:pPr>
                                <w:rPr>
                                  <w:rFonts w:eastAsia="Times New Roman"/>
                                </w:rPr>
                              </w:pPr>
                              <w:r>
                                <w:rPr>
                                  <w:rFonts w:eastAsia="Times New Roman"/>
                                  <w:noProof/>
                                </w:rPr>
                                <w:drawing>
                                  <wp:inline distT="0" distB="0" distL="0" distR="0">
                                    <wp:extent cx="8890" cy="112395"/>
                                    <wp:effectExtent l="0" t="0" r="0" b="0"/>
                                    <wp:docPr id="39" name="Picture 39"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8890" cy="112395"/>
                                            </a:xfrm>
                                            <a:prstGeom prst="rect">
                                              <a:avLst/>
                                            </a:prstGeom>
                                            <a:noFill/>
                                            <a:ln w="9525">
                                              <a:noFill/>
                                              <a:miter lim="800000"/>
                                              <a:headEnd/>
                                              <a:tailEnd/>
                                            </a:ln>
                                          </pic:spPr>
                                        </pic:pic>
                                      </a:graphicData>
                                    </a:graphic>
                                  </wp:inline>
                                </w:drawing>
                              </w:r>
                            </w:p>
                          </w:tc>
                          <w:tc>
                            <w:tcPr>
                              <w:tcW w:w="0" w:type="auto"/>
                              <w:vMerge/>
                              <w:vAlign w:val="center"/>
                              <w:hideMark/>
                            </w:tcPr>
                            <w:p w:rsidR="00C54F44" w:rsidRDefault="00C54F44">
                              <w:pPr>
                                <w:rPr>
                                  <w:rFonts w:eastAsia="Times New Roman"/>
                                </w:rPr>
                              </w:pPr>
                            </w:p>
                          </w:tc>
                        </w:tr>
                      </w:tbl>
                      <w:p w:rsidR="00C54F44" w:rsidRDefault="00C54F44">
                        <w:pPr>
                          <w:rPr>
                            <w:rFonts w:asciiTheme="minorHAnsi" w:eastAsiaTheme="minorEastAsia" w:hAnsiTheme="minorHAnsi" w:cstheme="minorBidi"/>
                            <w:sz w:val="22"/>
                            <w:szCs w:val="22"/>
                          </w:rPr>
                        </w:pPr>
                      </w:p>
                    </w:tc>
                  </w:tr>
                </w:tbl>
                <w:p w:rsidR="00C54F44" w:rsidRDefault="00C54F44">
                  <w:pPr>
                    <w:rPr>
                      <w:rFonts w:eastAsia="Times New Roman"/>
                      <w:vanish/>
                    </w:rPr>
                  </w:pPr>
                </w:p>
                <w:tbl>
                  <w:tblPr>
                    <w:tblW w:w="8295" w:type="dxa"/>
                    <w:tblCellSpacing w:w="0" w:type="dxa"/>
                    <w:tblCellMar>
                      <w:left w:w="0" w:type="dxa"/>
                      <w:right w:w="0" w:type="dxa"/>
                    </w:tblCellMar>
                    <w:tblLook w:val="04A0"/>
                  </w:tblPr>
                  <w:tblGrid>
                    <w:gridCol w:w="8295"/>
                  </w:tblGrid>
                  <w:tr w:rsidR="00C54F44">
                    <w:trPr>
                      <w:tblCellSpacing w:w="0" w:type="dxa"/>
                    </w:trPr>
                    <w:tc>
                      <w:tcPr>
                        <w:tcW w:w="0" w:type="auto"/>
                        <w:vAlign w:val="center"/>
                        <w:hideMark/>
                      </w:tcPr>
                      <w:tbl>
                        <w:tblPr>
                          <w:tblW w:w="8265" w:type="dxa"/>
                          <w:tblCellSpacing w:w="0" w:type="dxa"/>
                          <w:tblCellMar>
                            <w:left w:w="0" w:type="dxa"/>
                            <w:right w:w="0" w:type="dxa"/>
                          </w:tblCellMar>
                          <w:tblLook w:val="04A0"/>
                        </w:tblPr>
                        <w:tblGrid>
                          <w:gridCol w:w="199"/>
                          <w:gridCol w:w="153"/>
                          <w:gridCol w:w="7730"/>
                          <w:gridCol w:w="183"/>
                        </w:tblGrid>
                        <w:tr w:rsidR="00C54F44">
                          <w:trPr>
                            <w:tblCellSpacing w:w="0" w:type="dxa"/>
                          </w:trPr>
                          <w:tc>
                            <w:tcPr>
                              <w:tcW w:w="195" w:type="dxa"/>
                              <w:vMerge w:val="restart"/>
                              <w:shd w:val="clear" w:color="auto" w:fill="FFFFFF"/>
                              <w:vAlign w:val="center"/>
                              <w:hideMark/>
                            </w:tcPr>
                            <w:p w:rsidR="00C54F44" w:rsidRDefault="00C54F44">
                              <w:pPr>
                                <w:rPr>
                                  <w:rFonts w:eastAsia="Times New Roman"/>
                                </w:rPr>
                              </w:pPr>
                              <w:r>
                                <w:rPr>
                                  <w:rFonts w:eastAsia="Times New Roman"/>
                                  <w:noProof/>
                                </w:rPr>
                                <w:drawing>
                                  <wp:inline distT="0" distB="0" distL="0" distR="0">
                                    <wp:extent cx="120650" cy="8890"/>
                                    <wp:effectExtent l="0" t="0" r="0" b="0"/>
                                    <wp:docPr id="40" name="Picture 40"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120650" cy="8890"/>
                                            </a:xfrm>
                                            <a:prstGeom prst="rect">
                                              <a:avLst/>
                                            </a:prstGeom>
                                            <a:noFill/>
                                            <a:ln w="9525">
                                              <a:noFill/>
                                              <a:miter lim="800000"/>
                                              <a:headEnd/>
                                              <a:tailEnd/>
                                            </a:ln>
                                          </pic:spPr>
                                        </pic:pic>
                                      </a:graphicData>
                                    </a:graphic>
                                  </wp:inline>
                                </w:drawing>
                              </w:r>
                            </w:p>
                          </w:tc>
                          <w:tc>
                            <w:tcPr>
                              <w:tcW w:w="0" w:type="auto"/>
                              <w:gridSpan w:val="2"/>
                              <w:shd w:val="clear" w:color="auto" w:fill="FFFFFF"/>
                              <w:vAlign w:val="center"/>
                              <w:hideMark/>
                            </w:tcPr>
                            <w:p w:rsidR="00C54F44" w:rsidRDefault="00C54F44">
                              <w:pPr>
                                <w:rPr>
                                  <w:rFonts w:eastAsia="Times New Roman"/>
                                </w:rPr>
                              </w:pPr>
                              <w:r>
                                <w:rPr>
                                  <w:rFonts w:eastAsia="Times New Roman"/>
                                  <w:noProof/>
                                </w:rPr>
                                <w:drawing>
                                  <wp:inline distT="0" distB="0" distL="0" distR="0">
                                    <wp:extent cx="8890" cy="77470"/>
                                    <wp:effectExtent l="0" t="0" r="0" b="0"/>
                                    <wp:docPr id="41" name="Picture 41"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8890" cy="77470"/>
                                            </a:xfrm>
                                            <a:prstGeom prst="rect">
                                              <a:avLst/>
                                            </a:prstGeom>
                                            <a:noFill/>
                                            <a:ln w="9525">
                                              <a:noFill/>
                                              <a:miter lim="800000"/>
                                              <a:headEnd/>
                                              <a:tailEnd/>
                                            </a:ln>
                                          </pic:spPr>
                                        </pic:pic>
                                      </a:graphicData>
                                    </a:graphic>
                                  </wp:inline>
                                </w:drawing>
                              </w:r>
                            </w:p>
                          </w:tc>
                          <w:tc>
                            <w:tcPr>
                              <w:tcW w:w="180" w:type="dxa"/>
                              <w:vMerge w:val="restart"/>
                              <w:shd w:val="clear" w:color="auto" w:fill="FFFFFF"/>
                              <w:vAlign w:val="center"/>
                              <w:hideMark/>
                            </w:tcPr>
                            <w:p w:rsidR="00C54F44" w:rsidRDefault="00C54F44">
                              <w:pPr>
                                <w:rPr>
                                  <w:rFonts w:eastAsia="Times New Roman"/>
                                </w:rPr>
                              </w:pPr>
                              <w:r>
                                <w:rPr>
                                  <w:rFonts w:eastAsia="Times New Roman"/>
                                </w:rPr>
                                <w:t> </w:t>
                              </w:r>
                            </w:p>
                          </w:tc>
                        </w:tr>
                        <w:tr w:rsidR="00C54F44">
                          <w:trPr>
                            <w:tblCellSpacing w:w="0" w:type="dxa"/>
                          </w:trPr>
                          <w:tc>
                            <w:tcPr>
                              <w:tcW w:w="0" w:type="auto"/>
                              <w:vMerge/>
                              <w:vAlign w:val="center"/>
                              <w:hideMark/>
                            </w:tcPr>
                            <w:p w:rsidR="00C54F44" w:rsidRDefault="00C54F44">
                              <w:pPr>
                                <w:rPr>
                                  <w:rFonts w:eastAsia="Times New Roman"/>
                                </w:rPr>
                              </w:pPr>
                            </w:p>
                          </w:tc>
                          <w:tc>
                            <w:tcPr>
                              <w:tcW w:w="0" w:type="auto"/>
                              <w:gridSpan w:val="2"/>
                              <w:shd w:val="clear" w:color="auto" w:fill="FFFFFF"/>
                              <w:vAlign w:val="center"/>
                              <w:hideMark/>
                            </w:tcPr>
                            <w:p w:rsidR="00C54F44" w:rsidRDefault="00C54F44">
                              <w:pPr>
                                <w:rPr>
                                  <w:rFonts w:eastAsia="Times New Roman"/>
                                </w:rPr>
                              </w:pPr>
                              <w:r>
                                <w:rPr>
                                  <w:rFonts w:eastAsia="Times New Roman"/>
                                  <w:noProof/>
                                </w:rPr>
                                <w:drawing>
                                  <wp:inline distT="0" distB="0" distL="0" distR="0">
                                    <wp:extent cx="8890" cy="43180"/>
                                    <wp:effectExtent l="0" t="0" r="0" b="0"/>
                                    <wp:docPr id="42" name="Picture 42"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8890" cy="43180"/>
                                            </a:xfrm>
                                            <a:prstGeom prst="rect">
                                              <a:avLst/>
                                            </a:prstGeom>
                                            <a:noFill/>
                                            <a:ln w="9525">
                                              <a:noFill/>
                                              <a:miter lim="800000"/>
                                              <a:headEnd/>
                                              <a:tailEnd/>
                                            </a:ln>
                                          </pic:spPr>
                                        </pic:pic>
                                      </a:graphicData>
                                    </a:graphic>
                                  </wp:inline>
                                </w:drawing>
                              </w:r>
                            </w:p>
                          </w:tc>
                          <w:tc>
                            <w:tcPr>
                              <w:tcW w:w="0" w:type="auto"/>
                              <w:vMerge/>
                              <w:vAlign w:val="center"/>
                              <w:hideMark/>
                            </w:tcPr>
                            <w:p w:rsidR="00C54F44" w:rsidRDefault="00C54F44">
                              <w:pPr>
                                <w:rPr>
                                  <w:rFonts w:eastAsia="Times New Roman"/>
                                </w:rPr>
                              </w:pPr>
                            </w:p>
                          </w:tc>
                        </w:tr>
                        <w:tr w:rsidR="00C54F44">
                          <w:trPr>
                            <w:tblCellSpacing w:w="0" w:type="dxa"/>
                          </w:trPr>
                          <w:tc>
                            <w:tcPr>
                              <w:tcW w:w="0" w:type="auto"/>
                              <w:vMerge/>
                              <w:vAlign w:val="center"/>
                              <w:hideMark/>
                            </w:tcPr>
                            <w:p w:rsidR="00C54F44" w:rsidRDefault="00C54F44">
                              <w:pPr>
                                <w:rPr>
                                  <w:rFonts w:eastAsia="Times New Roman"/>
                                </w:rPr>
                              </w:pPr>
                            </w:p>
                          </w:tc>
                          <w:tc>
                            <w:tcPr>
                              <w:tcW w:w="150" w:type="dxa"/>
                              <w:shd w:val="clear" w:color="auto" w:fill="FFFFFF"/>
                              <w:hideMark/>
                            </w:tcPr>
                            <w:p w:rsidR="00C54F44" w:rsidRDefault="00C54F44">
                              <w:pPr>
                                <w:rPr>
                                  <w:rFonts w:eastAsia="Times New Roman"/>
                                </w:rPr>
                              </w:pPr>
                              <w:r>
                                <w:rPr>
                                  <w:rFonts w:eastAsia="Times New Roman"/>
                                </w:rPr>
                                <w:t> </w:t>
                              </w:r>
                            </w:p>
                          </w:tc>
                          <w:tc>
                            <w:tcPr>
                              <w:tcW w:w="7590" w:type="dxa"/>
                              <w:shd w:val="clear" w:color="auto" w:fill="FFFFFF"/>
                              <w:hideMark/>
                            </w:tcPr>
                            <w:p w:rsidR="00C54F44" w:rsidRDefault="00C54F44">
                              <w:pPr>
                                <w:jc w:val="center"/>
                                <w:rPr>
                                  <w:rFonts w:eastAsia="Times New Roman"/>
                                </w:rPr>
                              </w:pPr>
                              <w:r>
                                <w:rPr>
                                  <w:rFonts w:eastAsia="Times New Roman"/>
                                  <w:noProof/>
                                </w:rPr>
                                <w:drawing>
                                  <wp:inline distT="0" distB="0" distL="0" distR="0">
                                    <wp:extent cx="4761865" cy="1561465"/>
                                    <wp:effectExtent l="19050" t="0" r="635" b="0"/>
                                    <wp:docPr id="43" name="Picture 43" descr="http://media.cpa2biz.com/Publication/Branding_AICPA_NewTemplates/images/NewsUpdate/Timeline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media.cpa2biz.com/Publication/Branding_AICPA_NewTemplates/images/NewsUpdate/Timeline_2.gif"/>
                                            <pic:cNvPicPr>
                                              <a:picLocks noChangeAspect="1" noChangeArrowheads="1"/>
                                            </pic:cNvPicPr>
                                          </pic:nvPicPr>
                                          <pic:blipFill>
                                            <a:blip r:embed="rId19" cstate="print"/>
                                            <a:srcRect/>
                                            <a:stretch>
                                              <a:fillRect/>
                                            </a:stretch>
                                          </pic:blipFill>
                                          <pic:spPr bwMode="auto">
                                            <a:xfrm>
                                              <a:off x="0" y="0"/>
                                              <a:ext cx="4761865" cy="1561465"/>
                                            </a:xfrm>
                                            <a:prstGeom prst="rect">
                                              <a:avLst/>
                                            </a:prstGeom>
                                            <a:noFill/>
                                            <a:ln w="9525">
                                              <a:noFill/>
                                              <a:miter lim="800000"/>
                                              <a:headEnd/>
                                              <a:tailEnd/>
                                            </a:ln>
                                          </pic:spPr>
                                        </pic:pic>
                                      </a:graphicData>
                                    </a:graphic>
                                  </wp:inline>
                                </w:drawing>
                              </w:r>
                            </w:p>
                          </w:tc>
                          <w:tc>
                            <w:tcPr>
                              <w:tcW w:w="0" w:type="auto"/>
                              <w:vMerge/>
                              <w:vAlign w:val="center"/>
                              <w:hideMark/>
                            </w:tcPr>
                            <w:p w:rsidR="00C54F44" w:rsidRDefault="00C54F44">
                              <w:pPr>
                                <w:rPr>
                                  <w:rFonts w:eastAsia="Times New Roman"/>
                                </w:rPr>
                              </w:pPr>
                            </w:p>
                          </w:tc>
                        </w:tr>
                        <w:tr w:rsidR="00C54F44">
                          <w:trPr>
                            <w:tblCellSpacing w:w="0" w:type="dxa"/>
                          </w:trPr>
                          <w:tc>
                            <w:tcPr>
                              <w:tcW w:w="0" w:type="auto"/>
                              <w:vMerge/>
                              <w:vAlign w:val="center"/>
                              <w:hideMark/>
                            </w:tcPr>
                            <w:p w:rsidR="00C54F44" w:rsidRDefault="00C54F44">
                              <w:pPr>
                                <w:rPr>
                                  <w:rFonts w:eastAsia="Times New Roman"/>
                                </w:rPr>
                              </w:pPr>
                            </w:p>
                          </w:tc>
                          <w:tc>
                            <w:tcPr>
                              <w:tcW w:w="0" w:type="auto"/>
                              <w:gridSpan w:val="2"/>
                              <w:shd w:val="clear" w:color="auto" w:fill="FFFFFF"/>
                              <w:hideMark/>
                            </w:tcPr>
                            <w:p w:rsidR="00C54F44" w:rsidRDefault="00C54F44">
                              <w:pPr>
                                <w:rPr>
                                  <w:rFonts w:eastAsia="Times New Roman"/>
                                </w:rPr>
                              </w:pPr>
                              <w:r>
                                <w:rPr>
                                  <w:rFonts w:eastAsia="Times New Roman"/>
                                  <w:noProof/>
                                </w:rPr>
                                <w:drawing>
                                  <wp:inline distT="0" distB="0" distL="0" distR="0">
                                    <wp:extent cx="8890" cy="112395"/>
                                    <wp:effectExtent l="0" t="0" r="0" b="0"/>
                                    <wp:docPr id="44" name="Picture 44"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8890" cy="112395"/>
                                            </a:xfrm>
                                            <a:prstGeom prst="rect">
                                              <a:avLst/>
                                            </a:prstGeom>
                                            <a:noFill/>
                                            <a:ln w="9525">
                                              <a:noFill/>
                                              <a:miter lim="800000"/>
                                              <a:headEnd/>
                                              <a:tailEnd/>
                                            </a:ln>
                                          </pic:spPr>
                                        </pic:pic>
                                      </a:graphicData>
                                    </a:graphic>
                                  </wp:inline>
                                </w:drawing>
                              </w:r>
                            </w:p>
                          </w:tc>
                          <w:tc>
                            <w:tcPr>
                              <w:tcW w:w="0" w:type="auto"/>
                              <w:vMerge/>
                              <w:vAlign w:val="center"/>
                              <w:hideMark/>
                            </w:tcPr>
                            <w:p w:rsidR="00C54F44" w:rsidRDefault="00C54F44">
                              <w:pPr>
                                <w:rPr>
                                  <w:rFonts w:eastAsia="Times New Roman"/>
                                </w:rPr>
                              </w:pPr>
                            </w:p>
                          </w:tc>
                        </w:tr>
                      </w:tbl>
                      <w:p w:rsidR="00C54F44" w:rsidRDefault="00C54F44">
                        <w:pPr>
                          <w:rPr>
                            <w:rFonts w:asciiTheme="minorHAnsi" w:eastAsiaTheme="minorEastAsia" w:hAnsiTheme="minorHAnsi" w:cstheme="minorBidi"/>
                            <w:sz w:val="22"/>
                            <w:szCs w:val="22"/>
                          </w:rPr>
                        </w:pPr>
                      </w:p>
                    </w:tc>
                  </w:tr>
                </w:tbl>
                <w:p w:rsidR="00C54F44" w:rsidRDefault="00C54F44">
                  <w:pPr>
                    <w:rPr>
                      <w:rFonts w:eastAsia="Times New Roman"/>
                      <w:vanish/>
                    </w:rPr>
                  </w:pPr>
                </w:p>
                <w:tbl>
                  <w:tblPr>
                    <w:tblW w:w="8295" w:type="dxa"/>
                    <w:tblCellSpacing w:w="0" w:type="dxa"/>
                    <w:tblCellMar>
                      <w:left w:w="0" w:type="dxa"/>
                      <w:right w:w="0" w:type="dxa"/>
                    </w:tblCellMar>
                    <w:tblLook w:val="04A0"/>
                  </w:tblPr>
                  <w:tblGrid>
                    <w:gridCol w:w="8295"/>
                  </w:tblGrid>
                  <w:tr w:rsidR="00C54F44">
                    <w:trPr>
                      <w:tblCellSpacing w:w="0" w:type="dxa"/>
                    </w:trPr>
                    <w:tc>
                      <w:tcPr>
                        <w:tcW w:w="0" w:type="auto"/>
                        <w:vAlign w:val="center"/>
                        <w:hideMark/>
                      </w:tcPr>
                      <w:p w:rsidR="00C54F44" w:rsidRDefault="00C54F44">
                        <w:pPr>
                          <w:rPr>
                            <w:rFonts w:asciiTheme="minorHAnsi" w:eastAsiaTheme="minorEastAsia" w:hAnsiTheme="minorHAnsi" w:cstheme="minorBidi"/>
                            <w:sz w:val="22"/>
                            <w:szCs w:val="22"/>
                          </w:rPr>
                        </w:pPr>
                      </w:p>
                    </w:tc>
                  </w:tr>
                </w:tbl>
                <w:p w:rsidR="00C54F44" w:rsidRDefault="00C54F44">
                  <w:pPr>
                    <w:rPr>
                      <w:rFonts w:asciiTheme="minorHAnsi" w:eastAsiaTheme="minorEastAsia" w:hAnsiTheme="minorHAnsi" w:cstheme="minorBidi"/>
                      <w:sz w:val="22"/>
                      <w:szCs w:val="22"/>
                    </w:rPr>
                  </w:pPr>
                </w:p>
              </w:tc>
              <w:tc>
                <w:tcPr>
                  <w:tcW w:w="840" w:type="dxa"/>
                  <w:vAlign w:val="center"/>
                  <w:hideMark/>
                </w:tcPr>
                <w:p w:rsidR="00C54F44" w:rsidRDefault="00C54F44">
                  <w:pPr>
                    <w:rPr>
                      <w:rFonts w:eastAsia="Times New Roman"/>
                    </w:rPr>
                  </w:pPr>
                  <w:r>
                    <w:rPr>
                      <w:rFonts w:eastAsia="Times New Roman"/>
                    </w:rPr>
                    <w:lastRenderedPageBreak/>
                    <w:t> </w:t>
                  </w:r>
                </w:p>
              </w:tc>
            </w:tr>
          </w:tbl>
          <w:p w:rsidR="00C54F44" w:rsidRDefault="00C54F44">
            <w:pPr>
              <w:rPr>
                <w:rFonts w:eastAsia="Times New Roman"/>
                <w:vanish/>
              </w:rPr>
            </w:pPr>
          </w:p>
          <w:tbl>
            <w:tblPr>
              <w:tblW w:w="9990" w:type="dxa"/>
              <w:tblCellSpacing w:w="0" w:type="dxa"/>
              <w:tblCellMar>
                <w:left w:w="0" w:type="dxa"/>
                <w:right w:w="0" w:type="dxa"/>
              </w:tblCellMar>
              <w:tblLook w:val="04A0"/>
            </w:tblPr>
            <w:tblGrid>
              <w:gridCol w:w="9990"/>
            </w:tblGrid>
            <w:tr w:rsidR="00C54F44">
              <w:trPr>
                <w:tblCellSpacing w:w="0" w:type="dxa"/>
              </w:trPr>
              <w:tc>
                <w:tcPr>
                  <w:tcW w:w="0" w:type="auto"/>
                  <w:vAlign w:val="center"/>
                  <w:hideMark/>
                </w:tcPr>
                <w:p w:rsidR="00C54F44" w:rsidRDefault="00C54F44">
                  <w:pPr>
                    <w:rPr>
                      <w:rFonts w:eastAsia="Times New Roman"/>
                    </w:rPr>
                  </w:pPr>
                  <w:r>
                    <w:rPr>
                      <w:rFonts w:eastAsia="Times New Roman"/>
                      <w:noProof/>
                    </w:rPr>
                    <w:drawing>
                      <wp:inline distT="0" distB="0" distL="0" distR="0">
                        <wp:extent cx="8890" cy="189865"/>
                        <wp:effectExtent l="0" t="0" r="0" b="0"/>
                        <wp:docPr id="45" name="Picture 45"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8890" cy="189865"/>
                                </a:xfrm>
                                <a:prstGeom prst="rect">
                                  <a:avLst/>
                                </a:prstGeom>
                                <a:noFill/>
                                <a:ln w="9525">
                                  <a:noFill/>
                                  <a:miter lim="800000"/>
                                  <a:headEnd/>
                                  <a:tailEnd/>
                                </a:ln>
                              </pic:spPr>
                            </pic:pic>
                          </a:graphicData>
                        </a:graphic>
                      </wp:inline>
                    </w:drawing>
                  </w:r>
                </w:p>
              </w:tc>
            </w:tr>
            <w:tr w:rsidR="00C54F44">
              <w:trPr>
                <w:tblCellSpacing w:w="0" w:type="dxa"/>
              </w:trPr>
              <w:tc>
                <w:tcPr>
                  <w:tcW w:w="0" w:type="auto"/>
                  <w:shd w:val="clear" w:color="auto" w:fill="C1CBBF"/>
                  <w:vAlign w:val="center"/>
                  <w:hideMark/>
                </w:tcPr>
                <w:p w:rsidR="00C54F44" w:rsidRDefault="00C54F44">
                  <w:pPr>
                    <w:rPr>
                      <w:rFonts w:eastAsia="Times New Roman"/>
                    </w:rPr>
                  </w:pPr>
                  <w:r>
                    <w:rPr>
                      <w:rFonts w:eastAsia="Times New Roman"/>
                      <w:noProof/>
                    </w:rPr>
                    <w:drawing>
                      <wp:inline distT="0" distB="0" distL="0" distR="0">
                        <wp:extent cx="8890" cy="17145"/>
                        <wp:effectExtent l="0" t="0" r="0" b="0"/>
                        <wp:docPr id="46" name="Picture 46"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8890" cy="17145"/>
                                </a:xfrm>
                                <a:prstGeom prst="rect">
                                  <a:avLst/>
                                </a:prstGeom>
                                <a:noFill/>
                                <a:ln w="9525">
                                  <a:noFill/>
                                  <a:miter lim="800000"/>
                                  <a:headEnd/>
                                  <a:tailEnd/>
                                </a:ln>
                              </pic:spPr>
                            </pic:pic>
                          </a:graphicData>
                        </a:graphic>
                      </wp:inline>
                    </w:drawing>
                  </w:r>
                </w:p>
              </w:tc>
            </w:tr>
            <w:tr w:rsidR="00C54F44">
              <w:trPr>
                <w:tblCellSpacing w:w="0" w:type="dxa"/>
              </w:trPr>
              <w:tc>
                <w:tcPr>
                  <w:tcW w:w="0" w:type="auto"/>
                  <w:vAlign w:val="center"/>
                  <w:hideMark/>
                </w:tcPr>
                <w:p w:rsidR="00C54F44" w:rsidRDefault="00C54F44">
                  <w:pPr>
                    <w:rPr>
                      <w:rFonts w:eastAsia="Times New Roman"/>
                    </w:rPr>
                  </w:pPr>
                  <w:r>
                    <w:rPr>
                      <w:rFonts w:eastAsia="Times New Roman"/>
                      <w:noProof/>
                    </w:rPr>
                    <w:drawing>
                      <wp:inline distT="0" distB="0" distL="0" distR="0">
                        <wp:extent cx="8890" cy="189865"/>
                        <wp:effectExtent l="0" t="0" r="0" b="0"/>
                        <wp:docPr id="47" name="Picture 47" descr="http://media.cpa2biz.com/Publication/Branding_AICPA_NewTemplates/images/NewsUpd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media.cpa2biz.com/Publication/Branding_AICPA_NewTemplates/images/NewsUpdate/spacer.gif"/>
                                <pic:cNvPicPr>
                                  <a:picLocks noChangeAspect="1" noChangeArrowheads="1"/>
                                </pic:cNvPicPr>
                              </pic:nvPicPr>
                              <pic:blipFill>
                                <a:blip r:embed="rId4"/>
                                <a:srcRect/>
                                <a:stretch>
                                  <a:fillRect/>
                                </a:stretch>
                              </pic:blipFill>
                              <pic:spPr bwMode="auto">
                                <a:xfrm>
                                  <a:off x="0" y="0"/>
                                  <a:ext cx="8890" cy="189865"/>
                                </a:xfrm>
                                <a:prstGeom prst="rect">
                                  <a:avLst/>
                                </a:prstGeom>
                                <a:noFill/>
                                <a:ln w="9525">
                                  <a:noFill/>
                                  <a:miter lim="800000"/>
                                  <a:headEnd/>
                                  <a:tailEnd/>
                                </a:ln>
                              </pic:spPr>
                            </pic:pic>
                          </a:graphicData>
                        </a:graphic>
                      </wp:inline>
                    </w:drawing>
                  </w:r>
                </w:p>
              </w:tc>
            </w:tr>
          </w:tbl>
          <w:p w:rsidR="00C54F44" w:rsidRDefault="00C54F44">
            <w:pPr>
              <w:rPr>
                <w:rFonts w:eastAsia="Times New Roman"/>
                <w:vanish/>
              </w:rPr>
            </w:pPr>
          </w:p>
          <w:tbl>
            <w:tblPr>
              <w:tblW w:w="9990" w:type="dxa"/>
              <w:tblCellSpacing w:w="0" w:type="dxa"/>
              <w:tblCellMar>
                <w:left w:w="0" w:type="dxa"/>
                <w:right w:w="0" w:type="dxa"/>
              </w:tblCellMar>
              <w:tblLook w:val="04A0"/>
            </w:tblPr>
            <w:tblGrid>
              <w:gridCol w:w="525"/>
              <w:gridCol w:w="9000"/>
              <w:gridCol w:w="465"/>
            </w:tblGrid>
            <w:tr w:rsidR="00C54F44">
              <w:trPr>
                <w:tblCellSpacing w:w="0" w:type="dxa"/>
              </w:trPr>
              <w:tc>
                <w:tcPr>
                  <w:tcW w:w="525" w:type="dxa"/>
                  <w:vMerge w:val="restart"/>
                  <w:vAlign w:val="center"/>
                  <w:hideMark/>
                </w:tcPr>
                <w:p w:rsidR="00C54F44" w:rsidRDefault="00C54F44">
                  <w:pPr>
                    <w:rPr>
                      <w:rFonts w:eastAsia="Times New Roman"/>
                    </w:rPr>
                  </w:pPr>
                  <w:r>
                    <w:rPr>
                      <w:rFonts w:eastAsia="Times New Roman"/>
                    </w:rPr>
                    <w:t> </w:t>
                  </w:r>
                </w:p>
              </w:tc>
              <w:tc>
                <w:tcPr>
                  <w:tcW w:w="9000" w:type="dxa"/>
                  <w:vAlign w:val="center"/>
                  <w:hideMark/>
                </w:tcPr>
                <w:p w:rsidR="00C54F44" w:rsidRDefault="00C54F44">
                  <w:pPr>
                    <w:rPr>
                      <w:rFonts w:eastAsia="Times New Roman"/>
                    </w:rPr>
                  </w:pPr>
                  <w:hyperlink r:id="rId20" w:tgtFrame="_blank" w:history="1">
                    <w:r>
                      <w:rPr>
                        <w:rStyle w:val="Hyperlink"/>
                        <w:rFonts w:ascii="Arial" w:eastAsia="Times New Roman" w:hAnsi="Arial" w:cs="Arial"/>
                        <w:color w:val="999999"/>
                        <w:sz w:val="17"/>
                        <w:szCs w:val="17"/>
                      </w:rPr>
                      <w:t>Click here</w:t>
                    </w:r>
                  </w:hyperlink>
                  <w:r>
                    <w:rPr>
                      <w:rFonts w:ascii="Arial" w:eastAsia="Times New Roman" w:hAnsi="Arial" w:cs="Arial"/>
                      <w:color w:val="999999"/>
                      <w:sz w:val="17"/>
                      <w:szCs w:val="17"/>
                    </w:rPr>
                    <w:t xml:space="preserve"> to select your e-mail, newsletter or change your e-mail address and preferences. </w:t>
                  </w:r>
                  <w:r>
                    <w:rPr>
                      <w:rFonts w:ascii="Arial" w:eastAsia="Times New Roman" w:hAnsi="Arial" w:cs="Arial"/>
                      <w:color w:val="999999"/>
                      <w:sz w:val="17"/>
                      <w:szCs w:val="17"/>
                    </w:rPr>
                    <w:br/>
                    <w:t xml:space="preserve">To unsubscribe from AICPA News Update e-mail </w:t>
                  </w:r>
                  <w:hyperlink r:id="rId21" w:tgtFrame="_blank" w:history="1">
                    <w:r>
                      <w:rPr>
                        <w:rStyle w:val="Hyperlink"/>
                        <w:rFonts w:ascii="Arial" w:eastAsia="Times New Roman" w:hAnsi="Arial" w:cs="Arial"/>
                        <w:color w:val="999999"/>
                        <w:sz w:val="17"/>
                        <w:szCs w:val="17"/>
                      </w:rPr>
                      <w:t>click here</w:t>
                    </w:r>
                  </w:hyperlink>
                  <w:r>
                    <w:rPr>
                      <w:rFonts w:ascii="Arial" w:eastAsia="Times New Roman" w:hAnsi="Arial" w:cs="Arial"/>
                      <w:color w:val="999999"/>
                      <w:sz w:val="17"/>
                      <w:szCs w:val="17"/>
                    </w:rPr>
                    <w:t xml:space="preserve">. </w:t>
                  </w:r>
                  <w:r>
                    <w:rPr>
                      <w:rFonts w:ascii="Arial" w:eastAsia="Times New Roman" w:hAnsi="Arial" w:cs="Arial"/>
                      <w:color w:val="999999"/>
                      <w:sz w:val="17"/>
                      <w:szCs w:val="17"/>
                    </w:rPr>
                    <w:br/>
                    <w:t xml:space="preserve">AICPA respects your privacy. We do not rent or sell e-mail addresses. </w:t>
                  </w:r>
                  <w:hyperlink r:id="rId22" w:tgtFrame="_blank" w:history="1">
                    <w:r>
                      <w:rPr>
                        <w:rStyle w:val="Hyperlink"/>
                        <w:rFonts w:ascii="Arial" w:eastAsia="Times New Roman" w:hAnsi="Arial" w:cs="Arial"/>
                        <w:color w:val="999999"/>
                        <w:sz w:val="17"/>
                        <w:szCs w:val="17"/>
                      </w:rPr>
                      <w:t>Read our privacy policy</w:t>
                    </w:r>
                  </w:hyperlink>
                  <w:r>
                    <w:rPr>
                      <w:rFonts w:ascii="Arial" w:eastAsia="Times New Roman" w:hAnsi="Arial" w:cs="Arial"/>
                      <w:color w:val="999999"/>
                      <w:sz w:val="17"/>
                      <w:szCs w:val="17"/>
                    </w:rPr>
                    <w:t xml:space="preserve">. </w:t>
                  </w:r>
                  <w:r>
                    <w:rPr>
                      <w:rFonts w:ascii="Arial" w:eastAsia="Times New Roman" w:hAnsi="Arial" w:cs="Arial"/>
                      <w:color w:val="999999"/>
                      <w:sz w:val="17"/>
                      <w:szCs w:val="17"/>
                    </w:rPr>
                    <w:br/>
                    <w:t>American Institute of Certified Public Accountants, 220 Leigh Farm Road, Durham, NC 27707-8110.</w:t>
                  </w:r>
                </w:p>
              </w:tc>
              <w:tc>
                <w:tcPr>
                  <w:tcW w:w="465" w:type="dxa"/>
                  <w:vMerge w:val="restart"/>
                  <w:vAlign w:val="center"/>
                  <w:hideMark/>
                </w:tcPr>
                <w:p w:rsidR="00C54F44" w:rsidRDefault="00C54F44">
                  <w:pPr>
                    <w:rPr>
                      <w:rFonts w:eastAsia="Times New Roman"/>
                    </w:rPr>
                  </w:pPr>
                  <w:r>
                    <w:rPr>
                      <w:rFonts w:eastAsia="Times New Roman"/>
                    </w:rPr>
                    <w:t> </w:t>
                  </w:r>
                </w:p>
              </w:tc>
            </w:tr>
            <w:tr w:rsidR="00C54F44">
              <w:trPr>
                <w:tblCellSpacing w:w="0" w:type="dxa"/>
              </w:trPr>
              <w:tc>
                <w:tcPr>
                  <w:tcW w:w="0" w:type="auto"/>
                  <w:vMerge/>
                  <w:vAlign w:val="center"/>
                  <w:hideMark/>
                </w:tcPr>
                <w:p w:rsidR="00C54F44" w:rsidRDefault="00C54F44">
                  <w:pPr>
                    <w:rPr>
                      <w:rFonts w:eastAsia="Times New Roman"/>
                    </w:rPr>
                  </w:pPr>
                </w:p>
              </w:tc>
              <w:tc>
                <w:tcPr>
                  <w:tcW w:w="0" w:type="auto"/>
                  <w:vAlign w:val="center"/>
                  <w:hideMark/>
                </w:tcPr>
                <w:p w:rsidR="00C54F44" w:rsidRDefault="00C54F44">
                  <w:pPr>
                    <w:rPr>
                      <w:rFonts w:eastAsia="Times New Roman"/>
                    </w:rPr>
                  </w:pPr>
                  <w:r>
                    <w:rPr>
                      <w:rFonts w:eastAsia="Times New Roman"/>
                    </w:rPr>
                    <w:t> </w:t>
                  </w:r>
                </w:p>
              </w:tc>
              <w:tc>
                <w:tcPr>
                  <w:tcW w:w="0" w:type="auto"/>
                  <w:vMerge/>
                  <w:vAlign w:val="center"/>
                  <w:hideMark/>
                </w:tcPr>
                <w:p w:rsidR="00C54F44" w:rsidRDefault="00C54F44">
                  <w:pPr>
                    <w:rPr>
                      <w:rFonts w:eastAsia="Times New Roman"/>
                    </w:rPr>
                  </w:pPr>
                </w:p>
              </w:tc>
            </w:tr>
          </w:tbl>
          <w:p w:rsidR="00C54F44" w:rsidRDefault="00C54F44">
            <w:pPr>
              <w:rPr>
                <w:rFonts w:asciiTheme="minorHAnsi" w:eastAsiaTheme="minorEastAsia" w:hAnsiTheme="minorHAnsi" w:cstheme="minorBidi"/>
                <w:sz w:val="22"/>
                <w:szCs w:val="22"/>
              </w:rPr>
            </w:pPr>
          </w:p>
        </w:tc>
      </w:tr>
      <w:tr w:rsidR="00C54F44" w:rsidTr="00C54F44">
        <w:trPr>
          <w:tblCellSpacing w:w="0" w:type="dxa"/>
          <w:jc w:val="center"/>
        </w:trPr>
        <w:tc>
          <w:tcPr>
            <w:tcW w:w="0" w:type="auto"/>
            <w:shd w:val="clear" w:color="auto" w:fill="E0E5E3"/>
            <w:vAlign w:val="center"/>
            <w:hideMark/>
          </w:tcPr>
          <w:p w:rsidR="00C54F44" w:rsidRDefault="00C54F44">
            <w:pPr>
              <w:rPr>
                <w:rFonts w:eastAsia="Times New Roman"/>
              </w:rPr>
            </w:pPr>
            <w:r>
              <w:rPr>
                <w:rFonts w:eastAsia="Times New Roman"/>
              </w:rPr>
              <w:lastRenderedPageBreak/>
              <w:t> </w:t>
            </w:r>
          </w:p>
        </w:tc>
      </w:tr>
    </w:tbl>
    <w:p w:rsidR="0050132D" w:rsidRDefault="0050132D"/>
    <w:sectPr w:rsidR="0050132D" w:rsidSect="001468BA">
      <w:pgSz w:w="12240" w:h="15840" w:code="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2"/>
  <w:displayVerticalDrawingGridEvery w:val="2"/>
  <w:characterSpacingControl w:val="doNotCompress"/>
  <w:compat/>
  <w:rsids>
    <w:rsidRoot w:val="00C54F44"/>
    <w:rsid w:val="00001EFF"/>
    <w:rsid w:val="00003C5D"/>
    <w:rsid w:val="000107C0"/>
    <w:rsid w:val="0002030F"/>
    <w:rsid w:val="00047288"/>
    <w:rsid w:val="000661F1"/>
    <w:rsid w:val="00072F74"/>
    <w:rsid w:val="00076250"/>
    <w:rsid w:val="0007670D"/>
    <w:rsid w:val="00076FDE"/>
    <w:rsid w:val="000844D1"/>
    <w:rsid w:val="0009000F"/>
    <w:rsid w:val="000A0B32"/>
    <w:rsid w:val="000E4BD2"/>
    <w:rsid w:val="0013258D"/>
    <w:rsid w:val="001468BA"/>
    <w:rsid w:val="00167F60"/>
    <w:rsid w:val="00173C8D"/>
    <w:rsid w:val="0018597A"/>
    <w:rsid w:val="00186D19"/>
    <w:rsid w:val="00195494"/>
    <w:rsid w:val="001B1F46"/>
    <w:rsid w:val="001B268A"/>
    <w:rsid w:val="001D556B"/>
    <w:rsid w:val="001D59E1"/>
    <w:rsid w:val="002136F9"/>
    <w:rsid w:val="00232BA7"/>
    <w:rsid w:val="00233609"/>
    <w:rsid w:val="002367F3"/>
    <w:rsid w:val="00244022"/>
    <w:rsid w:val="0025141E"/>
    <w:rsid w:val="00263B19"/>
    <w:rsid w:val="00265946"/>
    <w:rsid w:val="00274568"/>
    <w:rsid w:val="00274EA3"/>
    <w:rsid w:val="002812D4"/>
    <w:rsid w:val="002A7923"/>
    <w:rsid w:val="002A7A59"/>
    <w:rsid w:val="002C3595"/>
    <w:rsid w:val="002D6C50"/>
    <w:rsid w:val="002F48C5"/>
    <w:rsid w:val="00301A0C"/>
    <w:rsid w:val="0032106B"/>
    <w:rsid w:val="00326955"/>
    <w:rsid w:val="003643B8"/>
    <w:rsid w:val="00395C45"/>
    <w:rsid w:val="003B0450"/>
    <w:rsid w:val="003B5F9F"/>
    <w:rsid w:val="003E111C"/>
    <w:rsid w:val="003E2977"/>
    <w:rsid w:val="003F23DD"/>
    <w:rsid w:val="00401BE9"/>
    <w:rsid w:val="00405019"/>
    <w:rsid w:val="00413864"/>
    <w:rsid w:val="004251D5"/>
    <w:rsid w:val="0043219D"/>
    <w:rsid w:val="00455C6E"/>
    <w:rsid w:val="00483882"/>
    <w:rsid w:val="00490A0E"/>
    <w:rsid w:val="00493C19"/>
    <w:rsid w:val="00497822"/>
    <w:rsid w:val="004B47F0"/>
    <w:rsid w:val="004E5DDF"/>
    <w:rsid w:val="00500E77"/>
    <w:rsid w:val="0050132D"/>
    <w:rsid w:val="00506655"/>
    <w:rsid w:val="00516D8C"/>
    <w:rsid w:val="005337CA"/>
    <w:rsid w:val="005400D1"/>
    <w:rsid w:val="00557E8E"/>
    <w:rsid w:val="005614A0"/>
    <w:rsid w:val="0056767C"/>
    <w:rsid w:val="00571126"/>
    <w:rsid w:val="005831E6"/>
    <w:rsid w:val="00584C51"/>
    <w:rsid w:val="0059274F"/>
    <w:rsid w:val="00592D36"/>
    <w:rsid w:val="005A4B8D"/>
    <w:rsid w:val="005B54C4"/>
    <w:rsid w:val="005C1844"/>
    <w:rsid w:val="005D1703"/>
    <w:rsid w:val="00627D39"/>
    <w:rsid w:val="006315E5"/>
    <w:rsid w:val="00632107"/>
    <w:rsid w:val="00644235"/>
    <w:rsid w:val="00651AFC"/>
    <w:rsid w:val="006547C4"/>
    <w:rsid w:val="0066572D"/>
    <w:rsid w:val="0067549B"/>
    <w:rsid w:val="006873F1"/>
    <w:rsid w:val="006C3519"/>
    <w:rsid w:val="006C44E4"/>
    <w:rsid w:val="006E3849"/>
    <w:rsid w:val="006E70F9"/>
    <w:rsid w:val="00705CB6"/>
    <w:rsid w:val="00730B5D"/>
    <w:rsid w:val="0074190B"/>
    <w:rsid w:val="00743081"/>
    <w:rsid w:val="00757246"/>
    <w:rsid w:val="00766CEF"/>
    <w:rsid w:val="007A2D5D"/>
    <w:rsid w:val="007C1B7E"/>
    <w:rsid w:val="007E5364"/>
    <w:rsid w:val="007F4261"/>
    <w:rsid w:val="0080235C"/>
    <w:rsid w:val="00845478"/>
    <w:rsid w:val="00866544"/>
    <w:rsid w:val="00884BB0"/>
    <w:rsid w:val="008854FB"/>
    <w:rsid w:val="00887C92"/>
    <w:rsid w:val="00897910"/>
    <w:rsid w:val="008A5D19"/>
    <w:rsid w:val="008D216B"/>
    <w:rsid w:val="008E5888"/>
    <w:rsid w:val="00921616"/>
    <w:rsid w:val="009348D5"/>
    <w:rsid w:val="0096316C"/>
    <w:rsid w:val="009667EE"/>
    <w:rsid w:val="00996CEA"/>
    <w:rsid w:val="009E09ED"/>
    <w:rsid w:val="00A21278"/>
    <w:rsid w:val="00A23A6B"/>
    <w:rsid w:val="00A35F50"/>
    <w:rsid w:val="00A45663"/>
    <w:rsid w:val="00A5616B"/>
    <w:rsid w:val="00A62AAE"/>
    <w:rsid w:val="00A6560D"/>
    <w:rsid w:val="00A70D1C"/>
    <w:rsid w:val="00AA18BA"/>
    <w:rsid w:val="00AA2433"/>
    <w:rsid w:val="00AB5FF9"/>
    <w:rsid w:val="00AC348C"/>
    <w:rsid w:val="00AC73A2"/>
    <w:rsid w:val="00B1273E"/>
    <w:rsid w:val="00B13ADE"/>
    <w:rsid w:val="00B16303"/>
    <w:rsid w:val="00B30A92"/>
    <w:rsid w:val="00B46ABD"/>
    <w:rsid w:val="00B5181F"/>
    <w:rsid w:val="00B53F97"/>
    <w:rsid w:val="00B558EC"/>
    <w:rsid w:val="00B63F25"/>
    <w:rsid w:val="00B67F28"/>
    <w:rsid w:val="00B7090A"/>
    <w:rsid w:val="00B7516B"/>
    <w:rsid w:val="00B802EA"/>
    <w:rsid w:val="00BA1B07"/>
    <w:rsid w:val="00BD4105"/>
    <w:rsid w:val="00BE5960"/>
    <w:rsid w:val="00C12347"/>
    <w:rsid w:val="00C25436"/>
    <w:rsid w:val="00C4443F"/>
    <w:rsid w:val="00C44EAD"/>
    <w:rsid w:val="00C54F44"/>
    <w:rsid w:val="00C71181"/>
    <w:rsid w:val="00C904AF"/>
    <w:rsid w:val="00CA60F3"/>
    <w:rsid w:val="00CB1DF3"/>
    <w:rsid w:val="00CC2269"/>
    <w:rsid w:val="00CD0FCA"/>
    <w:rsid w:val="00CF38B0"/>
    <w:rsid w:val="00D0162B"/>
    <w:rsid w:val="00D13213"/>
    <w:rsid w:val="00D32367"/>
    <w:rsid w:val="00D32478"/>
    <w:rsid w:val="00D33562"/>
    <w:rsid w:val="00D36C00"/>
    <w:rsid w:val="00D42D3E"/>
    <w:rsid w:val="00D644B2"/>
    <w:rsid w:val="00DB106A"/>
    <w:rsid w:val="00E068C4"/>
    <w:rsid w:val="00E237E2"/>
    <w:rsid w:val="00E267C7"/>
    <w:rsid w:val="00E4699C"/>
    <w:rsid w:val="00E56D7C"/>
    <w:rsid w:val="00E70F71"/>
    <w:rsid w:val="00E757A9"/>
    <w:rsid w:val="00E9083B"/>
    <w:rsid w:val="00EA4BCD"/>
    <w:rsid w:val="00EB6FF3"/>
    <w:rsid w:val="00EC344E"/>
    <w:rsid w:val="00EE2A4C"/>
    <w:rsid w:val="00EE687F"/>
    <w:rsid w:val="00EF3116"/>
    <w:rsid w:val="00F00497"/>
    <w:rsid w:val="00F035D3"/>
    <w:rsid w:val="00F12426"/>
    <w:rsid w:val="00F40FD7"/>
    <w:rsid w:val="00F5305B"/>
    <w:rsid w:val="00F72398"/>
    <w:rsid w:val="00F81AF8"/>
    <w:rsid w:val="00F84AB0"/>
    <w:rsid w:val="00F9227C"/>
    <w:rsid w:val="00F979E9"/>
    <w:rsid w:val="00FA430C"/>
    <w:rsid w:val="00FA4BB1"/>
    <w:rsid w:val="00FA4EBE"/>
    <w:rsid w:val="00FB0B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F44"/>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4F44"/>
    <w:rPr>
      <w:color w:val="0000FF"/>
      <w:u w:val="single"/>
    </w:rPr>
  </w:style>
  <w:style w:type="character" w:styleId="Strong">
    <w:name w:val="Strong"/>
    <w:basedOn w:val="DefaultParagraphFont"/>
    <w:uiPriority w:val="22"/>
    <w:qFormat/>
    <w:rsid w:val="00C54F44"/>
    <w:rPr>
      <w:b/>
      <w:bCs/>
    </w:rPr>
  </w:style>
  <w:style w:type="character" w:styleId="Emphasis">
    <w:name w:val="Emphasis"/>
    <w:basedOn w:val="DefaultParagraphFont"/>
    <w:uiPriority w:val="20"/>
    <w:qFormat/>
    <w:rsid w:val="00C54F44"/>
    <w:rPr>
      <w:i/>
      <w:iCs/>
    </w:rPr>
  </w:style>
  <w:style w:type="paragraph" w:styleId="BalloonText">
    <w:name w:val="Balloon Text"/>
    <w:basedOn w:val="Normal"/>
    <w:link w:val="BalloonTextChar"/>
    <w:uiPriority w:val="99"/>
    <w:semiHidden/>
    <w:unhideWhenUsed/>
    <w:rsid w:val="00C54F44"/>
    <w:rPr>
      <w:rFonts w:ascii="Tahoma" w:hAnsi="Tahoma" w:cs="Tahoma"/>
      <w:sz w:val="16"/>
      <w:szCs w:val="16"/>
    </w:rPr>
  </w:style>
  <w:style w:type="character" w:customStyle="1" w:styleId="BalloonTextChar">
    <w:name w:val="Balloon Text Char"/>
    <w:basedOn w:val="DefaultParagraphFont"/>
    <w:link w:val="BalloonText"/>
    <w:uiPriority w:val="99"/>
    <w:semiHidden/>
    <w:rsid w:val="00C54F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459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email.aicpa.org/cgi-bin15/DM/t/hiKS0a7FgC0HTj0BRCq0EG" TargetMode="External"/><Relationship Id="rId18" Type="http://schemas.openxmlformats.org/officeDocument/2006/relationships/image" Target="media/image4.gif"/><Relationship Id="rId3" Type="http://schemas.openxmlformats.org/officeDocument/2006/relationships/webSettings" Target="webSettings.xml"/><Relationship Id="rId21" Type="http://schemas.openxmlformats.org/officeDocument/2006/relationships/hyperlink" Target="http://email.aicpa.org/cgi-bin15/DM/t/hiKS0a7FgC0HTj0BRCw0EM&amp;email_addr=russell.wasson@nreca.coop" TargetMode="External"/><Relationship Id="rId7" Type="http://schemas.openxmlformats.org/officeDocument/2006/relationships/hyperlink" Target="http://email.aicpa.org/cgi-bin15/DM/t/hiKS0a7FgC0HTj0BRCm0EC" TargetMode="External"/><Relationship Id="rId12" Type="http://schemas.openxmlformats.org/officeDocument/2006/relationships/hyperlink" Target="http://email.aicpa.org/cgi-bin15/DM/t/hiKS0a7FgC0HTj0BRCp0EF" TargetMode="External"/><Relationship Id="rId17" Type="http://schemas.openxmlformats.org/officeDocument/2006/relationships/hyperlink" Target="http://email.aicpa.org/cgi-bin15/DM/t/hiKS0a7FgC0HTj0BRCu0EK" TargetMode="External"/><Relationship Id="rId2" Type="http://schemas.openxmlformats.org/officeDocument/2006/relationships/settings" Target="settings.xml"/><Relationship Id="rId16" Type="http://schemas.openxmlformats.org/officeDocument/2006/relationships/hyperlink" Target="http://email.aicpa.org/cgi-bin15/DM/t/hiKS0a7FgC0HTj0BRCt0EJ" TargetMode="External"/><Relationship Id="rId20" Type="http://schemas.openxmlformats.org/officeDocument/2006/relationships/hyperlink" Target="http://email.aicpa.org/cgi-bin15/DM/t/hiKS0a7FgC0HTj0BRCv0EL"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email.aicpa.org/cgi-bin15/DM/t/hiKS0a7FgC0HTj0BRCo0EE" TargetMode="External"/><Relationship Id="rId24" Type="http://schemas.openxmlformats.org/officeDocument/2006/relationships/theme" Target="theme/theme1.xml"/><Relationship Id="rId5" Type="http://schemas.openxmlformats.org/officeDocument/2006/relationships/hyperlink" Target="http://email.aicpa.org/cgi-bin15/DM/t/hiKS0a7FgC0HTj0BRDC0EV" TargetMode="External"/><Relationship Id="rId15" Type="http://schemas.openxmlformats.org/officeDocument/2006/relationships/hyperlink" Target="http://email.aicpa.org/cgi-bin15/DM/t/hiKS0a7FgC0HTj0BRCs0EI" TargetMode="External"/><Relationship Id="rId23" Type="http://schemas.openxmlformats.org/officeDocument/2006/relationships/fontTable" Target="fontTable.xml"/><Relationship Id="rId10" Type="http://schemas.openxmlformats.org/officeDocument/2006/relationships/hyperlink" Target="http://email.aicpa.org/cgi-bin15/DM/t/hiKS0a7FgC0HTj0BRCm0EC" TargetMode="External"/><Relationship Id="rId19" Type="http://schemas.openxmlformats.org/officeDocument/2006/relationships/image" Target="media/image5.gif"/><Relationship Id="rId4" Type="http://schemas.openxmlformats.org/officeDocument/2006/relationships/image" Target="media/image1.gif"/><Relationship Id="rId9" Type="http://schemas.openxmlformats.org/officeDocument/2006/relationships/hyperlink" Target="http://email.aicpa.org/cgi-bin15/DM/t/hiKS0a7FgC0HTj0BRCn0ED" TargetMode="External"/><Relationship Id="rId14" Type="http://schemas.openxmlformats.org/officeDocument/2006/relationships/hyperlink" Target="http://email.aicpa.org/cgi-bin15/DM/t/hiKS0a7FgC0HTj0BRCr0EH" TargetMode="External"/><Relationship Id="rId22" Type="http://schemas.openxmlformats.org/officeDocument/2006/relationships/hyperlink" Target="http://email.aicpa.org/cgi-bin15/DM/t/hiKS0a7FgC0HTj0BRCx0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929</Words>
  <Characters>5296</Characters>
  <Application>Microsoft Office Word</Application>
  <DocSecurity>0</DocSecurity>
  <Lines>44</Lines>
  <Paragraphs>12</Paragraphs>
  <ScaleCrop>false</ScaleCrop>
  <Company>NRECA</Company>
  <LinksUpToDate>false</LinksUpToDate>
  <CharactersWithSpaces>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1</cp:revision>
  <dcterms:created xsi:type="dcterms:W3CDTF">2011-06-08T20:17:00Z</dcterms:created>
  <dcterms:modified xsi:type="dcterms:W3CDTF">2011-06-08T20:17:00Z</dcterms:modified>
</cp:coreProperties>
</file>