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57A" w:rsidRDefault="000F257A" w:rsidP="000F257A">
      <w:pPr>
        <w:spacing w:after="0" w:line="240" w:lineRule="auto"/>
        <w:rPr>
          <w:rFonts w:ascii="Times New Roman" w:hAnsi="Times New Roman" w:cs="Times New Roman"/>
          <w:sz w:val="28"/>
          <w:szCs w:val="28"/>
        </w:rPr>
      </w:pPr>
    </w:p>
    <w:p w:rsidR="000F257A" w:rsidRDefault="000F257A" w:rsidP="000F257A">
      <w:pPr>
        <w:spacing w:after="0" w:line="240" w:lineRule="auto"/>
        <w:rPr>
          <w:rFonts w:ascii="Times New Roman" w:hAnsi="Times New Roman" w:cs="Times New Roman"/>
          <w:sz w:val="28"/>
          <w:szCs w:val="28"/>
        </w:rPr>
      </w:pPr>
    </w:p>
    <w:p w:rsidR="000F257A" w:rsidRDefault="000F257A" w:rsidP="000F257A">
      <w:pPr>
        <w:spacing w:after="0" w:line="240" w:lineRule="auto"/>
        <w:rPr>
          <w:rFonts w:ascii="Times New Roman" w:hAnsi="Times New Roman" w:cs="Times New Roman"/>
          <w:sz w:val="28"/>
          <w:szCs w:val="28"/>
        </w:rPr>
      </w:pPr>
    </w:p>
    <w:p w:rsidR="000F257A" w:rsidRDefault="000F257A" w:rsidP="000F257A">
      <w:pPr>
        <w:spacing w:after="0" w:line="240" w:lineRule="auto"/>
        <w:rPr>
          <w:rFonts w:ascii="Times New Roman" w:hAnsi="Times New Roman" w:cs="Times New Roman"/>
          <w:sz w:val="28"/>
          <w:szCs w:val="28"/>
        </w:rPr>
      </w:pPr>
    </w:p>
    <w:p w:rsidR="000F257A" w:rsidRDefault="000F257A" w:rsidP="000F257A">
      <w:pPr>
        <w:spacing w:after="0" w:line="240" w:lineRule="auto"/>
        <w:rPr>
          <w:rFonts w:ascii="Times New Roman" w:hAnsi="Times New Roman" w:cs="Times New Roman"/>
          <w:sz w:val="28"/>
          <w:szCs w:val="28"/>
        </w:rPr>
      </w:pPr>
    </w:p>
    <w:p w:rsidR="000F257A" w:rsidRDefault="000F257A" w:rsidP="000F257A">
      <w:pPr>
        <w:spacing w:after="0" w:line="240" w:lineRule="auto"/>
        <w:rPr>
          <w:rFonts w:ascii="Times New Roman" w:hAnsi="Times New Roman" w:cs="Times New Roman"/>
          <w:sz w:val="28"/>
          <w:szCs w:val="28"/>
        </w:rPr>
      </w:pPr>
    </w:p>
    <w:p w:rsidR="000F257A" w:rsidRDefault="000F257A" w:rsidP="000F257A">
      <w:pPr>
        <w:spacing w:after="0" w:line="240" w:lineRule="auto"/>
        <w:rPr>
          <w:rFonts w:ascii="Times New Roman" w:hAnsi="Times New Roman" w:cs="Times New Roman"/>
          <w:sz w:val="28"/>
          <w:szCs w:val="28"/>
        </w:rPr>
      </w:pPr>
    </w:p>
    <w:p w:rsidR="00634DC2" w:rsidRDefault="00712BF1" w:rsidP="000F257A">
      <w:pPr>
        <w:spacing w:after="0" w:line="240" w:lineRule="auto"/>
        <w:jc w:val="both"/>
        <w:rPr>
          <w:rFonts w:ascii="Times New Roman" w:hAnsi="Times New Roman" w:cs="Times New Roman"/>
          <w:sz w:val="28"/>
          <w:szCs w:val="28"/>
        </w:rPr>
      </w:pPr>
      <w:r w:rsidRPr="00712BF1">
        <w:rPr>
          <w:rFonts w:ascii="Times New Roman" w:hAnsi="Times New Roman" w:cs="Times New Roman"/>
          <w:sz w:val="28"/>
          <w:szCs w:val="28"/>
        </w:rPr>
        <w:t>June 20, 2017</w:t>
      </w:r>
    </w:p>
    <w:p w:rsidR="00712BF1" w:rsidRDefault="00712BF1" w:rsidP="000F257A">
      <w:pPr>
        <w:spacing w:after="0" w:line="240" w:lineRule="auto"/>
        <w:jc w:val="both"/>
        <w:rPr>
          <w:rFonts w:ascii="Times New Roman" w:hAnsi="Times New Roman" w:cs="Times New Roman"/>
          <w:sz w:val="28"/>
          <w:szCs w:val="28"/>
        </w:rPr>
      </w:pPr>
    </w:p>
    <w:p w:rsidR="005A3C43" w:rsidRPr="00CA3D37" w:rsidRDefault="005A3C43" w:rsidP="000F25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Mark </w:t>
      </w:r>
      <w:proofErr w:type="spellStart"/>
      <w:r>
        <w:rPr>
          <w:rFonts w:ascii="Times New Roman" w:hAnsi="Times New Roman" w:cs="Times New Roman"/>
          <w:sz w:val="28"/>
          <w:szCs w:val="28"/>
        </w:rPr>
        <w:t>Zych</w:t>
      </w:r>
      <w:proofErr w:type="spellEnd"/>
      <w:r>
        <w:rPr>
          <w:rFonts w:ascii="Times New Roman" w:hAnsi="Times New Roman" w:cs="Times New Roman"/>
          <w:sz w:val="28"/>
          <w:szCs w:val="28"/>
        </w:rPr>
        <w:t>, Director</w:t>
      </w:r>
    </w:p>
    <w:p w:rsidR="000F257A" w:rsidRPr="00CA3D37" w:rsidRDefault="000F257A" w:rsidP="000F257A">
      <w:pPr>
        <w:spacing w:after="0" w:line="240" w:lineRule="auto"/>
        <w:jc w:val="both"/>
        <w:rPr>
          <w:rFonts w:ascii="Times New Roman" w:hAnsi="Times New Roman" w:cs="Times New Roman"/>
          <w:sz w:val="28"/>
          <w:szCs w:val="28"/>
        </w:rPr>
      </w:pPr>
      <w:r w:rsidRPr="00CA3D37">
        <w:rPr>
          <w:rFonts w:ascii="Times New Roman" w:hAnsi="Times New Roman" w:cs="Times New Roman"/>
          <w:sz w:val="28"/>
          <w:szCs w:val="28"/>
        </w:rPr>
        <w:t xml:space="preserve">Technical Assistance and </w:t>
      </w:r>
      <w:r w:rsidR="005A3C43">
        <w:rPr>
          <w:rFonts w:ascii="Times New Roman" w:hAnsi="Times New Roman" w:cs="Times New Roman"/>
          <w:sz w:val="28"/>
          <w:szCs w:val="28"/>
        </w:rPr>
        <w:tab/>
      </w:r>
      <w:r w:rsidR="005A3C43">
        <w:rPr>
          <w:rFonts w:ascii="Times New Roman" w:hAnsi="Times New Roman" w:cs="Times New Roman"/>
          <w:sz w:val="28"/>
          <w:szCs w:val="28"/>
        </w:rPr>
        <w:tab/>
      </w:r>
      <w:r w:rsidR="005A3C43">
        <w:rPr>
          <w:rFonts w:ascii="Times New Roman" w:hAnsi="Times New Roman" w:cs="Times New Roman"/>
          <w:sz w:val="28"/>
          <w:szCs w:val="28"/>
        </w:rPr>
        <w:tab/>
      </w:r>
      <w:r w:rsidR="005A3C43">
        <w:rPr>
          <w:rFonts w:ascii="Times New Roman" w:hAnsi="Times New Roman" w:cs="Times New Roman"/>
          <w:sz w:val="28"/>
          <w:szCs w:val="28"/>
        </w:rPr>
        <w:tab/>
        <w:t>Sent via E-mail and US Mail</w:t>
      </w:r>
    </w:p>
    <w:p w:rsidR="000F257A" w:rsidRPr="00CA3D37" w:rsidRDefault="000F257A" w:rsidP="000F257A">
      <w:pPr>
        <w:spacing w:after="0" w:line="240" w:lineRule="auto"/>
        <w:jc w:val="both"/>
        <w:rPr>
          <w:rFonts w:ascii="Times New Roman" w:hAnsi="Times New Roman" w:cs="Times New Roman"/>
          <w:sz w:val="28"/>
          <w:szCs w:val="28"/>
        </w:rPr>
      </w:pPr>
      <w:r w:rsidRPr="00CA3D37">
        <w:rPr>
          <w:rFonts w:ascii="Times New Roman" w:hAnsi="Times New Roman" w:cs="Times New Roman"/>
          <w:sz w:val="28"/>
          <w:szCs w:val="28"/>
        </w:rPr>
        <w:t>Dispute Resolution</w:t>
      </w:r>
    </w:p>
    <w:p w:rsidR="000F257A" w:rsidRPr="00CA3D37" w:rsidRDefault="000F257A" w:rsidP="000F257A">
      <w:pPr>
        <w:spacing w:after="0" w:line="240" w:lineRule="auto"/>
        <w:jc w:val="both"/>
        <w:rPr>
          <w:rFonts w:ascii="Times New Roman" w:hAnsi="Times New Roman" w:cs="Times New Roman"/>
          <w:sz w:val="28"/>
          <w:szCs w:val="28"/>
        </w:rPr>
      </w:pPr>
      <w:r w:rsidRPr="00CA3D37">
        <w:rPr>
          <w:rFonts w:ascii="Times New Roman" w:hAnsi="Times New Roman" w:cs="Times New Roman"/>
          <w:sz w:val="28"/>
          <w:szCs w:val="28"/>
        </w:rPr>
        <w:t>Florida Department of Revenue</w:t>
      </w:r>
    </w:p>
    <w:p w:rsidR="000F257A" w:rsidRPr="00CA3D37" w:rsidRDefault="000F257A" w:rsidP="000F257A">
      <w:pPr>
        <w:spacing w:after="0" w:line="240" w:lineRule="auto"/>
        <w:jc w:val="both"/>
        <w:rPr>
          <w:rFonts w:ascii="Times New Roman" w:hAnsi="Times New Roman" w:cs="Times New Roman"/>
          <w:sz w:val="28"/>
          <w:szCs w:val="28"/>
        </w:rPr>
      </w:pPr>
      <w:r w:rsidRPr="00CA3D37">
        <w:rPr>
          <w:rFonts w:ascii="Times New Roman" w:hAnsi="Times New Roman" w:cs="Times New Roman"/>
          <w:sz w:val="28"/>
          <w:szCs w:val="28"/>
        </w:rPr>
        <w:t>P.O. Box 7443</w:t>
      </w:r>
    </w:p>
    <w:p w:rsidR="000F257A" w:rsidRPr="00CA3D37" w:rsidRDefault="000F257A" w:rsidP="000F257A">
      <w:pPr>
        <w:spacing w:line="240" w:lineRule="auto"/>
        <w:jc w:val="both"/>
        <w:rPr>
          <w:rFonts w:ascii="Times New Roman" w:hAnsi="Times New Roman" w:cs="Times New Roman"/>
          <w:sz w:val="28"/>
          <w:szCs w:val="28"/>
        </w:rPr>
      </w:pPr>
      <w:r w:rsidRPr="00CA3D37">
        <w:rPr>
          <w:rFonts w:ascii="Times New Roman" w:hAnsi="Times New Roman" w:cs="Times New Roman"/>
          <w:sz w:val="28"/>
          <w:szCs w:val="28"/>
        </w:rPr>
        <w:t>Tallahassee, FL 32314</w:t>
      </w:r>
    </w:p>
    <w:p w:rsidR="000F257A" w:rsidRPr="00CA3D37" w:rsidRDefault="000F257A" w:rsidP="000F257A">
      <w:pPr>
        <w:tabs>
          <w:tab w:val="left" w:pos="-1440"/>
        </w:tabs>
        <w:spacing w:line="240" w:lineRule="auto"/>
        <w:ind w:left="720" w:hanging="720"/>
        <w:jc w:val="both"/>
        <w:rPr>
          <w:rFonts w:ascii="Times New Roman" w:hAnsi="Times New Roman" w:cs="Times New Roman"/>
          <w:sz w:val="28"/>
          <w:szCs w:val="28"/>
        </w:rPr>
      </w:pPr>
      <w:r w:rsidRPr="00CA3D37">
        <w:rPr>
          <w:rFonts w:ascii="Times New Roman" w:hAnsi="Times New Roman" w:cs="Times New Roman"/>
          <w:sz w:val="28"/>
          <w:szCs w:val="28"/>
        </w:rPr>
        <w:t>RE:</w:t>
      </w:r>
      <w:r w:rsidRPr="00CA3D37">
        <w:rPr>
          <w:rFonts w:ascii="Times New Roman" w:hAnsi="Times New Roman" w:cs="Times New Roman"/>
          <w:sz w:val="28"/>
          <w:szCs w:val="28"/>
        </w:rPr>
        <w:tab/>
        <w:t>Request for Technical Assistance Advisement</w:t>
      </w:r>
      <w:r w:rsidR="00966746">
        <w:rPr>
          <w:rFonts w:ascii="Times New Roman" w:hAnsi="Times New Roman" w:cs="Times New Roman"/>
          <w:sz w:val="28"/>
          <w:szCs w:val="28"/>
        </w:rPr>
        <w:t>/Expedited Response</w:t>
      </w:r>
    </w:p>
    <w:p w:rsidR="000F257A" w:rsidRPr="00CA3D37" w:rsidRDefault="000F257A" w:rsidP="000F257A">
      <w:pPr>
        <w:spacing w:line="240" w:lineRule="auto"/>
        <w:jc w:val="both"/>
        <w:rPr>
          <w:rFonts w:ascii="Times New Roman" w:hAnsi="Times New Roman" w:cs="Times New Roman"/>
          <w:sz w:val="28"/>
          <w:szCs w:val="28"/>
        </w:rPr>
      </w:pPr>
      <w:r w:rsidRPr="00CA3D37">
        <w:rPr>
          <w:rFonts w:ascii="Times New Roman" w:hAnsi="Times New Roman" w:cs="Times New Roman"/>
          <w:sz w:val="28"/>
          <w:szCs w:val="28"/>
        </w:rPr>
        <w:t xml:space="preserve">Dear Mr. </w:t>
      </w:r>
      <w:proofErr w:type="spellStart"/>
      <w:r w:rsidR="005A3C43">
        <w:rPr>
          <w:rFonts w:ascii="Times New Roman" w:hAnsi="Times New Roman" w:cs="Times New Roman"/>
          <w:sz w:val="28"/>
          <w:szCs w:val="28"/>
        </w:rPr>
        <w:t>Zych</w:t>
      </w:r>
      <w:proofErr w:type="spellEnd"/>
      <w:r w:rsidRPr="00CA3D37">
        <w:rPr>
          <w:rFonts w:ascii="Times New Roman" w:hAnsi="Times New Roman" w:cs="Times New Roman"/>
          <w:sz w:val="28"/>
          <w:szCs w:val="28"/>
        </w:rPr>
        <w:t>:</w:t>
      </w:r>
    </w:p>
    <w:p w:rsidR="000F257A" w:rsidRPr="00CA3D37" w:rsidRDefault="000F257A" w:rsidP="000F257A">
      <w:pPr>
        <w:spacing w:line="240" w:lineRule="auto"/>
        <w:ind w:firstLine="720"/>
        <w:jc w:val="both"/>
        <w:rPr>
          <w:rFonts w:ascii="Times New Roman" w:hAnsi="Times New Roman" w:cs="Times New Roman"/>
          <w:sz w:val="28"/>
          <w:szCs w:val="28"/>
        </w:rPr>
      </w:pPr>
      <w:r w:rsidRPr="00CA3D37">
        <w:rPr>
          <w:rFonts w:ascii="Times New Roman" w:hAnsi="Times New Roman" w:cs="Times New Roman"/>
          <w:sz w:val="28"/>
          <w:szCs w:val="28"/>
        </w:rPr>
        <w:t xml:space="preserve">The Florida Electric Cooperatives Association, Inc. (FECA) is the trade association for electric cooperatives (2 wholesale and 15 </w:t>
      </w:r>
      <w:proofErr w:type="gramStart"/>
      <w:r w:rsidRPr="00CA3D37">
        <w:rPr>
          <w:rFonts w:ascii="Times New Roman" w:hAnsi="Times New Roman" w:cs="Times New Roman"/>
          <w:sz w:val="28"/>
          <w:szCs w:val="28"/>
        </w:rPr>
        <w:t>distribution</w:t>
      </w:r>
      <w:proofErr w:type="gramEnd"/>
      <w:r w:rsidRPr="00CA3D37">
        <w:rPr>
          <w:rFonts w:ascii="Times New Roman" w:hAnsi="Times New Roman" w:cs="Times New Roman"/>
          <w:sz w:val="28"/>
          <w:szCs w:val="28"/>
        </w:rPr>
        <w:t xml:space="preserve">) </w:t>
      </w:r>
      <w:r w:rsidR="00787698" w:rsidRPr="00CA3D37">
        <w:rPr>
          <w:rFonts w:ascii="Times New Roman" w:hAnsi="Times New Roman" w:cs="Times New Roman"/>
          <w:sz w:val="28"/>
          <w:szCs w:val="28"/>
        </w:rPr>
        <w:t>that</w:t>
      </w:r>
      <w:r w:rsidRPr="00CA3D37">
        <w:rPr>
          <w:rFonts w:ascii="Times New Roman" w:hAnsi="Times New Roman" w:cs="Times New Roman"/>
          <w:sz w:val="28"/>
          <w:szCs w:val="28"/>
        </w:rPr>
        <w:t xml:space="preserve"> </w:t>
      </w:r>
      <w:r w:rsidR="00787698" w:rsidRPr="00CA3D37">
        <w:rPr>
          <w:rFonts w:ascii="Times New Roman" w:hAnsi="Times New Roman" w:cs="Times New Roman"/>
          <w:sz w:val="28"/>
          <w:szCs w:val="28"/>
        </w:rPr>
        <w:t xml:space="preserve">sell </w:t>
      </w:r>
      <w:r w:rsidRPr="00CA3D37">
        <w:rPr>
          <w:rFonts w:ascii="Times New Roman" w:hAnsi="Times New Roman" w:cs="Times New Roman"/>
          <w:sz w:val="28"/>
          <w:szCs w:val="28"/>
        </w:rPr>
        <w:t xml:space="preserve">energy and electricity </w:t>
      </w:r>
      <w:r w:rsidR="00787698" w:rsidRPr="00CA3D37">
        <w:rPr>
          <w:rFonts w:ascii="Times New Roman" w:hAnsi="Times New Roman" w:cs="Times New Roman"/>
          <w:sz w:val="28"/>
          <w:szCs w:val="28"/>
        </w:rPr>
        <w:t xml:space="preserve">at retail </w:t>
      </w:r>
      <w:r w:rsidRPr="00CA3D37">
        <w:rPr>
          <w:rFonts w:ascii="Times New Roman" w:hAnsi="Times New Roman" w:cs="Times New Roman"/>
          <w:sz w:val="28"/>
          <w:szCs w:val="28"/>
        </w:rPr>
        <w:t>in Florida.  Pursuant to Rule 12-11.003, F.A.C., an association may request a Technical Assistance Advisement (TAA) on behalf of its members.  FECA files this request for a TAA on behalf of</w:t>
      </w:r>
      <w:r w:rsidR="00712BF1">
        <w:rPr>
          <w:rFonts w:ascii="Times New Roman" w:hAnsi="Times New Roman" w:cs="Times New Roman"/>
          <w:sz w:val="28"/>
          <w:szCs w:val="28"/>
        </w:rPr>
        <w:t xml:space="preserve"> the following members</w:t>
      </w:r>
      <w:r w:rsidR="00F965D6">
        <w:rPr>
          <w:rFonts w:ascii="Times New Roman" w:hAnsi="Times New Roman" w:cs="Times New Roman"/>
          <w:sz w:val="28"/>
          <w:szCs w:val="28"/>
        </w:rPr>
        <w:t xml:space="preserve">: </w:t>
      </w:r>
      <w:r w:rsidRPr="00F965D6">
        <w:rPr>
          <w:rFonts w:ascii="Times New Roman" w:hAnsi="Times New Roman" w:cs="Times New Roman"/>
          <w:sz w:val="28"/>
          <w:szCs w:val="28"/>
        </w:rPr>
        <w:t xml:space="preserve">Central Florida Electric Cooperative, Inc., </w:t>
      </w:r>
      <w:r w:rsidR="00F965D6" w:rsidRPr="00F965D6">
        <w:rPr>
          <w:rFonts w:ascii="Times New Roman" w:hAnsi="Times New Roman" w:cs="Times New Roman"/>
          <w:sz w:val="28"/>
          <w:szCs w:val="28"/>
        </w:rPr>
        <w:t xml:space="preserve">CHELCO, </w:t>
      </w:r>
      <w:r w:rsidRPr="00F965D6">
        <w:rPr>
          <w:rFonts w:ascii="Times New Roman" w:hAnsi="Times New Roman" w:cs="Times New Roman"/>
          <w:sz w:val="28"/>
          <w:szCs w:val="28"/>
        </w:rPr>
        <w:t>Clay Electric Cooperative, Inc.,</w:t>
      </w:r>
      <w:r w:rsidR="006352B3" w:rsidRPr="00F965D6">
        <w:rPr>
          <w:rFonts w:ascii="Times New Roman" w:hAnsi="Times New Roman" w:cs="Times New Roman"/>
          <w:sz w:val="28"/>
          <w:szCs w:val="28"/>
        </w:rPr>
        <w:t xml:space="preserve"> </w:t>
      </w:r>
      <w:r w:rsidR="00F965D6" w:rsidRPr="00F965D6">
        <w:rPr>
          <w:rFonts w:ascii="Times New Roman" w:hAnsi="Times New Roman" w:cs="Times New Roman"/>
          <w:sz w:val="28"/>
          <w:szCs w:val="28"/>
        </w:rPr>
        <w:t xml:space="preserve">Escambia River Electric Cooperative, Inc., Florida Keys Electric Cooperative Association, Inc., Glades Electric Cooperative, Inc., Gulf Coast Electric Cooperative, Inc., </w:t>
      </w:r>
      <w:proofErr w:type="spellStart"/>
      <w:r w:rsidR="00F965D6" w:rsidRPr="00F965D6">
        <w:rPr>
          <w:rFonts w:ascii="Times New Roman" w:hAnsi="Times New Roman" w:cs="Times New Roman"/>
          <w:sz w:val="28"/>
          <w:szCs w:val="28"/>
        </w:rPr>
        <w:t>Okefenoke</w:t>
      </w:r>
      <w:proofErr w:type="spellEnd"/>
      <w:r w:rsidR="00F965D6" w:rsidRPr="00F965D6">
        <w:rPr>
          <w:rFonts w:ascii="Times New Roman" w:hAnsi="Times New Roman" w:cs="Times New Roman"/>
          <w:sz w:val="28"/>
          <w:szCs w:val="28"/>
        </w:rPr>
        <w:t xml:space="preserve"> Rural Electric Membership Corporation,</w:t>
      </w:r>
      <w:r w:rsidR="00F965D6">
        <w:rPr>
          <w:rFonts w:ascii="Times New Roman" w:hAnsi="Times New Roman" w:cs="Times New Roman"/>
          <w:sz w:val="28"/>
          <w:szCs w:val="28"/>
        </w:rPr>
        <w:t xml:space="preserve"> </w:t>
      </w:r>
      <w:r w:rsidRPr="00F965D6">
        <w:rPr>
          <w:rFonts w:ascii="Times New Roman" w:hAnsi="Times New Roman" w:cs="Times New Roman"/>
          <w:sz w:val="28"/>
          <w:szCs w:val="28"/>
        </w:rPr>
        <w:t xml:space="preserve">Peace River Electric Cooperative, Inc., Sumter Electric Cooperative, Inc., Suwannee Valley Electric Cooperative, Inc., Talquin Electric Cooperative, Inc., </w:t>
      </w:r>
      <w:r w:rsidR="00F965D6" w:rsidRPr="00F965D6">
        <w:rPr>
          <w:rFonts w:ascii="Times New Roman" w:hAnsi="Times New Roman" w:cs="Times New Roman"/>
          <w:sz w:val="28"/>
          <w:szCs w:val="28"/>
        </w:rPr>
        <w:t xml:space="preserve">and </w:t>
      </w:r>
      <w:r w:rsidRPr="00F965D6">
        <w:rPr>
          <w:rFonts w:ascii="Times New Roman" w:hAnsi="Times New Roman" w:cs="Times New Roman"/>
          <w:sz w:val="28"/>
          <w:szCs w:val="28"/>
        </w:rPr>
        <w:t xml:space="preserve">Tri-County Electric Cooperative, Inc., </w:t>
      </w:r>
      <w:r w:rsidR="0083228F" w:rsidRPr="00F965D6">
        <w:rPr>
          <w:rFonts w:ascii="Times New Roman" w:hAnsi="Times New Roman" w:cs="Times New Roman"/>
          <w:sz w:val="28"/>
          <w:szCs w:val="28"/>
        </w:rPr>
        <w:t>(“members”).</w:t>
      </w:r>
      <w:r w:rsidRPr="00F965D6">
        <w:rPr>
          <w:rFonts w:ascii="Times New Roman" w:hAnsi="Times New Roman" w:cs="Times New Roman"/>
          <w:sz w:val="28"/>
          <w:szCs w:val="28"/>
        </w:rPr>
        <w:t xml:space="preserve"> </w:t>
      </w:r>
      <w:r w:rsidR="006352B3" w:rsidRPr="00F965D6">
        <w:rPr>
          <w:rFonts w:ascii="Times New Roman" w:hAnsi="Times New Roman" w:cs="Times New Roman"/>
          <w:sz w:val="28"/>
          <w:szCs w:val="28"/>
        </w:rPr>
        <w:t xml:space="preserve">All of the members </w:t>
      </w:r>
      <w:r w:rsidR="0083228F" w:rsidRPr="00F965D6">
        <w:rPr>
          <w:rFonts w:ascii="Times New Roman" w:hAnsi="Times New Roman" w:cs="Times New Roman"/>
          <w:sz w:val="28"/>
          <w:szCs w:val="28"/>
        </w:rPr>
        <w:t xml:space="preserve">are </w:t>
      </w:r>
      <w:r w:rsidR="00627E67" w:rsidRPr="00F965D6">
        <w:rPr>
          <w:rFonts w:ascii="Times New Roman" w:hAnsi="Times New Roman" w:cs="Times New Roman"/>
          <w:sz w:val="28"/>
          <w:szCs w:val="28"/>
        </w:rPr>
        <w:t xml:space="preserve">also </w:t>
      </w:r>
      <w:r w:rsidR="0083228F" w:rsidRPr="00F965D6">
        <w:rPr>
          <w:rFonts w:ascii="Times New Roman" w:hAnsi="Times New Roman" w:cs="Times New Roman"/>
          <w:sz w:val="28"/>
          <w:szCs w:val="28"/>
        </w:rPr>
        <w:t>member-owners of Seminole Electric Cooperative, Inc.</w:t>
      </w:r>
      <w:r w:rsidR="00E302A3" w:rsidRPr="00F965D6">
        <w:rPr>
          <w:rFonts w:ascii="Times New Roman" w:hAnsi="Times New Roman" w:cs="Times New Roman"/>
          <w:sz w:val="28"/>
          <w:szCs w:val="28"/>
        </w:rPr>
        <w:t xml:space="preserve"> (SEC)</w:t>
      </w:r>
      <w:r w:rsidR="00F965D6">
        <w:rPr>
          <w:rFonts w:ascii="Times New Roman" w:hAnsi="Times New Roman" w:cs="Times New Roman"/>
          <w:sz w:val="28"/>
          <w:szCs w:val="28"/>
        </w:rPr>
        <w:t xml:space="preserve"> or </w:t>
      </w:r>
      <w:proofErr w:type="spellStart"/>
      <w:r w:rsidR="00F965D6">
        <w:rPr>
          <w:rFonts w:ascii="Times New Roman" w:hAnsi="Times New Roman" w:cs="Times New Roman"/>
          <w:sz w:val="28"/>
          <w:szCs w:val="28"/>
        </w:rPr>
        <w:t>PowerSouth</w:t>
      </w:r>
      <w:proofErr w:type="spellEnd"/>
      <w:r w:rsidR="00F965D6">
        <w:rPr>
          <w:rFonts w:ascii="Times New Roman" w:hAnsi="Times New Roman" w:cs="Times New Roman"/>
          <w:sz w:val="28"/>
          <w:szCs w:val="28"/>
        </w:rPr>
        <w:t xml:space="preserve"> Energy Cooperative</w:t>
      </w:r>
      <w:r w:rsidR="0083228F" w:rsidRPr="00F965D6">
        <w:rPr>
          <w:rFonts w:ascii="Times New Roman" w:hAnsi="Times New Roman" w:cs="Times New Roman"/>
          <w:sz w:val="28"/>
          <w:szCs w:val="28"/>
        </w:rPr>
        <w:t>, generation &amp; transmission electric cooperative</w:t>
      </w:r>
      <w:r w:rsidR="00F965D6">
        <w:rPr>
          <w:rFonts w:ascii="Times New Roman" w:hAnsi="Times New Roman" w:cs="Times New Roman"/>
          <w:sz w:val="28"/>
          <w:szCs w:val="28"/>
        </w:rPr>
        <w:t>s</w:t>
      </w:r>
      <w:r w:rsidR="00712BF1">
        <w:rPr>
          <w:rFonts w:ascii="Times New Roman" w:hAnsi="Times New Roman" w:cs="Times New Roman"/>
          <w:sz w:val="28"/>
          <w:szCs w:val="28"/>
        </w:rPr>
        <w:t xml:space="preserve"> </w:t>
      </w:r>
      <w:r w:rsidR="00787698" w:rsidRPr="00F965D6">
        <w:rPr>
          <w:rFonts w:ascii="Times New Roman" w:hAnsi="Times New Roman" w:cs="Times New Roman"/>
          <w:sz w:val="28"/>
          <w:szCs w:val="28"/>
        </w:rPr>
        <w:t>that</w:t>
      </w:r>
      <w:r w:rsidR="00F965D6">
        <w:rPr>
          <w:rFonts w:ascii="Times New Roman" w:hAnsi="Times New Roman" w:cs="Times New Roman"/>
          <w:sz w:val="28"/>
          <w:szCs w:val="28"/>
        </w:rPr>
        <w:t xml:space="preserve"> provide</w:t>
      </w:r>
      <w:r w:rsidR="00627E67" w:rsidRPr="00F965D6">
        <w:rPr>
          <w:rFonts w:ascii="Times New Roman" w:hAnsi="Times New Roman" w:cs="Times New Roman"/>
          <w:sz w:val="28"/>
          <w:szCs w:val="28"/>
        </w:rPr>
        <w:t xml:space="preserve"> them with their wholesale power supply</w:t>
      </w:r>
      <w:r w:rsidR="00F965D6">
        <w:rPr>
          <w:rFonts w:ascii="Times New Roman" w:hAnsi="Times New Roman" w:cs="Times New Roman"/>
          <w:sz w:val="28"/>
          <w:szCs w:val="28"/>
        </w:rPr>
        <w:t>.</w:t>
      </w:r>
      <w:r w:rsidR="006352B3" w:rsidRPr="00CA3D37">
        <w:rPr>
          <w:rFonts w:ascii="Times New Roman" w:hAnsi="Times New Roman" w:cs="Times New Roman"/>
          <w:sz w:val="28"/>
          <w:szCs w:val="28"/>
        </w:rPr>
        <w:t xml:space="preserve"> </w:t>
      </w:r>
      <w:r w:rsidR="00712BF1">
        <w:rPr>
          <w:rFonts w:ascii="Times New Roman" w:hAnsi="Times New Roman" w:cs="Times New Roman"/>
          <w:sz w:val="28"/>
          <w:szCs w:val="28"/>
        </w:rPr>
        <w:t xml:space="preserve">  </w:t>
      </w:r>
      <w:r w:rsidR="00925050" w:rsidRPr="00CA3D37">
        <w:rPr>
          <w:rFonts w:ascii="Times New Roman" w:hAnsi="Times New Roman" w:cs="Times New Roman"/>
          <w:sz w:val="28"/>
          <w:szCs w:val="28"/>
        </w:rPr>
        <w:t xml:space="preserve">FECA will </w:t>
      </w:r>
      <w:r w:rsidR="00F64CA8" w:rsidRPr="00CA3D37">
        <w:rPr>
          <w:rFonts w:ascii="Times New Roman" w:hAnsi="Times New Roman" w:cs="Times New Roman"/>
          <w:sz w:val="28"/>
          <w:szCs w:val="28"/>
        </w:rPr>
        <w:t xml:space="preserve">disseminate the TAA to </w:t>
      </w:r>
      <w:r w:rsidR="00F965D6">
        <w:rPr>
          <w:rFonts w:ascii="Times New Roman" w:hAnsi="Times New Roman" w:cs="Times New Roman"/>
          <w:sz w:val="28"/>
          <w:szCs w:val="28"/>
        </w:rPr>
        <w:t>the above-mentioned member-cooperatives</w:t>
      </w:r>
      <w:r w:rsidR="00712BF1">
        <w:rPr>
          <w:rFonts w:ascii="Times New Roman" w:hAnsi="Times New Roman" w:cs="Times New Roman"/>
          <w:sz w:val="28"/>
          <w:szCs w:val="28"/>
        </w:rPr>
        <w:t xml:space="preserve"> </w:t>
      </w:r>
      <w:r w:rsidR="00F64CA8" w:rsidRPr="00CA3D37">
        <w:rPr>
          <w:rFonts w:ascii="Times New Roman" w:hAnsi="Times New Roman" w:cs="Times New Roman"/>
          <w:sz w:val="28"/>
          <w:szCs w:val="28"/>
        </w:rPr>
        <w:t>and FECA acknowledges that the Department may publish the TAA for official purposes.</w:t>
      </w:r>
      <w:r w:rsidR="00966746">
        <w:rPr>
          <w:rFonts w:ascii="Times New Roman" w:hAnsi="Times New Roman" w:cs="Times New Roman"/>
          <w:sz w:val="28"/>
          <w:szCs w:val="28"/>
        </w:rPr>
        <w:t xml:space="preserve">  FECA respectfully requests an expedited response to this TAA request.</w:t>
      </w:r>
      <w:r w:rsidR="00F64CA8" w:rsidRPr="00CA3D37">
        <w:rPr>
          <w:rFonts w:ascii="Times New Roman" w:hAnsi="Times New Roman" w:cs="Times New Roman"/>
          <w:sz w:val="28"/>
          <w:szCs w:val="28"/>
        </w:rPr>
        <w:t xml:space="preserve"> </w:t>
      </w:r>
    </w:p>
    <w:p w:rsidR="000F257A" w:rsidRPr="00CA3D37" w:rsidRDefault="000F257A" w:rsidP="000F257A">
      <w:pPr>
        <w:spacing w:line="240" w:lineRule="auto"/>
        <w:ind w:firstLine="720"/>
        <w:jc w:val="both"/>
        <w:rPr>
          <w:rFonts w:ascii="Times New Roman" w:hAnsi="Times New Roman" w:cs="Times New Roman"/>
          <w:sz w:val="28"/>
          <w:szCs w:val="28"/>
        </w:rPr>
      </w:pPr>
      <w:r w:rsidRPr="00CA3D37">
        <w:rPr>
          <w:rFonts w:ascii="Times New Roman" w:hAnsi="Times New Roman" w:cs="Times New Roman"/>
          <w:sz w:val="28"/>
          <w:szCs w:val="28"/>
        </w:rPr>
        <w:t xml:space="preserve">Each FECA member is a Florida taxpayer and pursuant to the requirements in Rule 12-11.003(4), F.A.C., </w:t>
      </w:r>
      <w:r w:rsidR="00F64CA8" w:rsidRPr="00CA3D37">
        <w:rPr>
          <w:rFonts w:ascii="Times New Roman" w:hAnsi="Times New Roman" w:cs="Times New Roman"/>
          <w:sz w:val="28"/>
          <w:szCs w:val="28"/>
        </w:rPr>
        <w:t xml:space="preserve">and </w:t>
      </w:r>
      <w:r w:rsidRPr="00CA3D37">
        <w:rPr>
          <w:rFonts w:ascii="Times New Roman" w:hAnsi="Times New Roman" w:cs="Times New Roman"/>
          <w:sz w:val="28"/>
          <w:szCs w:val="28"/>
        </w:rPr>
        <w:t>to the best of our knowledge</w:t>
      </w:r>
      <w:r w:rsidR="002832B2" w:rsidRPr="00CA3D37">
        <w:rPr>
          <w:rFonts w:ascii="Times New Roman" w:hAnsi="Times New Roman" w:cs="Times New Roman"/>
          <w:sz w:val="28"/>
          <w:szCs w:val="28"/>
        </w:rPr>
        <w:t>,</w:t>
      </w:r>
      <w:r w:rsidR="00F64CA8" w:rsidRPr="00CA3D37">
        <w:rPr>
          <w:rFonts w:ascii="Times New Roman" w:hAnsi="Times New Roman" w:cs="Times New Roman"/>
          <w:sz w:val="28"/>
          <w:szCs w:val="28"/>
        </w:rPr>
        <w:t xml:space="preserve"> the issues raised in </w:t>
      </w:r>
      <w:r w:rsidR="00F64CA8" w:rsidRPr="00CA3D37">
        <w:rPr>
          <w:rFonts w:ascii="Times New Roman" w:hAnsi="Times New Roman" w:cs="Times New Roman"/>
          <w:sz w:val="28"/>
          <w:szCs w:val="28"/>
        </w:rPr>
        <w:lastRenderedPageBreak/>
        <w:t xml:space="preserve">this request for a TAA:  </w:t>
      </w:r>
      <w:r w:rsidR="00712BF1">
        <w:rPr>
          <w:rFonts w:ascii="Times New Roman" w:hAnsi="Times New Roman" w:cs="Times New Roman"/>
          <w:sz w:val="28"/>
          <w:szCs w:val="28"/>
        </w:rPr>
        <w:t xml:space="preserve">1) </w:t>
      </w:r>
      <w:r w:rsidR="00F64CA8" w:rsidRPr="00CA3D37">
        <w:rPr>
          <w:rFonts w:ascii="Times New Roman" w:hAnsi="Times New Roman" w:cs="Times New Roman"/>
          <w:sz w:val="28"/>
          <w:szCs w:val="28"/>
        </w:rPr>
        <w:t>are not identical to any issue involved in our member’s returns;</w:t>
      </w:r>
      <w:r w:rsidR="00712BF1">
        <w:rPr>
          <w:rFonts w:ascii="Times New Roman" w:hAnsi="Times New Roman" w:cs="Times New Roman"/>
          <w:sz w:val="28"/>
          <w:szCs w:val="28"/>
        </w:rPr>
        <w:t xml:space="preserve"> 2)</w:t>
      </w:r>
      <w:r w:rsidR="00F64CA8" w:rsidRPr="00CA3D37">
        <w:rPr>
          <w:rFonts w:ascii="Times New Roman" w:hAnsi="Times New Roman" w:cs="Times New Roman"/>
          <w:sz w:val="28"/>
          <w:szCs w:val="28"/>
        </w:rPr>
        <w:t xml:space="preserve"> </w:t>
      </w:r>
      <w:r w:rsidRPr="00CA3D37">
        <w:rPr>
          <w:rFonts w:ascii="Times New Roman" w:hAnsi="Times New Roman" w:cs="Times New Roman"/>
          <w:sz w:val="28"/>
          <w:szCs w:val="28"/>
        </w:rPr>
        <w:t>are not being considered by the Department</w:t>
      </w:r>
      <w:r w:rsidR="00F64CA8" w:rsidRPr="00CA3D37">
        <w:rPr>
          <w:rFonts w:ascii="Times New Roman" w:hAnsi="Times New Roman" w:cs="Times New Roman"/>
          <w:sz w:val="28"/>
          <w:szCs w:val="28"/>
        </w:rPr>
        <w:t xml:space="preserve"> and have not </w:t>
      </w:r>
      <w:r w:rsidR="00EA2444">
        <w:rPr>
          <w:rFonts w:ascii="Times New Roman" w:hAnsi="Times New Roman" w:cs="Times New Roman"/>
          <w:sz w:val="28"/>
          <w:szCs w:val="28"/>
        </w:rPr>
        <w:t xml:space="preserve">been </w:t>
      </w:r>
      <w:r w:rsidR="00F64CA8" w:rsidRPr="00CA3D37">
        <w:rPr>
          <w:rFonts w:ascii="Times New Roman" w:hAnsi="Times New Roman" w:cs="Times New Roman"/>
          <w:sz w:val="28"/>
          <w:szCs w:val="28"/>
        </w:rPr>
        <w:t xml:space="preserve">examined for assessment or refund; </w:t>
      </w:r>
      <w:r w:rsidR="00712BF1">
        <w:rPr>
          <w:rFonts w:ascii="Times New Roman" w:hAnsi="Times New Roman" w:cs="Times New Roman"/>
          <w:sz w:val="28"/>
          <w:szCs w:val="28"/>
        </w:rPr>
        <w:t xml:space="preserve">3) </w:t>
      </w:r>
      <w:r w:rsidR="00925050" w:rsidRPr="00CA3D37">
        <w:rPr>
          <w:rFonts w:ascii="Times New Roman" w:hAnsi="Times New Roman" w:cs="Times New Roman"/>
          <w:sz w:val="28"/>
          <w:szCs w:val="28"/>
        </w:rPr>
        <w:t xml:space="preserve">do not pertain to any issue </w:t>
      </w:r>
      <w:r w:rsidR="00F64CA8" w:rsidRPr="00CA3D37">
        <w:rPr>
          <w:rFonts w:ascii="Times New Roman" w:hAnsi="Times New Roman" w:cs="Times New Roman"/>
          <w:sz w:val="28"/>
          <w:szCs w:val="28"/>
        </w:rPr>
        <w:t>that has</w:t>
      </w:r>
      <w:r w:rsidRPr="00CA3D37">
        <w:rPr>
          <w:rFonts w:ascii="Times New Roman" w:hAnsi="Times New Roman" w:cs="Times New Roman"/>
          <w:sz w:val="28"/>
          <w:szCs w:val="28"/>
        </w:rPr>
        <w:t xml:space="preserve"> been examined or assessed for a refund</w:t>
      </w:r>
      <w:r w:rsidR="00F64CA8" w:rsidRPr="00CA3D37">
        <w:rPr>
          <w:rFonts w:ascii="Times New Roman" w:hAnsi="Times New Roman" w:cs="Times New Roman"/>
          <w:sz w:val="28"/>
          <w:szCs w:val="28"/>
        </w:rPr>
        <w:t>;</w:t>
      </w:r>
      <w:r w:rsidRPr="00CA3D37">
        <w:rPr>
          <w:rFonts w:ascii="Times New Roman" w:hAnsi="Times New Roman" w:cs="Times New Roman"/>
          <w:sz w:val="28"/>
          <w:szCs w:val="28"/>
        </w:rPr>
        <w:t xml:space="preserve"> </w:t>
      </w:r>
      <w:r w:rsidR="00F64CA8" w:rsidRPr="00CA3D37">
        <w:rPr>
          <w:rFonts w:ascii="Times New Roman" w:hAnsi="Times New Roman" w:cs="Times New Roman"/>
          <w:sz w:val="28"/>
          <w:szCs w:val="28"/>
        </w:rPr>
        <w:t xml:space="preserve"> </w:t>
      </w:r>
      <w:r w:rsidR="00712BF1">
        <w:rPr>
          <w:rFonts w:ascii="Times New Roman" w:hAnsi="Times New Roman" w:cs="Times New Roman"/>
          <w:sz w:val="28"/>
          <w:szCs w:val="28"/>
        </w:rPr>
        <w:t xml:space="preserve">4) </w:t>
      </w:r>
      <w:r w:rsidRPr="00CA3D37">
        <w:rPr>
          <w:rFonts w:ascii="Times New Roman" w:hAnsi="Times New Roman" w:cs="Times New Roman"/>
          <w:sz w:val="28"/>
          <w:szCs w:val="28"/>
        </w:rPr>
        <w:t xml:space="preserve">are not </w:t>
      </w:r>
      <w:r w:rsidR="001A14C0" w:rsidRPr="00CA3D37">
        <w:rPr>
          <w:rFonts w:ascii="Times New Roman" w:hAnsi="Times New Roman" w:cs="Times New Roman"/>
          <w:sz w:val="28"/>
          <w:szCs w:val="28"/>
        </w:rPr>
        <w:t xml:space="preserve">the subject of </w:t>
      </w:r>
      <w:r w:rsidRPr="00CA3D37">
        <w:rPr>
          <w:rFonts w:ascii="Times New Roman" w:hAnsi="Times New Roman" w:cs="Times New Roman"/>
          <w:sz w:val="28"/>
          <w:szCs w:val="28"/>
        </w:rPr>
        <w:t>litigation involving any of FECA’s members</w:t>
      </w:r>
      <w:r w:rsidR="00A97578" w:rsidRPr="00CA3D37">
        <w:rPr>
          <w:rFonts w:ascii="Times New Roman" w:hAnsi="Times New Roman" w:cs="Times New Roman"/>
          <w:sz w:val="28"/>
          <w:szCs w:val="28"/>
        </w:rPr>
        <w:t>;</w:t>
      </w:r>
      <w:r w:rsidRPr="00CA3D37">
        <w:rPr>
          <w:rFonts w:ascii="Times New Roman" w:hAnsi="Times New Roman" w:cs="Times New Roman"/>
          <w:sz w:val="28"/>
          <w:szCs w:val="28"/>
        </w:rPr>
        <w:t xml:space="preserve"> and </w:t>
      </w:r>
      <w:r w:rsidR="00712BF1">
        <w:rPr>
          <w:rFonts w:ascii="Times New Roman" w:hAnsi="Times New Roman" w:cs="Times New Roman"/>
          <w:sz w:val="28"/>
          <w:szCs w:val="28"/>
        </w:rPr>
        <w:t xml:space="preserve">5) </w:t>
      </w:r>
      <w:r w:rsidRPr="00CA3D37">
        <w:rPr>
          <w:rFonts w:ascii="Times New Roman" w:hAnsi="Times New Roman" w:cs="Times New Roman"/>
          <w:sz w:val="28"/>
          <w:szCs w:val="28"/>
        </w:rPr>
        <w:t xml:space="preserve">have not been ruled on by the Department in prior TAAs. </w:t>
      </w:r>
      <w:r w:rsidR="00712BF1">
        <w:rPr>
          <w:rFonts w:ascii="Times New Roman" w:hAnsi="Times New Roman" w:cs="Times New Roman"/>
          <w:sz w:val="28"/>
          <w:szCs w:val="28"/>
        </w:rPr>
        <w:t xml:space="preserve"> In addition, to the best of our knowledge, none of FECA’s members are under DOR audit at this time.</w:t>
      </w:r>
    </w:p>
    <w:p w:rsidR="0083228F" w:rsidRPr="00CA3D37" w:rsidRDefault="0083228F" w:rsidP="000F257A">
      <w:pPr>
        <w:spacing w:line="240" w:lineRule="auto"/>
        <w:ind w:firstLine="720"/>
        <w:jc w:val="both"/>
        <w:rPr>
          <w:rFonts w:ascii="Times New Roman" w:hAnsi="Times New Roman" w:cs="Times New Roman"/>
          <w:sz w:val="28"/>
          <w:szCs w:val="28"/>
        </w:rPr>
      </w:pPr>
      <w:r w:rsidRPr="00CA3D37">
        <w:rPr>
          <w:rFonts w:ascii="Times New Roman" w:hAnsi="Times New Roman" w:cs="Times New Roman"/>
          <w:sz w:val="28"/>
          <w:szCs w:val="28"/>
        </w:rPr>
        <w:t xml:space="preserve">The issues involved in this request for a TAA involve whether </w:t>
      </w:r>
      <w:r w:rsidR="00787698" w:rsidRPr="00CA3D37">
        <w:rPr>
          <w:rFonts w:ascii="Times New Roman" w:hAnsi="Times New Roman" w:cs="Times New Roman"/>
          <w:sz w:val="28"/>
          <w:szCs w:val="28"/>
        </w:rPr>
        <w:t xml:space="preserve">payments </w:t>
      </w:r>
      <w:r w:rsidR="008F240A" w:rsidRPr="00CA3D37">
        <w:rPr>
          <w:rFonts w:ascii="Times New Roman" w:hAnsi="Times New Roman" w:cs="Times New Roman"/>
          <w:sz w:val="28"/>
          <w:szCs w:val="28"/>
        </w:rPr>
        <w:t>from a</w:t>
      </w:r>
      <w:r w:rsidR="00712B5E" w:rsidRPr="00CA3D37">
        <w:rPr>
          <w:rFonts w:ascii="Times New Roman" w:hAnsi="Times New Roman" w:cs="Times New Roman"/>
          <w:sz w:val="28"/>
          <w:szCs w:val="28"/>
        </w:rPr>
        <w:t>n electric</w:t>
      </w:r>
      <w:r w:rsidR="001A14C0" w:rsidRPr="00CA3D37">
        <w:rPr>
          <w:rFonts w:ascii="Times New Roman" w:hAnsi="Times New Roman" w:cs="Times New Roman"/>
          <w:sz w:val="28"/>
          <w:szCs w:val="28"/>
        </w:rPr>
        <w:t xml:space="preserve"> co-op</w:t>
      </w:r>
      <w:r w:rsidR="008F240A" w:rsidRPr="00CA3D37">
        <w:rPr>
          <w:rFonts w:ascii="Times New Roman" w:hAnsi="Times New Roman" w:cs="Times New Roman"/>
          <w:sz w:val="28"/>
          <w:szCs w:val="28"/>
        </w:rPr>
        <w:t>’</w:t>
      </w:r>
      <w:r w:rsidR="001A14C0" w:rsidRPr="00CA3D37">
        <w:rPr>
          <w:rFonts w:ascii="Times New Roman" w:hAnsi="Times New Roman" w:cs="Times New Roman"/>
          <w:sz w:val="28"/>
          <w:szCs w:val="28"/>
        </w:rPr>
        <w:t xml:space="preserve">s ratepayers/end-users </w:t>
      </w:r>
      <w:r w:rsidR="00787698" w:rsidRPr="00CA3D37">
        <w:rPr>
          <w:rFonts w:ascii="Times New Roman" w:hAnsi="Times New Roman" w:cs="Times New Roman"/>
          <w:sz w:val="28"/>
          <w:szCs w:val="28"/>
        </w:rPr>
        <w:t>to participate in</w:t>
      </w:r>
      <w:r w:rsidRPr="00CA3D37">
        <w:rPr>
          <w:rFonts w:ascii="Times New Roman" w:hAnsi="Times New Roman" w:cs="Times New Roman"/>
          <w:sz w:val="28"/>
          <w:szCs w:val="28"/>
        </w:rPr>
        <w:t xml:space="preserve"> a voluntary community solar </w:t>
      </w:r>
      <w:r w:rsidR="00627E67" w:rsidRPr="00CA3D37">
        <w:rPr>
          <w:rFonts w:ascii="Times New Roman" w:hAnsi="Times New Roman" w:cs="Times New Roman"/>
          <w:sz w:val="28"/>
          <w:szCs w:val="28"/>
        </w:rPr>
        <w:t xml:space="preserve">project </w:t>
      </w:r>
      <w:r w:rsidRPr="00CA3D37">
        <w:rPr>
          <w:rFonts w:ascii="Times New Roman" w:hAnsi="Times New Roman" w:cs="Times New Roman"/>
          <w:sz w:val="28"/>
          <w:szCs w:val="28"/>
        </w:rPr>
        <w:t xml:space="preserve">are subject to </w:t>
      </w:r>
      <w:r w:rsidR="006C057C" w:rsidRPr="00CA3D37">
        <w:rPr>
          <w:rFonts w:ascii="Times New Roman" w:hAnsi="Times New Roman" w:cs="Times New Roman"/>
          <w:sz w:val="28"/>
          <w:szCs w:val="28"/>
        </w:rPr>
        <w:t xml:space="preserve">the </w:t>
      </w:r>
      <w:r w:rsidRPr="00CA3D37">
        <w:rPr>
          <w:rFonts w:ascii="Times New Roman" w:hAnsi="Times New Roman" w:cs="Times New Roman"/>
          <w:sz w:val="28"/>
          <w:szCs w:val="28"/>
        </w:rPr>
        <w:t>gross receipts tax and/or sales tax.</w:t>
      </w:r>
    </w:p>
    <w:p w:rsidR="0083228F" w:rsidRPr="00CA3D37" w:rsidRDefault="0083228F" w:rsidP="0083228F">
      <w:pPr>
        <w:spacing w:line="240" w:lineRule="auto"/>
        <w:ind w:firstLine="720"/>
        <w:jc w:val="center"/>
        <w:rPr>
          <w:rFonts w:ascii="Times New Roman" w:hAnsi="Times New Roman" w:cs="Times New Roman"/>
          <w:b/>
          <w:sz w:val="28"/>
          <w:szCs w:val="28"/>
          <w:u w:val="single"/>
        </w:rPr>
      </w:pPr>
      <w:r w:rsidRPr="00CA3D37">
        <w:rPr>
          <w:rFonts w:ascii="Times New Roman" w:hAnsi="Times New Roman" w:cs="Times New Roman"/>
          <w:b/>
          <w:sz w:val="28"/>
          <w:szCs w:val="28"/>
          <w:u w:val="single"/>
        </w:rPr>
        <w:t>FACTS</w:t>
      </w:r>
    </w:p>
    <w:p w:rsidR="00871169" w:rsidRPr="00CA3D37" w:rsidRDefault="00E302A3" w:rsidP="00E302A3">
      <w:pPr>
        <w:spacing w:line="240" w:lineRule="auto"/>
        <w:jc w:val="both"/>
        <w:rPr>
          <w:rFonts w:ascii="Times New Roman" w:hAnsi="Times New Roman" w:cs="Times New Roman"/>
          <w:sz w:val="28"/>
          <w:szCs w:val="28"/>
        </w:rPr>
      </w:pPr>
      <w:r w:rsidRPr="00CA3D37">
        <w:rPr>
          <w:rFonts w:ascii="Times New Roman" w:hAnsi="Times New Roman" w:cs="Times New Roman"/>
          <w:sz w:val="28"/>
          <w:szCs w:val="28"/>
        </w:rPr>
        <w:tab/>
      </w:r>
      <w:r w:rsidR="00787698" w:rsidRPr="00CA3D37">
        <w:rPr>
          <w:rFonts w:ascii="Times New Roman" w:hAnsi="Times New Roman" w:cs="Times New Roman"/>
          <w:sz w:val="28"/>
          <w:szCs w:val="28"/>
        </w:rPr>
        <w:t>FECA’s member</w:t>
      </w:r>
      <w:r w:rsidR="001C22A9" w:rsidRPr="00CA3D37">
        <w:rPr>
          <w:rFonts w:ascii="Times New Roman" w:hAnsi="Times New Roman" w:cs="Times New Roman"/>
          <w:sz w:val="28"/>
          <w:szCs w:val="28"/>
        </w:rPr>
        <w:t xml:space="preserve">s include distribution </w:t>
      </w:r>
      <w:r w:rsidR="001A14C0" w:rsidRPr="00CA3D37">
        <w:rPr>
          <w:rFonts w:ascii="Times New Roman" w:hAnsi="Times New Roman" w:cs="Times New Roman"/>
          <w:sz w:val="28"/>
          <w:szCs w:val="28"/>
        </w:rPr>
        <w:t>co-op</w:t>
      </w:r>
      <w:r w:rsidR="00787698" w:rsidRPr="00CA3D37">
        <w:rPr>
          <w:rFonts w:ascii="Times New Roman" w:hAnsi="Times New Roman" w:cs="Times New Roman"/>
          <w:sz w:val="28"/>
          <w:szCs w:val="28"/>
        </w:rPr>
        <w:t xml:space="preserve">s </w:t>
      </w:r>
      <w:r w:rsidR="00D407CB" w:rsidRPr="00CA3D37">
        <w:rPr>
          <w:rFonts w:ascii="Times New Roman" w:hAnsi="Times New Roman" w:cs="Times New Roman"/>
          <w:sz w:val="28"/>
          <w:szCs w:val="28"/>
        </w:rPr>
        <w:t>that provide electricity at retail</w:t>
      </w:r>
      <w:r w:rsidR="002B00D4" w:rsidRPr="00CA3D37">
        <w:rPr>
          <w:rFonts w:ascii="Times New Roman" w:hAnsi="Times New Roman" w:cs="Times New Roman"/>
          <w:sz w:val="28"/>
          <w:szCs w:val="28"/>
        </w:rPr>
        <w:t xml:space="preserve">, and the consumers of the electricity are </w:t>
      </w:r>
      <w:r w:rsidR="00D407CB" w:rsidRPr="00CA3D37">
        <w:rPr>
          <w:rFonts w:ascii="Times New Roman" w:hAnsi="Times New Roman" w:cs="Times New Roman"/>
          <w:sz w:val="28"/>
          <w:szCs w:val="28"/>
        </w:rPr>
        <w:t>member</w:t>
      </w:r>
      <w:r w:rsidR="009A1920" w:rsidRPr="00CA3D37">
        <w:rPr>
          <w:rFonts w:ascii="Times New Roman" w:hAnsi="Times New Roman" w:cs="Times New Roman"/>
          <w:sz w:val="28"/>
          <w:szCs w:val="28"/>
        </w:rPr>
        <w:t>-owners (</w:t>
      </w:r>
      <w:r w:rsidR="001E157D" w:rsidRPr="00CA3D37">
        <w:rPr>
          <w:rFonts w:ascii="Times New Roman" w:hAnsi="Times New Roman" w:cs="Times New Roman"/>
          <w:sz w:val="28"/>
          <w:szCs w:val="28"/>
        </w:rPr>
        <w:t>“</w:t>
      </w:r>
      <w:r w:rsidR="001A14C0" w:rsidRPr="00CA3D37">
        <w:rPr>
          <w:rFonts w:ascii="Times New Roman" w:hAnsi="Times New Roman" w:cs="Times New Roman"/>
          <w:sz w:val="28"/>
          <w:szCs w:val="28"/>
        </w:rPr>
        <w:t>ratepayer</w:t>
      </w:r>
      <w:r w:rsidR="001E157D" w:rsidRPr="00CA3D37">
        <w:rPr>
          <w:rFonts w:ascii="Times New Roman" w:hAnsi="Times New Roman" w:cs="Times New Roman"/>
          <w:sz w:val="28"/>
          <w:szCs w:val="28"/>
        </w:rPr>
        <w:t>”</w:t>
      </w:r>
      <w:r w:rsidR="001A14C0" w:rsidRPr="00CA3D37">
        <w:rPr>
          <w:rFonts w:ascii="Times New Roman" w:hAnsi="Times New Roman" w:cs="Times New Roman"/>
          <w:sz w:val="28"/>
          <w:szCs w:val="28"/>
        </w:rPr>
        <w:t xml:space="preserve"> or </w:t>
      </w:r>
      <w:r w:rsidR="001E157D" w:rsidRPr="00CA3D37">
        <w:rPr>
          <w:rFonts w:ascii="Times New Roman" w:hAnsi="Times New Roman" w:cs="Times New Roman"/>
          <w:sz w:val="28"/>
          <w:szCs w:val="28"/>
        </w:rPr>
        <w:t>“</w:t>
      </w:r>
      <w:r w:rsidR="009A1920" w:rsidRPr="00CA3D37">
        <w:rPr>
          <w:rFonts w:ascii="Times New Roman" w:hAnsi="Times New Roman" w:cs="Times New Roman"/>
          <w:sz w:val="28"/>
          <w:szCs w:val="28"/>
        </w:rPr>
        <w:t>end</w:t>
      </w:r>
      <w:r w:rsidR="001A14C0" w:rsidRPr="00CA3D37">
        <w:rPr>
          <w:rFonts w:ascii="Times New Roman" w:hAnsi="Times New Roman" w:cs="Times New Roman"/>
          <w:sz w:val="28"/>
          <w:szCs w:val="28"/>
        </w:rPr>
        <w:t>-</w:t>
      </w:r>
      <w:r w:rsidR="009A1920" w:rsidRPr="00CA3D37">
        <w:rPr>
          <w:rFonts w:ascii="Times New Roman" w:hAnsi="Times New Roman" w:cs="Times New Roman"/>
          <w:sz w:val="28"/>
          <w:szCs w:val="28"/>
        </w:rPr>
        <w:t>use</w:t>
      </w:r>
      <w:r w:rsidR="00D407CB" w:rsidRPr="00CA3D37">
        <w:rPr>
          <w:rFonts w:ascii="Times New Roman" w:hAnsi="Times New Roman" w:cs="Times New Roman"/>
          <w:sz w:val="28"/>
          <w:szCs w:val="28"/>
        </w:rPr>
        <w:t xml:space="preserve"> consumer</w:t>
      </w:r>
      <w:r w:rsidR="001E157D" w:rsidRPr="00CA3D37">
        <w:rPr>
          <w:rFonts w:ascii="Times New Roman" w:hAnsi="Times New Roman" w:cs="Times New Roman"/>
          <w:sz w:val="28"/>
          <w:szCs w:val="28"/>
        </w:rPr>
        <w:t>”</w:t>
      </w:r>
      <w:r w:rsidR="009A1920" w:rsidRPr="00CA3D37">
        <w:rPr>
          <w:rFonts w:ascii="Times New Roman" w:hAnsi="Times New Roman" w:cs="Times New Roman"/>
          <w:sz w:val="28"/>
          <w:szCs w:val="28"/>
        </w:rPr>
        <w:t>)</w:t>
      </w:r>
      <w:r w:rsidR="00D407CB" w:rsidRPr="00CA3D37">
        <w:rPr>
          <w:rFonts w:ascii="Times New Roman" w:hAnsi="Times New Roman" w:cs="Times New Roman"/>
          <w:sz w:val="28"/>
          <w:szCs w:val="28"/>
        </w:rPr>
        <w:t xml:space="preserve"> of the distribution cooperative</w:t>
      </w:r>
      <w:r w:rsidR="002B00D4" w:rsidRPr="00CA3D37">
        <w:rPr>
          <w:rFonts w:ascii="Times New Roman" w:hAnsi="Times New Roman" w:cs="Times New Roman"/>
          <w:sz w:val="28"/>
          <w:szCs w:val="28"/>
        </w:rPr>
        <w:t>.  Several member-owners</w:t>
      </w:r>
      <w:r w:rsidR="00D407CB" w:rsidRPr="00CA3D37">
        <w:rPr>
          <w:rFonts w:ascii="Times New Roman" w:hAnsi="Times New Roman" w:cs="Times New Roman"/>
          <w:sz w:val="28"/>
          <w:szCs w:val="28"/>
        </w:rPr>
        <w:t xml:space="preserve"> have requested that their co-op </w:t>
      </w:r>
      <w:r w:rsidR="009A1920" w:rsidRPr="00CA3D37">
        <w:rPr>
          <w:rFonts w:ascii="Times New Roman" w:hAnsi="Times New Roman" w:cs="Times New Roman"/>
          <w:sz w:val="28"/>
          <w:szCs w:val="28"/>
        </w:rPr>
        <w:t xml:space="preserve">offer a </w:t>
      </w:r>
      <w:r w:rsidR="00D407CB" w:rsidRPr="00CA3D37">
        <w:rPr>
          <w:rFonts w:ascii="Times New Roman" w:hAnsi="Times New Roman" w:cs="Times New Roman"/>
          <w:sz w:val="28"/>
          <w:szCs w:val="28"/>
        </w:rPr>
        <w:t>solar power</w:t>
      </w:r>
      <w:r w:rsidR="009A1920" w:rsidRPr="00CA3D37">
        <w:rPr>
          <w:rFonts w:ascii="Times New Roman" w:hAnsi="Times New Roman" w:cs="Times New Roman"/>
          <w:sz w:val="28"/>
          <w:szCs w:val="28"/>
        </w:rPr>
        <w:t xml:space="preserve"> option, even if </w:t>
      </w:r>
      <w:r w:rsidR="002B00D4" w:rsidRPr="00CA3D37">
        <w:rPr>
          <w:rFonts w:ascii="Times New Roman" w:hAnsi="Times New Roman" w:cs="Times New Roman"/>
          <w:sz w:val="28"/>
          <w:szCs w:val="28"/>
        </w:rPr>
        <w:t xml:space="preserve">the electricity costs </w:t>
      </w:r>
      <w:r w:rsidR="009A1920" w:rsidRPr="00CA3D37">
        <w:rPr>
          <w:rFonts w:ascii="Times New Roman" w:hAnsi="Times New Roman" w:cs="Times New Roman"/>
          <w:sz w:val="28"/>
          <w:szCs w:val="28"/>
        </w:rPr>
        <w:t xml:space="preserve">more than </w:t>
      </w:r>
      <w:r w:rsidR="002B00D4" w:rsidRPr="00CA3D37">
        <w:rPr>
          <w:rFonts w:ascii="Times New Roman" w:hAnsi="Times New Roman" w:cs="Times New Roman"/>
          <w:sz w:val="28"/>
          <w:szCs w:val="28"/>
        </w:rPr>
        <w:t>other</w:t>
      </w:r>
      <w:r w:rsidR="009A1920" w:rsidRPr="00CA3D37">
        <w:rPr>
          <w:rFonts w:ascii="Times New Roman" w:hAnsi="Times New Roman" w:cs="Times New Roman"/>
          <w:sz w:val="28"/>
          <w:szCs w:val="28"/>
        </w:rPr>
        <w:t xml:space="preserve"> power</w:t>
      </w:r>
      <w:r w:rsidR="002B00D4" w:rsidRPr="00CA3D37">
        <w:rPr>
          <w:rFonts w:ascii="Times New Roman" w:hAnsi="Times New Roman" w:cs="Times New Roman"/>
          <w:sz w:val="28"/>
          <w:szCs w:val="28"/>
        </w:rPr>
        <w:t xml:space="preserve"> options</w:t>
      </w:r>
      <w:r w:rsidR="00D407CB" w:rsidRPr="00CA3D37">
        <w:rPr>
          <w:rFonts w:ascii="Times New Roman" w:hAnsi="Times New Roman" w:cs="Times New Roman"/>
          <w:sz w:val="28"/>
          <w:szCs w:val="28"/>
        </w:rPr>
        <w:t>.  The</w:t>
      </w:r>
      <w:r w:rsidR="009A1920" w:rsidRPr="00CA3D37">
        <w:rPr>
          <w:rFonts w:ascii="Times New Roman" w:hAnsi="Times New Roman" w:cs="Times New Roman"/>
          <w:sz w:val="28"/>
          <w:szCs w:val="28"/>
        </w:rPr>
        <w:t xml:space="preserve"> co-ops</w:t>
      </w:r>
      <w:r w:rsidR="00D407CB" w:rsidRPr="00CA3D37">
        <w:rPr>
          <w:rFonts w:ascii="Times New Roman" w:hAnsi="Times New Roman" w:cs="Times New Roman"/>
          <w:sz w:val="28"/>
          <w:szCs w:val="28"/>
        </w:rPr>
        <w:t xml:space="preserve"> want to accommodate those members </w:t>
      </w:r>
      <w:r w:rsidR="001A14C0" w:rsidRPr="00CA3D37">
        <w:rPr>
          <w:rFonts w:ascii="Times New Roman" w:hAnsi="Times New Roman" w:cs="Times New Roman"/>
          <w:sz w:val="28"/>
          <w:szCs w:val="28"/>
        </w:rPr>
        <w:t xml:space="preserve">as long as they are willing to </w:t>
      </w:r>
      <w:r w:rsidR="00406632">
        <w:rPr>
          <w:rFonts w:ascii="Times New Roman" w:hAnsi="Times New Roman" w:cs="Times New Roman"/>
          <w:sz w:val="28"/>
          <w:szCs w:val="28"/>
        </w:rPr>
        <w:t>compensate</w:t>
      </w:r>
      <w:r w:rsidR="002B00D4" w:rsidRPr="00CA3D37">
        <w:rPr>
          <w:rFonts w:ascii="Times New Roman" w:hAnsi="Times New Roman" w:cs="Times New Roman"/>
          <w:sz w:val="28"/>
          <w:szCs w:val="28"/>
        </w:rPr>
        <w:t xml:space="preserve"> the </w:t>
      </w:r>
      <w:r w:rsidR="001E157D" w:rsidRPr="00CA3D37">
        <w:rPr>
          <w:rFonts w:ascii="Times New Roman" w:hAnsi="Times New Roman" w:cs="Times New Roman"/>
          <w:sz w:val="28"/>
          <w:szCs w:val="28"/>
        </w:rPr>
        <w:t>co-op</w:t>
      </w:r>
      <w:r w:rsidR="00712B5E" w:rsidRPr="00CA3D37">
        <w:rPr>
          <w:rFonts w:ascii="Times New Roman" w:hAnsi="Times New Roman" w:cs="Times New Roman"/>
          <w:sz w:val="28"/>
          <w:szCs w:val="28"/>
        </w:rPr>
        <w:t xml:space="preserve"> for </w:t>
      </w:r>
      <w:r w:rsidR="001A14C0" w:rsidRPr="00CA3D37">
        <w:rPr>
          <w:rFonts w:ascii="Times New Roman" w:hAnsi="Times New Roman" w:cs="Times New Roman"/>
          <w:sz w:val="28"/>
          <w:szCs w:val="28"/>
        </w:rPr>
        <w:t>the</w:t>
      </w:r>
      <w:r w:rsidR="0099200B">
        <w:rPr>
          <w:rFonts w:ascii="Times New Roman" w:hAnsi="Times New Roman" w:cs="Times New Roman"/>
          <w:sz w:val="28"/>
          <w:szCs w:val="28"/>
        </w:rPr>
        <w:t xml:space="preserve"> more expensive</w:t>
      </w:r>
      <w:r w:rsidR="001A14C0" w:rsidRPr="00CA3D37">
        <w:rPr>
          <w:rFonts w:ascii="Times New Roman" w:hAnsi="Times New Roman" w:cs="Times New Roman"/>
          <w:sz w:val="28"/>
          <w:szCs w:val="28"/>
        </w:rPr>
        <w:t xml:space="preserve"> solar generated electricity</w:t>
      </w:r>
      <w:r w:rsidR="00712BF1">
        <w:rPr>
          <w:rFonts w:ascii="Times New Roman" w:hAnsi="Times New Roman" w:cs="Times New Roman"/>
          <w:sz w:val="28"/>
          <w:szCs w:val="28"/>
        </w:rPr>
        <w:t>.  To this end several</w:t>
      </w:r>
      <w:r w:rsidR="00D407CB" w:rsidRPr="00CA3D37">
        <w:rPr>
          <w:rFonts w:ascii="Times New Roman" w:hAnsi="Times New Roman" w:cs="Times New Roman"/>
          <w:sz w:val="28"/>
          <w:szCs w:val="28"/>
        </w:rPr>
        <w:t xml:space="preserve"> co-op</w:t>
      </w:r>
      <w:r w:rsidR="00EA2444">
        <w:rPr>
          <w:rFonts w:ascii="Times New Roman" w:hAnsi="Times New Roman" w:cs="Times New Roman"/>
          <w:sz w:val="28"/>
          <w:szCs w:val="28"/>
        </w:rPr>
        <w:t>s</w:t>
      </w:r>
      <w:r w:rsidR="00D407CB" w:rsidRPr="00CA3D37">
        <w:rPr>
          <w:rFonts w:ascii="Times New Roman" w:hAnsi="Times New Roman" w:cs="Times New Roman"/>
          <w:sz w:val="28"/>
          <w:szCs w:val="28"/>
        </w:rPr>
        <w:t xml:space="preserve"> already offer solar power as an option and other co-ops are planning to add a solar option</w:t>
      </w:r>
      <w:r w:rsidR="001E157D" w:rsidRPr="00CA3D37">
        <w:rPr>
          <w:rFonts w:ascii="Times New Roman" w:hAnsi="Times New Roman" w:cs="Times New Roman"/>
          <w:sz w:val="28"/>
          <w:szCs w:val="28"/>
        </w:rPr>
        <w:t xml:space="preserve"> </w:t>
      </w:r>
      <w:r w:rsidR="00CA3D37">
        <w:rPr>
          <w:rFonts w:ascii="Times New Roman" w:hAnsi="Times New Roman" w:cs="Times New Roman"/>
          <w:sz w:val="28"/>
          <w:szCs w:val="28"/>
        </w:rPr>
        <w:t>in the very near future</w:t>
      </w:r>
      <w:r w:rsidR="00D407CB" w:rsidRPr="00CA3D37">
        <w:rPr>
          <w:rFonts w:ascii="Times New Roman" w:hAnsi="Times New Roman" w:cs="Times New Roman"/>
          <w:sz w:val="28"/>
          <w:szCs w:val="28"/>
        </w:rPr>
        <w:t>.</w:t>
      </w:r>
      <w:r w:rsidR="008F633A" w:rsidRPr="00CA3D37">
        <w:rPr>
          <w:rFonts w:ascii="Times New Roman" w:hAnsi="Times New Roman" w:cs="Times New Roman"/>
          <w:sz w:val="28"/>
          <w:szCs w:val="28"/>
        </w:rPr>
        <w:t xml:space="preserve">  </w:t>
      </w:r>
    </w:p>
    <w:p w:rsidR="00CA35BD" w:rsidRPr="00CA3D37" w:rsidRDefault="00871169" w:rsidP="00145E29">
      <w:pPr>
        <w:pStyle w:val="ListParagraph"/>
        <w:spacing w:line="240" w:lineRule="auto"/>
        <w:ind w:left="0"/>
        <w:jc w:val="both"/>
        <w:rPr>
          <w:rFonts w:ascii="Times New Roman" w:hAnsi="Times New Roman" w:cs="Times New Roman"/>
          <w:sz w:val="28"/>
          <w:szCs w:val="28"/>
        </w:rPr>
      </w:pPr>
      <w:r w:rsidRPr="00CA3D37">
        <w:rPr>
          <w:rFonts w:ascii="Times New Roman" w:hAnsi="Times New Roman" w:cs="Times New Roman"/>
          <w:sz w:val="28"/>
          <w:szCs w:val="28"/>
        </w:rPr>
        <w:tab/>
      </w:r>
      <w:r w:rsidR="00B53D22" w:rsidRPr="00CA3D37">
        <w:rPr>
          <w:rFonts w:ascii="Times New Roman" w:hAnsi="Times New Roman" w:cs="Times New Roman"/>
          <w:sz w:val="28"/>
          <w:szCs w:val="28"/>
        </w:rPr>
        <w:t xml:space="preserve">The billing methods </w:t>
      </w:r>
      <w:r w:rsidRPr="00CA3D37">
        <w:rPr>
          <w:rFonts w:ascii="Times New Roman" w:hAnsi="Times New Roman" w:cs="Times New Roman"/>
          <w:sz w:val="28"/>
          <w:szCs w:val="28"/>
        </w:rPr>
        <w:t xml:space="preserve">for the </w:t>
      </w:r>
      <w:r w:rsidR="00712B5E" w:rsidRPr="00CA3D37">
        <w:rPr>
          <w:rFonts w:ascii="Times New Roman" w:hAnsi="Times New Roman" w:cs="Times New Roman"/>
          <w:sz w:val="28"/>
          <w:szCs w:val="28"/>
        </w:rPr>
        <w:t xml:space="preserve">community </w:t>
      </w:r>
      <w:r w:rsidRPr="00CA3D37">
        <w:rPr>
          <w:rFonts w:ascii="Times New Roman" w:hAnsi="Times New Roman" w:cs="Times New Roman"/>
          <w:sz w:val="28"/>
          <w:szCs w:val="28"/>
        </w:rPr>
        <w:t xml:space="preserve">solar power </w:t>
      </w:r>
      <w:r w:rsidR="00CA3D37">
        <w:rPr>
          <w:rFonts w:ascii="Times New Roman" w:hAnsi="Times New Roman" w:cs="Times New Roman"/>
          <w:sz w:val="28"/>
          <w:szCs w:val="28"/>
        </w:rPr>
        <w:t>may</w:t>
      </w:r>
      <w:r w:rsidR="00B53D22" w:rsidRPr="00CA3D37">
        <w:rPr>
          <w:rFonts w:ascii="Times New Roman" w:hAnsi="Times New Roman" w:cs="Times New Roman"/>
          <w:sz w:val="28"/>
          <w:szCs w:val="28"/>
        </w:rPr>
        <w:t xml:space="preserve"> vary </w:t>
      </w:r>
      <w:r w:rsidR="00CA3D37">
        <w:rPr>
          <w:rFonts w:ascii="Times New Roman" w:hAnsi="Times New Roman" w:cs="Times New Roman"/>
          <w:sz w:val="28"/>
          <w:szCs w:val="28"/>
        </w:rPr>
        <w:t xml:space="preserve">slightly </w:t>
      </w:r>
      <w:r w:rsidR="00B53D22" w:rsidRPr="00CA3D37">
        <w:rPr>
          <w:rFonts w:ascii="Times New Roman" w:hAnsi="Times New Roman" w:cs="Times New Roman"/>
          <w:sz w:val="28"/>
          <w:szCs w:val="28"/>
        </w:rPr>
        <w:t>among co-ops, but the essen</w:t>
      </w:r>
      <w:r w:rsidR="008F240A" w:rsidRPr="00CA3D37">
        <w:rPr>
          <w:rFonts w:ascii="Times New Roman" w:hAnsi="Times New Roman" w:cs="Times New Roman"/>
          <w:sz w:val="28"/>
          <w:szCs w:val="28"/>
        </w:rPr>
        <w:t xml:space="preserve">ce of the transaction is that </w:t>
      </w:r>
      <w:r w:rsidR="00B53D22" w:rsidRPr="00CA3D37">
        <w:rPr>
          <w:rFonts w:ascii="Times New Roman" w:hAnsi="Times New Roman" w:cs="Times New Roman"/>
          <w:sz w:val="28"/>
          <w:szCs w:val="28"/>
        </w:rPr>
        <w:t xml:space="preserve">the member-owners that want solar power will pay </w:t>
      </w:r>
      <w:r w:rsidR="00712B5E" w:rsidRPr="00CA3D37">
        <w:rPr>
          <w:rFonts w:ascii="Times New Roman" w:hAnsi="Times New Roman" w:cs="Times New Roman"/>
          <w:sz w:val="28"/>
          <w:szCs w:val="28"/>
        </w:rPr>
        <w:t xml:space="preserve">the co-op </w:t>
      </w:r>
      <w:r w:rsidR="00B53D22" w:rsidRPr="00CA3D37">
        <w:rPr>
          <w:rFonts w:ascii="Times New Roman" w:hAnsi="Times New Roman" w:cs="Times New Roman"/>
          <w:sz w:val="28"/>
          <w:szCs w:val="28"/>
        </w:rPr>
        <w:t>a fixed fee for the right to have a fixed percentage of the output of a solar facility, and in return the member-owner will receive a credit on their electric bill for the number of kilowatt-hours (KWH) generated by their allotment of the solar facility</w:t>
      </w:r>
      <w:r w:rsidR="008F240A" w:rsidRPr="00CA3D37">
        <w:rPr>
          <w:rFonts w:ascii="Times New Roman" w:hAnsi="Times New Roman" w:cs="Times New Roman"/>
          <w:sz w:val="28"/>
          <w:szCs w:val="28"/>
        </w:rPr>
        <w:t xml:space="preserve"> during the billing period</w:t>
      </w:r>
      <w:r w:rsidR="00B53D22" w:rsidRPr="00CA3D37">
        <w:rPr>
          <w:rFonts w:ascii="Times New Roman" w:hAnsi="Times New Roman" w:cs="Times New Roman"/>
          <w:sz w:val="28"/>
          <w:szCs w:val="28"/>
        </w:rPr>
        <w:t xml:space="preserve">.  </w:t>
      </w:r>
      <w:r w:rsidRPr="00CA3D37">
        <w:rPr>
          <w:rFonts w:ascii="Times New Roman" w:hAnsi="Times New Roman" w:cs="Times New Roman"/>
          <w:sz w:val="28"/>
          <w:szCs w:val="28"/>
        </w:rPr>
        <w:t xml:space="preserve">The fixed fee may be billed </w:t>
      </w:r>
      <w:r w:rsidR="008F240A" w:rsidRPr="00CA3D37">
        <w:rPr>
          <w:rFonts w:ascii="Times New Roman" w:hAnsi="Times New Roman" w:cs="Times New Roman"/>
          <w:sz w:val="28"/>
          <w:szCs w:val="28"/>
        </w:rPr>
        <w:t>periodically (</w:t>
      </w:r>
      <w:r w:rsidRPr="00CA3D37">
        <w:rPr>
          <w:rFonts w:ascii="Times New Roman" w:hAnsi="Times New Roman" w:cs="Times New Roman"/>
          <w:sz w:val="28"/>
          <w:szCs w:val="28"/>
        </w:rPr>
        <w:t>monthly, yearly, or for longer terms</w:t>
      </w:r>
      <w:r w:rsidR="008F240A" w:rsidRPr="00CA3D37">
        <w:rPr>
          <w:rFonts w:ascii="Times New Roman" w:hAnsi="Times New Roman" w:cs="Times New Roman"/>
          <w:sz w:val="28"/>
          <w:szCs w:val="28"/>
        </w:rPr>
        <w:t>) or as a single lump sum payment</w:t>
      </w:r>
      <w:r w:rsidRPr="00CA3D37">
        <w:rPr>
          <w:rFonts w:ascii="Times New Roman" w:hAnsi="Times New Roman" w:cs="Times New Roman"/>
          <w:sz w:val="28"/>
          <w:szCs w:val="28"/>
        </w:rPr>
        <w:t xml:space="preserve">.  </w:t>
      </w:r>
      <w:r w:rsidR="006C057C" w:rsidRPr="00CA3D37">
        <w:rPr>
          <w:rFonts w:ascii="Times New Roman" w:hAnsi="Times New Roman" w:cs="Times New Roman"/>
          <w:sz w:val="28"/>
          <w:szCs w:val="28"/>
        </w:rPr>
        <w:t xml:space="preserve">The </w:t>
      </w:r>
      <w:r w:rsidR="008F240A" w:rsidRPr="00CA3D37">
        <w:rPr>
          <w:rFonts w:ascii="Times New Roman" w:hAnsi="Times New Roman" w:cs="Times New Roman"/>
          <w:sz w:val="28"/>
          <w:szCs w:val="28"/>
        </w:rPr>
        <w:t xml:space="preserve">periodic </w:t>
      </w:r>
      <w:r w:rsidR="006C057C" w:rsidRPr="00CA3D37">
        <w:rPr>
          <w:rFonts w:ascii="Times New Roman" w:hAnsi="Times New Roman" w:cs="Times New Roman"/>
          <w:sz w:val="28"/>
          <w:szCs w:val="28"/>
        </w:rPr>
        <w:t xml:space="preserve">fixed fee will be the same amount regardless of how much solar power is generated in a given </w:t>
      </w:r>
      <w:r w:rsidR="008F240A" w:rsidRPr="00CA3D37">
        <w:rPr>
          <w:rFonts w:ascii="Times New Roman" w:hAnsi="Times New Roman" w:cs="Times New Roman"/>
          <w:sz w:val="28"/>
          <w:szCs w:val="28"/>
        </w:rPr>
        <w:t>billing cycle</w:t>
      </w:r>
      <w:r w:rsidR="006C057C" w:rsidRPr="00CA3D37">
        <w:rPr>
          <w:rFonts w:ascii="Times New Roman" w:hAnsi="Times New Roman" w:cs="Times New Roman"/>
          <w:sz w:val="28"/>
          <w:szCs w:val="28"/>
        </w:rPr>
        <w:t xml:space="preserve">.  </w:t>
      </w:r>
      <w:r w:rsidR="00CA35BD" w:rsidRPr="00CA3D37">
        <w:rPr>
          <w:rFonts w:ascii="Times New Roman" w:hAnsi="Times New Roman" w:cs="Times New Roman"/>
          <w:sz w:val="28"/>
          <w:szCs w:val="28"/>
        </w:rPr>
        <w:t>T</w:t>
      </w:r>
      <w:r w:rsidR="00B53D22" w:rsidRPr="00CA3D37">
        <w:rPr>
          <w:rFonts w:ascii="Times New Roman" w:hAnsi="Times New Roman" w:cs="Times New Roman"/>
          <w:sz w:val="28"/>
          <w:szCs w:val="28"/>
        </w:rPr>
        <w:t>he co-ops will offer the solar power in “</w:t>
      </w:r>
      <w:r w:rsidR="001322D3" w:rsidRPr="00CA3D37">
        <w:rPr>
          <w:rFonts w:ascii="Times New Roman" w:hAnsi="Times New Roman" w:cs="Times New Roman"/>
          <w:sz w:val="28"/>
          <w:szCs w:val="28"/>
        </w:rPr>
        <w:t>Block</w:t>
      </w:r>
      <w:r w:rsidR="00B53D22" w:rsidRPr="00CA3D37">
        <w:rPr>
          <w:rFonts w:ascii="Times New Roman" w:hAnsi="Times New Roman" w:cs="Times New Roman"/>
          <w:sz w:val="28"/>
          <w:szCs w:val="28"/>
        </w:rPr>
        <w:t>s”.</w:t>
      </w:r>
      <w:r w:rsidR="00CA35BD" w:rsidRPr="00CA3D37">
        <w:rPr>
          <w:rFonts w:ascii="Times New Roman" w:hAnsi="Times New Roman" w:cs="Times New Roman"/>
          <w:sz w:val="28"/>
          <w:szCs w:val="28"/>
        </w:rPr>
        <w:t xml:space="preserve"> </w:t>
      </w:r>
      <w:r w:rsidR="00B53D22" w:rsidRPr="00CA3D37">
        <w:rPr>
          <w:rFonts w:ascii="Times New Roman" w:hAnsi="Times New Roman" w:cs="Times New Roman"/>
          <w:sz w:val="28"/>
          <w:szCs w:val="28"/>
        </w:rPr>
        <w:t xml:space="preserve"> </w:t>
      </w:r>
      <w:r w:rsidR="00CA35BD" w:rsidRPr="00CA3D37">
        <w:rPr>
          <w:rFonts w:ascii="Times New Roman" w:hAnsi="Times New Roman" w:cs="Times New Roman"/>
          <w:sz w:val="28"/>
          <w:szCs w:val="28"/>
        </w:rPr>
        <w:t>A “</w:t>
      </w:r>
      <w:r w:rsidR="001322D3" w:rsidRPr="00CA3D37">
        <w:rPr>
          <w:rFonts w:ascii="Times New Roman" w:hAnsi="Times New Roman" w:cs="Times New Roman"/>
          <w:sz w:val="28"/>
          <w:szCs w:val="28"/>
        </w:rPr>
        <w:t>Block</w:t>
      </w:r>
      <w:r w:rsidR="00CA35BD" w:rsidRPr="00CA3D37">
        <w:rPr>
          <w:rFonts w:ascii="Times New Roman" w:hAnsi="Times New Roman" w:cs="Times New Roman"/>
          <w:sz w:val="28"/>
          <w:szCs w:val="28"/>
        </w:rPr>
        <w:t>” represents a fixed percentage of the electricity generated by the solar generator</w:t>
      </w:r>
      <w:r w:rsidR="00B53D22" w:rsidRPr="00CA3D37">
        <w:rPr>
          <w:rFonts w:ascii="Times New Roman" w:hAnsi="Times New Roman" w:cs="Times New Roman"/>
          <w:sz w:val="28"/>
          <w:szCs w:val="28"/>
        </w:rPr>
        <w:t xml:space="preserve"> each month</w:t>
      </w:r>
      <w:r w:rsidR="00CA35BD" w:rsidRPr="00CA3D37">
        <w:rPr>
          <w:rFonts w:ascii="Times New Roman" w:hAnsi="Times New Roman" w:cs="Times New Roman"/>
          <w:sz w:val="28"/>
          <w:szCs w:val="28"/>
        </w:rPr>
        <w:t xml:space="preserve">.  </w:t>
      </w:r>
      <w:r w:rsidR="00B53D22" w:rsidRPr="00CA3D37">
        <w:rPr>
          <w:rFonts w:ascii="Times New Roman" w:hAnsi="Times New Roman" w:cs="Times New Roman"/>
          <w:sz w:val="28"/>
          <w:szCs w:val="28"/>
        </w:rPr>
        <w:t xml:space="preserve">The number of kilowatt-hours (KWH) in the </w:t>
      </w:r>
      <w:r w:rsidR="001322D3" w:rsidRPr="00CA3D37">
        <w:rPr>
          <w:rFonts w:ascii="Times New Roman" w:hAnsi="Times New Roman" w:cs="Times New Roman"/>
          <w:sz w:val="28"/>
          <w:szCs w:val="28"/>
        </w:rPr>
        <w:t>Block</w:t>
      </w:r>
      <w:r w:rsidR="00B53D22" w:rsidRPr="00CA3D37">
        <w:rPr>
          <w:rFonts w:ascii="Times New Roman" w:hAnsi="Times New Roman" w:cs="Times New Roman"/>
          <w:sz w:val="28"/>
          <w:szCs w:val="28"/>
        </w:rPr>
        <w:t xml:space="preserve"> will vary each </w:t>
      </w:r>
      <w:r w:rsidR="00712B5E" w:rsidRPr="00CA3D37">
        <w:rPr>
          <w:rFonts w:ascii="Times New Roman" w:hAnsi="Times New Roman" w:cs="Times New Roman"/>
          <w:sz w:val="28"/>
          <w:szCs w:val="28"/>
        </w:rPr>
        <w:t>billing cycle</w:t>
      </w:r>
      <w:r w:rsidR="00B53D22" w:rsidRPr="00CA3D37">
        <w:rPr>
          <w:rFonts w:ascii="Times New Roman" w:hAnsi="Times New Roman" w:cs="Times New Roman"/>
          <w:sz w:val="28"/>
          <w:szCs w:val="28"/>
        </w:rPr>
        <w:t xml:space="preserve"> depending upon the amount of electricity </w:t>
      </w:r>
      <w:r w:rsidR="008F240A" w:rsidRPr="00CA3D37">
        <w:rPr>
          <w:rFonts w:ascii="Times New Roman" w:hAnsi="Times New Roman" w:cs="Times New Roman"/>
          <w:sz w:val="28"/>
          <w:szCs w:val="28"/>
        </w:rPr>
        <w:t xml:space="preserve">the solar </w:t>
      </w:r>
      <w:r w:rsidR="00B53D22" w:rsidRPr="00CA3D37">
        <w:rPr>
          <w:rFonts w:ascii="Times New Roman" w:hAnsi="Times New Roman" w:cs="Times New Roman"/>
          <w:sz w:val="28"/>
          <w:szCs w:val="28"/>
        </w:rPr>
        <w:t>generat</w:t>
      </w:r>
      <w:r w:rsidR="008F240A" w:rsidRPr="00CA3D37">
        <w:rPr>
          <w:rFonts w:ascii="Times New Roman" w:hAnsi="Times New Roman" w:cs="Times New Roman"/>
          <w:sz w:val="28"/>
          <w:szCs w:val="28"/>
        </w:rPr>
        <w:t>or produces</w:t>
      </w:r>
      <w:r w:rsidR="00712B5E" w:rsidRPr="00CA3D37">
        <w:rPr>
          <w:rFonts w:ascii="Times New Roman" w:hAnsi="Times New Roman" w:cs="Times New Roman"/>
          <w:sz w:val="28"/>
          <w:szCs w:val="28"/>
        </w:rPr>
        <w:t xml:space="preserve"> in that time period</w:t>
      </w:r>
      <w:r w:rsidR="008F240A" w:rsidRPr="00CA3D37">
        <w:rPr>
          <w:rFonts w:ascii="Times New Roman" w:hAnsi="Times New Roman" w:cs="Times New Roman"/>
          <w:sz w:val="28"/>
          <w:szCs w:val="28"/>
        </w:rPr>
        <w:t>.</w:t>
      </w:r>
      <w:r w:rsidR="00B53D22" w:rsidRPr="00CA3D37">
        <w:rPr>
          <w:rFonts w:ascii="Times New Roman" w:hAnsi="Times New Roman" w:cs="Times New Roman"/>
          <w:sz w:val="28"/>
          <w:szCs w:val="28"/>
        </w:rPr>
        <w:t xml:space="preserve">  </w:t>
      </w:r>
      <w:r w:rsidR="00712B5E" w:rsidRPr="00CA3D37">
        <w:rPr>
          <w:rFonts w:ascii="Times New Roman" w:hAnsi="Times New Roman" w:cs="Times New Roman"/>
          <w:sz w:val="28"/>
          <w:szCs w:val="28"/>
        </w:rPr>
        <w:t>T</w:t>
      </w:r>
      <w:r w:rsidR="00CA35BD" w:rsidRPr="00CA3D37">
        <w:rPr>
          <w:rFonts w:ascii="Times New Roman" w:hAnsi="Times New Roman" w:cs="Times New Roman"/>
          <w:sz w:val="28"/>
          <w:szCs w:val="28"/>
        </w:rPr>
        <w:t xml:space="preserve">he </w:t>
      </w:r>
      <w:r w:rsidR="00712B5E" w:rsidRPr="00CA3D37">
        <w:rPr>
          <w:rFonts w:ascii="Times New Roman" w:hAnsi="Times New Roman" w:cs="Times New Roman"/>
          <w:sz w:val="28"/>
          <w:szCs w:val="28"/>
        </w:rPr>
        <w:t>number of K</w:t>
      </w:r>
      <w:r w:rsidR="00B53D22" w:rsidRPr="00CA3D37">
        <w:rPr>
          <w:rFonts w:ascii="Times New Roman" w:hAnsi="Times New Roman" w:cs="Times New Roman"/>
          <w:sz w:val="28"/>
          <w:szCs w:val="28"/>
        </w:rPr>
        <w:t>WH</w:t>
      </w:r>
      <w:r w:rsidR="00875686">
        <w:rPr>
          <w:rFonts w:ascii="Times New Roman" w:hAnsi="Times New Roman" w:cs="Times New Roman"/>
          <w:sz w:val="28"/>
          <w:szCs w:val="28"/>
        </w:rPr>
        <w:t>s</w:t>
      </w:r>
      <w:r w:rsidR="00B53D22" w:rsidRPr="00CA3D37">
        <w:rPr>
          <w:rFonts w:ascii="Times New Roman" w:hAnsi="Times New Roman" w:cs="Times New Roman"/>
          <w:sz w:val="28"/>
          <w:szCs w:val="28"/>
        </w:rPr>
        <w:t xml:space="preserve"> </w:t>
      </w:r>
      <w:r w:rsidR="00712B5E" w:rsidRPr="00CA3D37">
        <w:rPr>
          <w:rFonts w:ascii="Times New Roman" w:hAnsi="Times New Roman" w:cs="Times New Roman"/>
          <w:sz w:val="28"/>
          <w:szCs w:val="28"/>
        </w:rPr>
        <w:t xml:space="preserve">credited to the </w:t>
      </w:r>
      <w:r w:rsidR="001322D3" w:rsidRPr="00CA3D37">
        <w:rPr>
          <w:rFonts w:ascii="Times New Roman" w:hAnsi="Times New Roman" w:cs="Times New Roman"/>
          <w:sz w:val="28"/>
          <w:szCs w:val="28"/>
        </w:rPr>
        <w:t>Block</w:t>
      </w:r>
      <w:r w:rsidR="00712B5E" w:rsidRPr="00CA3D37">
        <w:rPr>
          <w:rFonts w:ascii="Times New Roman" w:hAnsi="Times New Roman" w:cs="Times New Roman"/>
          <w:sz w:val="28"/>
          <w:szCs w:val="28"/>
        </w:rPr>
        <w:t xml:space="preserve"> </w:t>
      </w:r>
      <w:r w:rsidR="00064643" w:rsidRPr="00CA3D37">
        <w:rPr>
          <w:rFonts w:ascii="Times New Roman" w:hAnsi="Times New Roman" w:cs="Times New Roman"/>
          <w:sz w:val="28"/>
          <w:szCs w:val="28"/>
        </w:rPr>
        <w:t xml:space="preserve">during the billing cycle </w:t>
      </w:r>
      <w:r w:rsidR="00CA35BD" w:rsidRPr="00CA3D37">
        <w:rPr>
          <w:rFonts w:ascii="Times New Roman" w:hAnsi="Times New Roman" w:cs="Times New Roman"/>
          <w:sz w:val="28"/>
          <w:szCs w:val="28"/>
        </w:rPr>
        <w:t>will be credited to the end-use consumer’s electric bill</w:t>
      </w:r>
      <w:r w:rsidR="00B53D22" w:rsidRPr="00CA3D37">
        <w:rPr>
          <w:rFonts w:ascii="Times New Roman" w:hAnsi="Times New Roman" w:cs="Times New Roman"/>
          <w:sz w:val="28"/>
          <w:szCs w:val="28"/>
        </w:rPr>
        <w:t xml:space="preserve"> by deducting the number of KWH in the </w:t>
      </w:r>
      <w:r w:rsidR="001322D3" w:rsidRPr="00CA3D37">
        <w:rPr>
          <w:rFonts w:ascii="Times New Roman" w:hAnsi="Times New Roman" w:cs="Times New Roman"/>
          <w:sz w:val="28"/>
          <w:szCs w:val="28"/>
        </w:rPr>
        <w:t>Block</w:t>
      </w:r>
      <w:r w:rsidR="00B53D22" w:rsidRPr="00CA3D37">
        <w:rPr>
          <w:rFonts w:ascii="Times New Roman" w:hAnsi="Times New Roman" w:cs="Times New Roman"/>
          <w:sz w:val="28"/>
          <w:szCs w:val="28"/>
        </w:rPr>
        <w:t xml:space="preserve"> from </w:t>
      </w:r>
      <w:r w:rsidR="00CA35BD" w:rsidRPr="00CA3D37">
        <w:rPr>
          <w:rFonts w:ascii="Times New Roman" w:hAnsi="Times New Roman" w:cs="Times New Roman"/>
          <w:sz w:val="28"/>
          <w:szCs w:val="28"/>
        </w:rPr>
        <w:t>the total number of KWH the co-o</w:t>
      </w:r>
      <w:r w:rsidR="00B53D22" w:rsidRPr="00CA3D37">
        <w:rPr>
          <w:rFonts w:ascii="Times New Roman" w:hAnsi="Times New Roman" w:cs="Times New Roman"/>
          <w:sz w:val="28"/>
          <w:szCs w:val="28"/>
        </w:rPr>
        <w:t>p delivers to the member-owner</w:t>
      </w:r>
      <w:r w:rsidR="00CA35BD" w:rsidRPr="00CA3D37">
        <w:rPr>
          <w:rFonts w:ascii="Times New Roman" w:hAnsi="Times New Roman" w:cs="Times New Roman"/>
          <w:sz w:val="28"/>
          <w:szCs w:val="28"/>
        </w:rPr>
        <w:t xml:space="preserve">.  </w:t>
      </w:r>
      <w:r w:rsidR="00145E29" w:rsidRPr="00CA3D37">
        <w:rPr>
          <w:rFonts w:ascii="Times New Roman" w:hAnsi="Times New Roman" w:cs="Times New Roman"/>
          <w:sz w:val="28"/>
          <w:szCs w:val="28"/>
        </w:rPr>
        <w:t xml:space="preserve">If the </w:t>
      </w:r>
      <w:r w:rsidR="001322D3" w:rsidRPr="00CA3D37">
        <w:rPr>
          <w:rFonts w:ascii="Times New Roman" w:hAnsi="Times New Roman" w:cs="Times New Roman"/>
          <w:sz w:val="28"/>
          <w:szCs w:val="28"/>
        </w:rPr>
        <w:t>Block</w:t>
      </w:r>
      <w:r w:rsidR="00145E29" w:rsidRPr="00CA3D37">
        <w:rPr>
          <w:rFonts w:ascii="Times New Roman" w:hAnsi="Times New Roman" w:cs="Times New Roman"/>
          <w:sz w:val="28"/>
          <w:szCs w:val="28"/>
        </w:rPr>
        <w:t xml:space="preserve"> produces more KWH than a consumer uses during </w:t>
      </w:r>
      <w:r w:rsidR="00145E29" w:rsidRPr="00CA3D37">
        <w:rPr>
          <w:rFonts w:ascii="Times New Roman" w:hAnsi="Times New Roman" w:cs="Times New Roman"/>
          <w:sz w:val="28"/>
          <w:szCs w:val="28"/>
        </w:rPr>
        <w:lastRenderedPageBreak/>
        <w:t>the billing period, the consumer will receive a credit in accordance with the co-op’s net metering rate</w:t>
      </w:r>
      <w:r w:rsidR="00064643" w:rsidRPr="00CA3D37">
        <w:rPr>
          <w:rFonts w:ascii="Times New Roman" w:hAnsi="Times New Roman" w:cs="Times New Roman"/>
          <w:sz w:val="28"/>
          <w:szCs w:val="28"/>
        </w:rPr>
        <w:t>/policy</w:t>
      </w:r>
      <w:r w:rsidR="00145E29" w:rsidRPr="00CA3D37">
        <w:rPr>
          <w:rFonts w:ascii="Times New Roman" w:hAnsi="Times New Roman" w:cs="Times New Roman"/>
          <w:sz w:val="28"/>
          <w:szCs w:val="28"/>
        </w:rPr>
        <w:t xml:space="preserve">.  </w:t>
      </w:r>
      <w:r w:rsidR="00B53D22" w:rsidRPr="00CA3D37">
        <w:rPr>
          <w:rFonts w:ascii="Times New Roman" w:hAnsi="Times New Roman" w:cs="Times New Roman"/>
          <w:sz w:val="28"/>
          <w:szCs w:val="28"/>
        </w:rPr>
        <w:t>Due to the laws of physics</w:t>
      </w:r>
      <w:r w:rsidR="00E966E0" w:rsidRPr="00CA3D37">
        <w:rPr>
          <w:rFonts w:ascii="Times New Roman" w:hAnsi="Times New Roman" w:cs="Times New Roman"/>
          <w:sz w:val="28"/>
          <w:szCs w:val="28"/>
        </w:rPr>
        <w:t xml:space="preserve"> and the fact that electrons follow the path of least resistance</w:t>
      </w:r>
      <w:r w:rsidR="00B53D22" w:rsidRPr="00CA3D37">
        <w:rPr>
          <w:rFonts w:ascii="Times New Roman" w:hAnsi="Times New Roman" w:cs="Times New Roman"/>
          <w:sz w:val="28"/>
          <w:szCs w:val="28"/>
        </w:rPr>
        <w:t xml:space="preserve">, </w:t>
      </w:r>
      <w:r w:rsidR="00E966E0" w:rsidRPr="00CA3D37">
        <w:rPr>
          <w:rFonts w:ascii="Times New Roman" w:hAnsi="Times New Roman" w:cs="Times New Roman"/>
          <w:sz w:val="28"/>
          <w:szCs w:val="28"/>
        </w:rPr>
        <w:t xml:space="preserve">we can’t measure whether some or all of the </w:t>
      </w:r>
      <w:r w:rsidR="00B53D22" w:rsidRPr="00CA3D37">
        <w:rPr>
          <w:rFonts w:ascii="Times New Roman" w:hAnsi="Times New Roman" w:cs="Times New Roman"/>
          <w:sz w:val="28"/>
          <w:szCs w:val="28"/>
        </w:rPr>
        <w:t xml:space="preserve">power </w:t>
      </w:r>
      <w:r w:rsidR="00E966E0" w:rsidRPr="00CA3D37">
        <w:rPr>
          <w:rFonts w:ascii="Times New Roman" w:hAnsi="Times New Roman" w:cs="Times New Roman"/>
          <w:sz w:val="28"/>
          <w:szCs w:val="28"/>
        </w:rPr>
        <w:t xml:space="preserve">in the </w:t>
      </w:r>
      <w:r w:rsidR="001322D3" w:rsidRPr="00CA3D37">
        <w:rPr>
          <w:rFonts w:ascii="Times New Roman" w:hAnsi="Times New Roman" w:cs="Times New Roman"/>
          <w:sz w:val="28"/>
          <w:szCs w:val="28"/>
        </w:rPr>
        <w:t>Block</w:t>
      </w:r>
      <w:r w:rsidR="00E966E0" w:rsidRPr="00CA3D37">
        <w:rPr>
          <w:rFonts w:ascii="Times New Roman" w:hAnsi="Times New Roman" w:cs="Times New Roman"/>
          <w:sz w:val="28"/>
          <w:szCs w:val="28"/>
        </w:rPr>
        <w:t xml:space="preserve"> is</w:t>
      </w:r>
      <w:r w:rsidR="00B53D22" w:rsidRPr="00CA3D37">
        <w:rPr>
          <w:rFonts w:ascii="Times New Roman" w:hAnsi="Times New Roman" w:cs="Times New Roman"/>
          <w:sz w:val="28"/>
          <w:szCs w:val="28"/>
        </w:rPr>
        <w:t xml:space="preserve"> </w:t>
      </w:r>
      <w:r w:rsidR="00E966E0" w:rsidRPr="00CA3D37">
        <w:rPr>
          <w:rFonts w:ascii="Times New Roman" w:hAnsi="Times New Roman" w:cs="Times New Roman"/>
          <w:sz w:val="28"/>
          <w:szCs w:val="28"/>
        </w:rPr>
        <w:t xml:space="preserve">actually </w:t>
      </w:r>
      <w:r w:rsidR="00B53D22" w:rsidRPr="00CA3D37">
        <w:rPr>
          <w:rFonts w:ascii="Times New Roman" w:hAnsi="Times New Roman" w:cs="Times New Roman"/>
          <w:sz w:val="28"/>
          <w:szCs w:val="28"/>
        </w:rPr>
        <w:t>included in the power that the distribution co-op delivers to the member-owner, but it will be accounted for in the same method that is used for net metering (see TAA 09A-029</w:t>
      </w:r>
      <w:r w:rsidR="00FC3351" w:rsidRPr="00CA3D37">
        <w:rPr>
          <w:rFonts w:ascii="Times New Roman" w:hAnsi="Times New Roman" w:cs="Times New Roman"/>
          <w:sz w:val="28"/>
          <w:szCs w:val="28"/>
        </w:rPr>
        <w:t xml:space="preserve"> and TAA 07A-1462</w:t>
      </w:r>
      <w:r w:rsidR="00B53D22" w:rsidRPr="00CA3D37">
        <w:rPr>
          <w:rFonts w:ascii="Times New Roman" w:hAnsi="Times New Roman" w:cs="Times New Roman"/>
          <w:sz w:val="28"/>
          <w:szCs w:val="28"/>
        </w:rPr>
        <w:t xml:space="preserve">).  </w:t>
      </w:r>
    </w:p>
    <w:p w:rsidR="00CA3D37" w:rsidRDefault="00145E29" w:rsidP="00E302A3">
      <w:pPr>
        <w:spacing w:line="240" w:lineRule="auto"/>
        <w:jc w:val="both"/>
        <w:rPr>
          <w:rFonts w:ascii="Times New Roman" w:hAnsi="Times New Roman" w:cs="Times New Roman"/>
          <w:sz w:val="28"/>
          <w:szCs w:val="28"/>
        </w:rPr>
      </w:pPr>
      <w:r w:rsidRPr="00CA3D37">
        <w:rPr>
          <w:rFonts w:ascii="Times New Roman" w:hAnsi="Times New Roman" w:cs="Times New Roman"/>
          <w:sz w:val="28"/>
          <w:szCs w:val="28"/>
        </w:rPr>
        <w:tab/>
      </w:r>
      <w:r w:rsidR="008F633A" w:rsidRPr="00CA3D37">
        <w:rPr>
          <w:rFonts w:ascii="Times New Roman" w:hAnsi="Times New Roman" w:cs="Times New Roman"/>
          <w:sz w:val="28"/>
          <w:szCs w:val="28"/>
        </w:rPr>
        <w:t xml:space="preserve">The solar generator </w:t>
      </w:r>
      <w:r w:rsidR="00406632">
        <w:rPr>
          <w:rFonts w:ascii="Times New Roman" w:hAnsi="Times New Roman" w:cs="Times New Roman"/>
          <w:sz w:val="28"/>
          <w:szCs w:val="28"/>
        </w:rPr>
        <w:t>may be leased or owned</w:t>
      </w:r>
      <w:r w:rsidR="00CA35BD" w:rsidRPr="00CA3D37">
        <w:rPr>
          <w:rFonts w:ascii="Times New Roman" w:hAnsi="Times New Roman" w:cs="Times New Roman"/>
          <w:sz w:val="28"/>
          <w:szCs w:val="28"/>
        </w:rPr>
        <w:t xml:space="preserve"> </w:t>
      </w:r>
      <w:r w:rsidR="008F633A" w:rsidRPr="00CA3D37">
        <w:rPr>
          <w:rFonts w:ascii="Times New Roman" w:hAnsi="Times New Roman" w:cs="Times New Roman"/>
          <w:sz w:val="28"/>
          <w:szCs w:val="28"/>
        </w:rPr>
        <w:t xml:space="preserve">by the distribution co-op or its wholesale </w:t>
      </w:r>
      <w:r w:rsidR="00CA3D37">
        <w:rPr>
          <w:rFonts w:ascii="Times New Roman" w:hAnsi="Times New Roman" w:cs="Times New Roman"/>
          <w:sz w:val="28"/>
          <w:szCs w:val="28"/>
        </w:rPr>
        <w:t xml:space="preserve">power </w:t>
      </w:r>
      <w:r w:rsidR="008F633A" w:rsidRPr="00CA3D37">
        <w:rPr>
          <w:rFonts w:ascii="Times New Roman" w:hAnsi="Times New Roman" w:cs="Times New Roman"/>
          <w:sz w:val="28"/>
          <w:szCs w:val="28"/>
        </w:rPr>
        <w:t>provider</w:t>
      </w:r>
      <w:r w:rsidR="00455785">
        <w:rPr>
          <w:rFonts w:ascii="Times New Roman" w:hAnsi="Times New Roman" w:cs="Times New Roman"/>
          <w:sz w:val="28"/>
          <w:szCs w:val="28"/>
        </w:rPr>
        <w:t>, and the solar generator will be operated and controlled by the co-op</w:t>
      </w:r>
      <w:r w:rsidR="00CA35BD" w:rsidRPr="00CA3D37">
        <w:rPr>
          <w:rFonts w:ascii="Times New Roman" w:hAnsi="Times New Roman" w:cs="Times New Roman"/>
          <w:sz w:val="28"/>
          <w:szCs w:val="28"/>
        </w:rPr>
        <w:t xml:space="preserve">.  </w:t>
      </w:r>
      <w:r w:rsidR="00E966E0" w:rsidRPr="00CA3D37">
        <w:rPr>
          <w:rFonts w:ascii="Times New Roman" w:hAnsi="Times New Roman" w:cs="Times New Roman"/>
          <w:sz w:val="28"/>
          <w:szCs w:val="28"/>
        </w:rPr>
        <w:t>A</w:t>
      </w:r>
      <w:r w:rsidR="00871169" w:rsidRPr="00CA3D37">
        <w:rPr>
          <w:rFonts w:ascii="Times New Roman" w:hAnsi="Times New Roman" w:cs="Times New Roman"/>
          <w:sz w:val="28"/>
          <w:szCs w:val="28"/>
        </w:rPr>
        <w:t xml:space="preserve"> </w:t>
      </w:r>
      <w:r w:rsidR="00E966E0" w:rsidRPr="00CA3D37">
        <w:rPr>
          <w:rFonts w:ascii="Times New Roman" w:hAnsi="Times New Roman" w:cs="Times New Roman"/>
          <w:sz w:val="28"/>
          <w:szCs w:val="28"/>
        </w:rPr>
        <w:t xml:space="preserve">participating </w:t>
      </w:r>
      <w:r w:rsidR="002B00D4" w:rsidRPr="00CA3D37">
        <w:rPr>
          <w:rFonts w:ascii="Times New Roman" w:hAnsi="Times New Roman" w:cs="Times New Roman"/>
          <w:sz w:val="28"/>
          <w:szCs w:val="28"/>
        </w:rPr>
        <w:t>member-</w:t>
      </w:r>
      <w:r w:rsidR="00871169" w:rsidRPr="00CA3D37">
        <w:rPr>
          <w:rFonts w:ascii="Times New Roman" w:hAnsi="Times New Roman" w:cs="Times New Roman"/>
          <w:sz w:val="28"/>
          <w:szCs w:val="28"/>
        </w:rPr>
        <w:t>owner ha</w:t>
      </w:r>
      <w:r w:rsidR="00E966E0" w:rsidRPr="00CA3D37">
        <w:rPr>
          <w:rFonts w:ascii="Times New Roman" w:hAnsi="Times New Roman" w:cs="Times New Roman"/>
          <w:sz w:val="28"/>
          <w:szCs w:val="28"/>
        </w:rPr>
        <w:t>s a</w:t>
      </w:r>
      <w:r w:rsidR="00871169" w:rsidRPr="00CA3D37">
        <w:rPr>
          <w:rFonts w:ascii="Times New Roman" w:hAnsi="Times New Roman" w:cs="Times New Roman"/>
          <w:sz w:val="28"/>
          <w:szCs w:val="28"/>
        </w:rPr>
        <w:t xml:space="preserve"> right to </w:t>
      </w:r>
      <w:r w:rsidR="002B00D4" w:rsidRPr="00CA3D37">
        <w:rPr>
          <w:rFonts w:ascii="Times New Roman" w:hAnsi="Times New Roman" w:cs="Times New Roman"/>
          <w:sz w:val="28"/>
          <w:szCs w:val="28"/>
        </w:rPr>
        <w:t>their percentage of</w:t>
      </w:r>
      <w:r w:rsidR="00871169" w:rsidRPr="00CA3D37">
        <w:rPr>
          <w:rFonts w:ascii="Times New Roman" w:hAnsi="Times New Roman" w:cs="Times New Roman"/>
          <w:sz w:val="28"/>
          <w:szCs w:val="28"/>
        </w:rPr>
        <w:t xml:space="preserve"> the power generated by the solar generator</w:t>
      </w:r>
      <w:r w:rsidR="006C057C" w:rsidRPr="00CA3D37">
        <w:rPr>
          <w:rFonts w:ascii="Times New Roman" w:hAnsi="Times New Roman" w:cs="Times New Roman"/>
          <w:sz w:val="28"/>
          <w:szCs w:val="28"/>
        </w:rPr>
        <w:t>, but do</w:t>
      </w:r>
      <w:r w:rsidR="00E966E0" w:rsidRPr="00CA3D37">
        <w:rPr>
          <w:rFonts w:ascii="Times New Roman" w:hAnsi="Times New Roman" w:cs="Times New Roman"/>
          <w:sz w:val="28"/>
          <w:szCs w:val="28"/>
        </w:rPr>
        <w:t>es</w:t>
      </w:r>
      <w:r w:rsidR="006C057C" w:rsidRPr="00CA3D37">
        <w:rPr>
          <w:rFonts w:ascii="Times New Roman" w:hAnsi="Times New Roman" w:cs="Times New Roman"/>
          <w:sz w:val="28"/>
          <w:szCs w:val="28"/>
        </w:rPr>
        <w:t xml:space="preserve"> not have any other </w:t>
      </w:r>
      <w:r w:rsidR="00E966E0" w:rsidRPr="00CA3D37">
        <w:rPr>
          <w:rFonts w:ascii="Times New Roman" w:hAnsi="Times New Roman" w:cs="Times New Roman"/>
          <w:sz w:val="28"/>
          <w:szCs w:val="28"/>
        </w:rPr>
        <w:t xml:space="preserve">property </w:t>
      </w:r>
      <w:r w:rsidR="006C057C" w:rsidRPr="00CA3D37">
        <w:rPr>
          <w:rFonts w:ascii="Times New Roman" w:hAnsi="Times New Roman" w:cs="Times New Roman"/>
          <w:sz w:val="28"/>
          <w:szCs w:val="28"/>
        </w:rPr>
        <w:t>rights regarding the solar generator</w:t>
      </w:r>
      <w:r w:rsidR="00871169" w:rsidRPr="00CA3D37">
        <w:rPr>
          <w:rFonts w:ascii="Times New Roman" w:hAnsi="Times New Roman" w:cs="Times New Roman"/>
          <w:sz w:val="28"/>
          <w:szCs w:val="28"/>
        </w:rPr>
        <w:t xml:space="preserve">.  </w:t>
      </w:r>
      <w:r w:rsidR="006C057C" w:rsidRPr="00CA3D37">
        <w:rPr>
          <w:rFonts w:ascii="Times New Roman" w:hAnsi="Times New Roman" w:cs="Times New Roman"/>
          <w:sz w:val="28"/>
          <w:szCs w:val="28"/>
        </w:rPr>
        <w:t xml:space="preserve">In fact, </w:t>
      </w:r>
      <w:r w:rsidR="008F240A" w:rsidRPr="00CA3D37">
        <w:rPr>
          <w:rFonts w:ascii="Times New Roman" w:hAnsi="Times New Roman" w:cs="Times New Roman"/>
          <w:sz w:val="28"/>
          <w:szCs w:val="28"/>
        </w:rPr>
        <w:t xml:space="preserve">the </w:t>
      </w:r>
      <w:r w:rsidR="00871169" w:rsidRPr="00CA3D37">
        <w:rPr>
          <w:rFonts w:ascii="Times New Roman" w:hAnsi="Times New Roman" w:cs="Times New Roman"/>
          <w:sz w:val="28"/>
          <w:szCs w:val="28"/>
        </w:rPr>
        <w:t xml:space="preserve">participating </w:t>
      </w:r>
      <w:r w:rsidR="00FC3351" w:rsidRPr="00CA3D37">
        <w:rPr>
          <w:rFonts w:ascii="Times New Roman" w:hAnsi="Times New Roman" w:cs="Times New Roman"/>
          <w:sz w:val="28"/>
          <w:szCs w:val="28"/>
        </w:rPr>
        <w:t xml:space="preserve">end-use consumer’s </w:t>
      </w:r>
      <w:r w:rsidR="008F240A" w:rsidRPr="00CA3D37">
        <w:rPr>
          <w:rFonts w:ascii="Times New Roman" w:hAnsi="Times New Roman" w:cs="Times New Roman"/>
          <w:sz w:val="28"/>
          <w:szCs w:val="28"/>
        </w:rPr>
        <w:t xml:space="preserve">may </w:t>
      </w:r>
      <w:r w:rsidR="00CA35BD" w:rsidRPr="00CA3D37">
        <w:rPr>
          <w:rFonts w:ascii="Times New Roman" w:hAnsi="Times New Roman" w:cs="Times New Roman"/>
          <w:sz w:val="28"/>
          <w:szCs w:val="28"/>
        </w:rPr>
        <w:t xml:space="preserve">never </w:t>
      </w:r>
      <w:r w:rsidR="00871169" w:rsidRPr="00CA3D37">
        <w:rPr>
          <w:rFonts w:ascii="Times New Roman" w:hAnsi="Times New Roman" w:cs="Times New Roman"/>
          <w:sz w:val="28"/>
          <w:szCs w:val="28"/>
        </w:rPr>
        <w:t xml:space="preserve">even </w:t>
      </w:r>
      <w:r w:rsidR="00CA35BD" w:rsidRPr="00CA3D37">
        <w:rPr>
          <w:rFonts w:ascii="Times New Roman" w:hAnsi="Times New Roman" w:cs="Times New Roman"/>
          <w:sz w:val="28"/>
          <w:szCs w:val="28"/>
        </w:rPr>
        <w:t>see the solar generator.</w:t>
      </w:r>
    </w:p>
    <w:p w:rsidR="002832B2" w:rsidRPr="00CA3D37" w:rsidRDefault="00090AEC" w:rsidP="00E302A3">
      <w:pPr>
        <w:spacing w:line="240" w:lineRule="auto"/>
        <w:jc w:val="both"/>
        <w:rPr>
          <w:rFonts w:ascii="Times New Roman" w:hAnsi="Times New Roman" w:cs="Times New Roman"/>
          <w:sz w:val="28"/>
          <w:szCs w:val="28"/>
        </w:rPr>
      </w:pPr>
      <w:r w:rsidRPr="00CA3D37">
        <w:rPr>
          <w:rFonts w:ascii="Times New Roman" w:hAnsi="Times New Roman" w:cs="Times New Roman"/>
          <w:sz w:val="28"/>
          <w:szCs w:val="28"/>
        </w:rPr>
        <w:tab/>
      </w:r>
      <w:r w:rsidR="009A71E7" w:rsidRPr="00CA3D37">
        <w:rPr>
          <w:rFonts w:ascii="Times New Roman" w:hAnsi="Times New Roman" w:cs="Times New Roman"/>
          <w:sz w:val="28"/>
          <w:szCs w:val="28"/>
        </w:rPr>
        <w:t xml:space="preserve">On behalf of </w:t>
      </w:r>
      <w:r w:rsidR="00712BF1">
        <w:rPr>
          <w:rFonts w:ascii="Times New Roman" w:hAnsi="Times New Roman" w:cs="Times New Roman"/>
          <w:sz w:val="28"/>
          <w:szCs w:val="28"/>
        </w:rPr>
        <w:t>the above-mentioned membe</w:t>
      </w:r>
      <w:r w:rsidR="005A3C43">
        <w:rPr>
          <w:rFonts w:ascii="Times New Roman" w:hAnsi="Times New Roman" w:cs="Times New Roman"/>
          <w:sz w:val="28"/>
          <w:szCs w:val="28"/>
        </w:rPr>
        <w:t>r</w:t>
      </w:r>
      <w:r w:rsidR="00712BF1">
        <w:rPr>
          <w:rFonts w:ascii="Times New Roman" w:hAnsi="Times New Roman" w:cs="Times New Roman"/>
          <w:sz w:val="28"/>
          <w:szCs w:val="28"/>
        </w:rPr>
        <w:t>-cooperatives</w:t>
      </w:r>
      <w:r w:rsidR="009A71E7" w:rsidRPr="00CA3D37">
        <w:rPr>
          <w:rFonts w:ascii="Times New Roman" w:hAnsi="Times New Roman" w:cs="Times New Roman"/>
          <w:sz w:val="28"/>
          <w:szCs w:val="28"/>
        </w:rPr>
        <w:t>, FECA requests gu</w:t>
      </w:r>
      <w:r w:rsidR="00F46311" w:rsidRPr="00CA3D37">
        <w:rPr>
          <w:rFonts w:ascii="Times New Roman" w:hAnsi="Times New Roman" w:cs="Times New Roman"/>
          <w:sz w:val="28"/>
          <w:szCs w:val="28"/>
        </w:rPr>
        <w:t xml:space="preserve">idance for the </w:t>
      </w:r>
      <w:r w:rsidR="003D7417">
        <w:rPr>
          <w:rFonts w:ascii="Times New Roman" w:hAnsi="Times New Roman" w:cs="Times New Roman"/>
          <w:sz w:val="28"/>
          <w:szCs w:val="28"/>
        </w:rPr>
        <w:t xml:space="preserve">hypothetical </w:t>
      </w:r>
      <w:r w:rsidR="00F46311" w:rsidRPr="00CA3D37">
        <w:rPr>
          <w:rFonts w:ascii="Times New Roman" w:hAnsi="Times New Roman" w:cs="Times New Roman"/>
          <w:sz w:val="28"/>
          <w:szCs w:val="28"/>
        </w:rPr>
        <w:t>billing scenario</w:t>
      </w:r>
      <w:r w:rsidR="008F240A" w:rsidRPr="00CA3D37">
        <w:rPr>
          <w:rFonts w:ascii="Times New Roman" w:hAnsi="Times New Roman" w:cs="Times New Roman"/>
          <w:sz w:val="28"/>
          <w:szCs w:val="28"/>
        </w:rPr>
        <w:t>s</w:t>
      </w:r>
      <w:r w:rsidR="009A71E7" w:rsidRPr="00CA3D37">
        <w:rPr>
          <w:rFonts w:ascii="Times New Roman" w:hAnsi="Times New Roman" w:cs="Times New Roman"/>
          <w:sz w:val="28"/>
          <w:szCs w:val="28"/>
        </w:rPr>
        <w:t xml:space="preserve"> listed below</w:t>
      </w:r>
      <w:r w:rsidRPr="00CA3D37">
        <w:rPr>
          <w:rFonts w:ascii="Times New Roman" w:hAnsi="Times New Roman" w:cs="Times New Roman"/>
          <w:sz w:val="28"/>
          <w:szCs w:val="28"/>
        </w:rPr>
        <w:t xml:space="preserve">.  The specific questions are </w:t>
      </w:r>
      <w:r w:rsidR="009A71E7" w:rsidRPr="00CA3D37">
        <w:rPr>
          <w:rFonts w:ascii="Times New Roman" w:hAnsi="Times New Roman" w:cs="Times New Roman"/>
          <w:sz w:val="28"/>
          <w:szCs w:val="28"/>
        </w:rPr>
        <w:t>whether the</w:t>
      </w:r>
      <w:r w:rsidR="00871169" w:rsidRPr="00CA3D37">
        <w:rPr>
          <w:rFonts w:ascii="Times New Roman" w:hAnsi="Times New Roman" w:cs="Times New Roman"/>
          <w:sz w:val="28"/>
          <w:szCs w:val="28"/>
        </w:rPr>
        <w:t xml:space="preserve"> fixed </w:t>
      </w:r>
      <w:r w:rsidR="001322D3" w:rsidRPr="00CA3D37">
        <w:rPr>
          <w:rFonts w:ascii="Times New Roman" w:hAnsi="Times New Roman" w:cs="Times New Roman"/>
          <w:sz w:val="28"/>
          <w:szCs w:val="28"/>
        </w:rPr>
        <w:t>Block</w:t>
      </w:r>
      <w:r w:rsidRPr="00CA3D37">
        <w:rPr>
          <w:rFonts w:ascii="Times New Roman" w:hAnsi="Times New Roman" w:cs="Times New Roman"/>
          <w:sz w:val="28"/>
          <w:szCs w:val="28"/>
        </w:rPr>
        <w:t xml:space="preserve"> </w:t>
      </w:r>
      <w:r w:rsidR="00871169" w:rsidRPr="00CA3D37">
        <w:rPr>
          <w:rFonts w:ascii="Times New Roman" w:hAnsi="Times New Roman" w:cs="Times New Roman"/>
          <w:sz w:val="28"/>
          <w:szCs w:val="28"/>
        </w:rPr>
        <w:t xml:space="preserve">fees </w:t>
      </w:r>
      <w:r w:rsidR="009A71E7" w:rsidRPr="00CA3D37">
        <w:rPr>
          <w:rFonts w:ascii="Times New Roman" w:hAnsi="Times New Roman" w:cs="Times New Roman"/>
          <w:sz w:val="28"/>
          <w:szCs w:val="28"/>
        </w:rPr>
        <w:t xml:space="preserve">are subject to the gross receipts </w:t>
      </w:r>
      <w:r w:rsidRPr="00CA3D37">
        <w:rPr>
          <w:rFonts w:ascii="Times New Roman" w:hAnsi="Times New Roman" w:cs="Times New Roman"/>
          <w:sz w:val="28"/>
          <w:szCs w:val="28"/>
        </w:rPr>
        <w:t xml:space="preserve">taxes </w:t>
      </w:r>
      <w:r w:rsidR="009A71E7" w:rsidRPr="00CA3D37">
        <w:rPr>
          <w:rFonts w:ascii="Times New Roman" w:hAnsi="Times New Roman" w:cs="Times New Roman"/>
          <w:sz w:val="28"/>
          <w:szCs w:val="28"/>
        </w:rPr>
        <w:t xml:space="preserve">and </w:t>
      </w:r>
      <w:r w:rsidRPr="00CA3D37">
        <w:rPr>
          <w:rFonts w:ascii="Times New Roman" w:hAnsi="Times New Roman" w:cs="Times New Roman"/>
          <w:sz w:val="28"/>
          <w:szCs w:val="28"/>
        </w:rPr>
        <w:t xml:space="preserve">either the 6% or 4.35% </w:t>
      </w:r>
      <w:r w:rsidR="009A71E7" w:rsidRPr="00CA3D37">
        <w:rPr>
          <w:rFonts w:ascii="Times New Roman" w:hAnsi="Times New Roman" w:cs="Times New Roman"/>
          <w:sz w:val="28"/>
          <w:szCs w:val="28"/>
        </w:rPr>
        <w:t>sales &amp; use taxes</w:t>
      </w:r>
      <w:r w:rsidRPr="00CA3D37">
        <w:rPr>
          <w:rFonts w:ascii="Times New Roman" w:hAnsi="Times New Roman" w:cs="Times New Roman"/>
          <w:sz w:val="28"/>
          <w:szCs w:val="28"/>
        </w:rPr>
        <w:t>,</w:t>
      </w:r>
      <w:r w:rsidR="00871169" w:rsidRPr="00CA3D37">
        <w:rPr>
          <w:rFonts w:ascii="Times New Roman" w:hAnsi="Times New Roman" w:cs="Times New Roman"/>
          <w:sz w:val="28"/>
          <w:szCs w:val="28"/>
        </w:rPr>
        <w:t xml:space="preserve"> and whether the KWH </w:t>
      </w:r>
      <w:r w:rsidRPr="00CA3D37">
        <w:rPr>
          <w:rFonts w:ascii="Times New Roman" w:hAnsi="Times New Roman" w:cs="Times New Roman"/>
          <w:sz w:val="28"/>
          <w:szCs w:val="28"/>
        </w:rPr>
        <w:t>credits</w:t>
      </w:r>
      <w:r w:rsidR="00871169" w:rsidRPr="00CA3D37">
        <w:rPr>
          <w:rFonts w:ascii="Times New Roman" w:hAnsi="Times New Roman" w:cs="Times New Roman"/>
          <w:sz w:val="28"/>
          <w:szCs w:val="28"/>
        </w:rPr>
        <w:t xml:space="preserve"> </w:t>
      </w:r>
      <w:r w:rsidRPr="00CA3D37">
        <w:rPr>
          <w:rFonts w:ascii="Times New Roman" w:hAnsi="Times New Roman" w:cs="Times New Roman"/>
          <w:sz w:val="28"/>
          <w:szCs w:val="28"/>
        </w:rPr>
        <w:t xml:space="preserve">for the solar electricity </w:t>
      </w:r>
      <w:r w:rsidR="00871169" w:rsidRPr="00CA3D37">
        <w:rPr>
          <w:rFonts w:ascii="Times New Roman" w:hAnsi="Times New Roman" w:cs="Times New Roman"/>
          <w:sz w:val="28"/>
          <w:szCs w:val="28"/>
        </w:rPr>
        <w:t xml:space="preserve">reduce the </w:t>
      </w:r>
      <w:r w:rsidRPr="00CA3D37">
        <w:rPr>
          <w:rFonts w:ascii="Times New Roman" w:hAnsi="Times New Roman" w:cs="Times New Roman"/>
          <w:sz w:val="28"/>
          <w:szCs w:val="28"/>
        </w:rPr>
        <w:t xml:space="preserve">tax base for purposes of the </w:t>
      </w:r>
      <w:r w:rsidR="00871169" w:rsidRPr="00CA3D37">
        <w:rPr>
          <w:rFonts w:ascii="Times New Roman" w:hAnsi="Times New Roman" w:cs="Times New Roman"/>
          <w:sz w:val="28"/>
          <w:szCs w:val="28"/>
        </w:rPr>
        <w:t>sales and gross receipts tax</w:t>
      </w:r>
      <w:r w:rsidRPr="00CA3D37">
        <w:rPr>
          <w:rFonts w:ascii="Times New Roman" w:hAnsi="Times New Roman" w:cs="Times New Roman"/>
          <w:sz w:val="28"/>
          <w:szCs w:val="28"/>
        </w:rPr>
        <w:t>es</w:t>
      </w:r>
      <w:r w:rsidR="009A71E7" w:rsidRPr="00CA3D37">
        <w:rPr>
          <w:rFonts w:ascii="Times New Roman" w:hAnsi="Times New Roman" w:cs="Times New Roman"/>
          <w:sz w:val="28"/>
          <w:szCs w:val="28"/>
        </w:rPr>
        <w:t>.</w:t>
      </w:r>
      <w:r w:rsidR="00E77A6F" w:rsidRPr="00CA3D37">
        <w:rPr>
          <w:rFonts w:ascii="Times New Roman" w:hAnsi="Times New Roman" w:cs="Times New Roman"/>
          <w:sz w:val="28"/>
          <w:szCs w:val="28"/>
        </w:rPr>
        <w:t xml:space="preserve">  </w:t>
      </w:r>
      <w:r w:rsidR="00F41443">
        <w:rPr>
          <w:rFonts w:ascii="Times New Roman" w:hAnsi="Times New Roman" w:cs="Times New Roman"/>
          <w:sz w:val="28"/>
          <w:szCs w:val="28"/>
        </w:rPr>
        <w:t>For demonstration purposes and recognizing that actual bills may have minor variations, t</w:t>
      </w:r>
      <w:r w:rsidR="003D7417">
        <w:rPr>
          <w:rFonts w:ascii="Times New Roman" w:hAnsi="Times New Roman" w:cs="Times New Roman"/>
          <w:sz w:val="28"/>
          <w:szCs w:val="28"/>
        </w:rPr>
        <w:t xml:space="preserve">he first </w:t>
      </w:r>
      <w:r w:rsidR="00875686">
        <w:rPr>
          <w:rFonts w:ascii="Times New Roman" w:hAnsi="Times New Roman" w:cs="Times New Roman"/>
          <w:sz w:val="28"/>
          <w:szCs w:val="28"/>
        </w:rPr>
        <w:t>hypothetical</w:t>
      </w:r>
      <w:r w:rsidR="003D7417">
        <w:rPr>
          <w:rFonts w:ascii="Times New Roman" w:hAnsi="Times New Roman" w:cs="Times New Roman"/>
          <w:sz w:val="28"/>
          <w:szCs w:val="28"/>
        </w:rPr>
        <w:t xml:space="preserve"> </w:t>
      </w:r>
      <w:r w:rsidR="00E77A6F" w:rsidRPr="00CA3D37">
        <w:rPr>
          <w:rFonts w:ascii="Times New Roman" w:hAnsi="Times New Roman" w:cs="Times New Roman"/>
          <w:sz w:val="28"/>
          <w:szCs w:val="28"/>
        </w:rPr>
        <w:t xml:space="preserve"> bill </w:t>
      </w:r>
      <w:r w:rsidR="003D7417">
        <w:rPr>
          <w:rFonts w:ascii="Times New Roman" w:hAnsi="Times New Roman" w:cs="Times New Roman"/>
          <w:sz w:val="28"/>
          <w:szCs w:val="28"/>
        </w:rPr>
        <w:t>below</w:t>
      </w:r>
      <w:r w:rsidR="00E77A6F" w:rsidRPr="00CA3D37">
        <w:rPr>
          <w:rFonts w:ascii="Times New Roman" w:hAnsi="Times New Roman" w:cs="Times New Roman"/>
          <w:sz w:val="28"/>
          <w:szCs w:val="28"/>
        </w:rPr>
        <w:t xml:space="preserve"> </w:t>
      </w:r>
      <w:r w:rsidR="00BD1BBF" w:rsidRPr="00CA3D37">
        <w:rPr>
          <w:rFonts w:ascii="Times New Roman" w:hAnsi="Times New Roman" w:cs="Times New Roman"/>
          <w:sz w:val="28"/>
          <w:szCs w:val="28"/>
        </w:rPr>
        <w:t>show</w:t>
      </w:r>
      <w:r w:rsidR="003D7417">
        <w:rPr>
          <w:rFonts w:ascii="Times New Roman" w:hAnsi="Times New Roman" w:cs="Times New Roman"/>
          <w:sz w:val="28"/>
          <w:szCs w:val="28"/>
        </w:rPr>
        <w:t>s</w:t>
      </w:r>
      <w:r w:rsidR="00CA3D37">
        <w:rPr>
          <w:rFonts w:ascii="Times New Roman" w:hAnsi="Times New Roman" w:cs="Times New Roman"/>
          <w:sz w:val="28"/>
          <w:szCs w:val="28"/>
        </w:rPr>
        <w:t xml:space="preserve"> </w:t>
      </w:r>
      <w:r w:rsidR="003D7417">
        <w:rPr>
          <w:rFonts w:ascii="Times New Roman" w:hAnsi="Times New Roman" w:cs="Times New Roman"/>
          <w:sz w:val="28"/>
          <w:szCs w:val="28"/>
        </w:rPr>
        <w:t xml:space="preserve">the billing calculations </w:t>
      </w:r>
      <w:r w:rsidR="0097319D" w:rsidRPr="00CA3D37">
        <w:rPr>
          <w:rFonts w:ascii="Times New Roman" w:hAnsi="Times New Roman" w:cs="Times New Roman"/>
          <w:sz w:val="28"/>
          <w:szCs w:val="28"/>
        </w:rPr>
        <w:t xml:space="preserve">for consumers that do not participate in the voluntary </w:t>
      </w:r>
      <w:r w:rsidR="00A54CC7">
        <w:rPr>
          <w:rFonts w:ascii="Times New Roman" w:hAnsi="Times New Roman" w:cs="Times New Roman"/>
          <w:sz w:val="28"/>
          <w:szCs w:val="28"/>
        </w:rPr>
        <w:t xml:space="preserve">community </w:t>
      </w:r>
      <w:r w:rsidR="0097319D" w:rsidRPr="00CA3D37">
        <w:rPr>
          <w:rFonts w:ascii="Times New Roman" w:hAnsi="Times New Roman" w:cs="Times New Roman"/>
          <w:sz w:val="28"/>
          <w:szCs w:val="28"/>
        </w:rPr>
        <w:t>solar program</w:t>
      </w:r>
      <w:r w:rsidR="003D7417">
        <w:rPr>
          <w:rFonts w:ascii="Times New Roman" w:hAnsi="Times New Roman" w:cs="Times New Roman"/>
          <w:sz w:val="28"/>
          <w:szCs w:val="28"/>
        </w:rPr>
        <w:t>,</w:t>
      </w:r>
      <w:r w:rsidR="00CA3D37">
        <w:rPr>
          <w:rFonts w:ascii="Times New Roman" w:hAnsi="Times New Roman" w:cs="Times New Roman"/>
          <w:sz w:val="28"/>
          <w:szCs w:val="28"/>
        </w:rPr>
        <w:t xml:space="preserve"> and </w:t>
      </w:r>
      <w:r w:rsidR="003D7417">
        <w:rPr>
          <w:rFonts w:ascii="Times New Roman" w:hAnsi="Times New Roman" w:cs="Times New Roman"/>
          <w:sz w:val="28"/>
          <w:szCs w:val="28"/>
        </w:rPr>
        <w:t xml:space="preserve">the second hypothetical is for a consumer participating in the community solar program, which includes </w:t>
      </w:r>
      <w:r w:rsidR="00BD1BBF" w:rsidRPr="00CA3D37">
        <w:rPr>
          <w:rFonts w:ascii="Times New Roman" w:hAnsi="Times New Roman" w:cs="Times New Roman"/>
          <w:sz w:val="28"/>
          <w:szCs w:val="28"/>
        </w:rPr>
        <w:t xml:space="preserve"> a solar </w:t>
      </w:r>
      <w:r w:rsidR="001322D3" w:rsidRPr="00CA3D37">
        <w:rPr>
          <w:rFonts w:ascii="Times New Roman" w:hAnsi="Times New Roman" w:cs="Times New Roman"/>
          <w:sz w:val="28"/>
          <w:szCs w:val="28"/>
        </w:rPr>
        <w:t>Block</w:t>
      </w:r>
      <w:r w:rsidR="002832B2" w:rsidRPr="00CA3D37">
        <w:rPr>
          <w:rFonts w:ascii="Times New Roman" w:hAnsi="Times New Roman" w:cs="Times New Roman"/>
          <w:sz w:val="28"/>
          <w:szCs w:val="28"/>
        </w:rPr>
        <w:t xml:space="preserve"> </w:t>
      </w:r>
      <w:r w:rsidR="0097319D" w:rsidRPr="00CA3D37">
        <w:rPr>
          <w:rFonts w:ascii="Times New Roman" w:hAnsi="Times New Roman" w:cs="Times New Roman"/>
          <w:sz w:val="28"/>
          <w:szCs w:val="28"/>
        </w:rPr>
        <w:t xml:space="preserve">fixed charge </w:t>
      </w:r>
      <w:r w:rsidR="002832B2" w:rsidRPr="00CA3D37">
        <w:rPr>
          <w:rFonts w:ascii="Times New Roman" w:hAnsi="Times New Roman" w:cs="Times New Roman"/>
          <w:sz w:val="28"/>
          <w:szCs w:val="28"/>
        </w:rPr>
        <w:t xml:space="preserve">that is </w:t>
      </w:r>
      <w:r w:rsidR="0097319D" w:rsidRPr="00CA3D37">
        <w:rPr>
          <w:rFonts w:ascii="Times New Roman" w:hAnsi="Times New Roman" w:cs="Times New Roman"/>
          <w:sz w:val="28"/>
          <w:szCs w:val="28"/>
        </w:rPr>
        <w:t>assessed</w:t>
      </w:r>
      <w:r w:rsidR="002832B2" w:rsidRPr="00CA3D37">
        <w:rPr>
          <w:rFonts w:ascii="Times New Roman" w:hAnsi="Times New Roman" w:cs="Times New Roman"/>
          <w:sz w:val="28"/>
          <w:szCs w:val="28"/>
        </w:rPr>
        <w:t xml:space="preserve"> </w:t>
      </w:r>
      <w:r w:rsidR="0097319D" w:rsidRPr="00CA3D37">
        <w:rPr>
          <w:rFonts w:ascii="Times New Roman" w:hAnsi="Times New Roman" w:cs="Times New Roman"/>
          <w:sz w:val="28"/>
          <w:szCs w:val="28"/>
        </w:rPr>
        <w:t>each billing period</w:t>
      </w:r>
      <w:r w:rsidRPr="00CA3D37">
        <w:rPr>
          <w:rFonts w:ascii="Times New Roman" w:hAnsi="Times New Roman" w:cs="Times New Roman"/>
          <w:sz w:val="28"/>
          <w:szCs w:val="28"/>
        </w:rPr>
        <w:t xml:space="preserve"> and </w:t>
      </w:r>
      <w:r w:rsidR="003D7417">
        <w:rPr>
          <w:rFonts w:ascii="Times New Roman" w:hAnsi="Times New Roman" w:cs="Times New Roman"/>
          <w:sz w:val="28"/>
          <w:szCs w:val="28"/>
        </w:rPr>
        <w:t xml:space="preserve">credits </w:t>
      </w:r>
      <w:r w:rsidRPr="00CA3D37">
        <w:rPr>
          <w:rFonts w:ascii="Times New Roman" w:hAnsi="Times New Roman" w:cs="Times New Roman"/>
          <w:sz w:val="28"/>
          <w:szCs w:val="28"/>
        </w:rPr>
        <w:t xml:space="preserve">the </w:t>
      </w:r>
      <w:r w:rsidR="003D7417">
        <w:rPr>
          <w:rFonts w:ascii="Times New Roman" w:hAnsi="Times New Roman" w:cs="Times New Roman"/>
          <w:sz w:val="28"/>
          <w:szCs w:val="28"/>
        </w:rPr>
        <w:t xml:space="preserve">solar </w:t>
      </w:r>
      <w:r w:rsidRPr="00CA3D37">
        <w:rPr>
          <w:rFonts w:ascii="Times New Roman" w:hAnsi="Times New Roman" w:cs="Times New Roman"/>
          <w:sz w:val="28"/>
          <w:szCs w:val="28"/>
        </w:rPr>
        <w:t>KWH credits as an offset of the total KWH delivered</w:t>
      </w:r>
      <w:r w:rsidR="00A54CC7">
        <w:rPr>
          <w:rFonts w:ascii="Times New Roman" w:hAnsi="Times New Roman" w:cs="Times New Roman"/>
          <w:sz w:val="28"/>
          <w:szCs w:val="28"/>
        </w:rPr>
        <w:t xml:space="preserve"> by the co-op</w:t>
      </w:r>
      <w:r w:rsidR="00D60AFA" w:rsidRPr="00CA3D37">
        <w:rPr>
          <w:rFonts w:ascii="Times New Roman" w:hAnsi="Times New Roman" w:cs="Times New Roman"/>
          <w:sz w:val="28"/>
          <w:szCs w:val="28"/>
        </w:rPr>
        <w:t xml:space="preserve">.  The </w:t>
      </w:r>
      <w:r w:rsidR="00A54CC7">
        <w:rPr>
          <w:rFonts w:ascii="Times New Roman" w:hAnsi="Times New Roman" w:cs="Times New Roman"/>
          <w:sz w:val="28"/>
          <w:szCs w:val="28"/>
        </w:rPr>
        <w:t>hypothetical</w:t>
      </w:r>
      <w:r w:rsidR="00D60AFA" w:rsidRPr="00CA3D37">
        <w:rPr>
          <w:rFonts w:ascii="Times New Roman" w:hAnsi="Times New Roman" w:cs="Times New Roman"/>
          <w:sz w:val="28"/>
          <w:szCs w:val="28"/>
        </w:rPr>
        <w:t xml:space="preserve"> bills assume total electric usage of 1,000 KWH and </w:t>
      </w:r>
      <w:r w:rsidR="00A54CC7">
        <w:rPr>
          <w:rFonts w:ascii="Times New Roman" w:hAnsi="Times New Roman" w:cs="Times New Roman"/>
          <w:sz w:val="28"/>
          <w:szCs w:val="28"/>
        </w:rPr>
        <w:t xml:space="preserve">for program participants </w:t>
      </w:r>
      <w:r w:rsidR="00D60AFA" w:rsidRPr="00CA3D37">
        <w:rPr>
          <w:rFonts w:ascii="Times New Roman" w:hAnsi="Times New Roman" w:cs="Times New Roman"/>
          <w:sz w:val="28"/>
          <w:szCs w:val="28"/>
        </w:rPr>
        <w:t>a solar credit of 180 KWH</w:t>
      </w:r>
      <w:r w:rsidR="00D14D70">
        <w:rPr>
          <w:rFonts w:ascii="Times New Roman" w:hAnsi="Times New Roman" w:cs="Times New Roman"/>
          <w:sz w:val="28"/>
          <w:szCs w:val="28"/>
        </w:rPr>
        <w:t xml:space="preserve"> for a net sale of 820 KWH</w:t>
      </w:r>
      <w:r w:rsidR="00A54CC7">
        <w:rPr>
          <w:rFonts w:ascii="Times New Roman" w:hAnsi="Times New Roman" w:cs="Times New Roman"/>
          <w:sz w:val="28"/>
          <w:szCs w:val="28"/>
        </w:rPr>
        <w:t xml:space="preserve">.  We used a hypothetical </w:t>
      </w:r>
      <w:r w:rsidR="0097319D" w:rsidRPr="00CA3D37">
        <w:rPr>
          <w:rFonts w:ascii="Times New Roman" w:hAnsi="Times New Roman" w:cs="Times New Roman"/>
          <w:sz w:val="28"/>
          <w:szCs w:val="28"/>
        </w:rPr>
        <w:t xml:space="preserve">charge </w:t>
      </w:r>
      <w:r w:rsidR="00A54CC7">
        <w:rPr>
          <w:rFonts w:ascii="Times New Roman" w:hAnsi="Times New Roman" w:cs="Times New Roman"/>
          <w:sz w:val="28"/>
          <w:szCs w:val="28"/>
        </w:rPr>
        <w:t xml:space="preserve">for electric power </w:t>
      </w:r>
      <w:r w:rsidR="0097319D" w:rsidRPr="00CA3D37">
        <w:rPr>
          <w:rFonts w:ascii="Times New Roman" w:hAnsi="Times New Roman" w:cs="Times New Roman"/>
          <w:sz w:val="28"/>
          <w:szCs w:val="28"/>
        </w:rPr>
        <w:t>of $.10 per KWH</w:t>
      </w:r>
      <w:r w:rsidR="00D60AFA" w:rsidRPr="00CA3D37">
        <w:rPr>
          <w:rFonts w:ascii="Times New Roman" w:hAnsi="Times New Roman" w:cs="Times New Roman"/>
          <w:sz w:val="28"/>
          <w:szCs w:val="28"/>
        </w:rPr>
        <w:t>.</w:t>
      </w:r>
    </w:p>
    <w:p w:rsidR="001C22A9" w:rsidRDefault="00871169" w:rsidP="00875686">
      <w:pPr>
        <w:spacing w:line="240" w:lineRule="auto"/>
        <w:jc w:val="both"/>
        <w:rPr>
          <w:rFonts w:ascii="Times New Roman" w:hAnsi="Times New Roman" w:cs="Times New Roman"/>
          <w:b/>
          <w:sz w:val="28"/>
          <w:szCs w:val="28"/>
        </w:rPr>
      </w:pPr>
      <w:r w:rsidRPr="00CA3D37">
        <w:rPr>
          <w:rFonts w:ascii="Times New Roman" w:hAnsi="Times New Roman" w:cs="Times New Roman"/>
          <w:b/>
          <w:sz w:val="28"/>
          <w:szCs w:val="28"/>
          <w:u w:val="single"/>
        </w:rPr>
        <w:t xml:space="preserve">Sample </w:t>
      </w:r>
      <w:r w:rsidR="004B0EE0" w:rsidRPr="00CA3D37">
        <w:rPr>
          <w:rFonts w:ascii="Times New Roman" w:hAnsi="Times New Roman" w:cs="Times New Roman"/>
          <w:b/>
          <w:sz w:val="28"/>
          <w:szCs w:val="28"/>
          <w:u w:val="single"/>
        </w:rPr>
        <w:t>Bill</w:t>
      </w:r>
      <w:r w:rsidR="002832B2" w:rsidRPr="00CA3D37">
        <w:rPr>
          <w:rFonts w:ascii="Times New Roman" w:hAnsi="Times New Roman" w:cs="Times New Roman"/>
          <w:b/>
          <w:sz w:val="28"/>
          <w:szCs w:val="28"/>
          <w:u w:val="single"/>
        </w:rPr>
        <w:t>s</w:t>
      </w:r>
      <w:r w:rsidR="00932C82" w:rsidRPr="00CA3D37">
        <w:rPr>
          <w:rFonts w:ascii="Times New Roman" w:hAnsi="Times New Roman" w:cs="Times New Roman"/>
          <w:b/>
          <w:sz w:val="28"/>
          <w:szCs w:val="28"/>
          <w:u w:val="single"/>
        </w:rPr>
        <w:t xml:space="preserve"> before taxes</w:t>
      </w:r>
      <w:r w:rsidR="004B0EE0" w:rsidRPr="00CA3D37">
        <w:rPr>
          <w:rFonts w:ascii="Times New Roman" w:hAnsi="Times New Roman" w:cs="Times New Roman"/>
          <w:b/>
          <w:sz w:val="28"/>
          <w:szCs w:val="28"/>
          <w:u w:val="single"/>
        </w:rPr>
        <w:t xml:space="preserve">:  </w:t>
      </w:r>
    </w:p>
    <w:tbl>
      <w:tblPr>
        <w:tblW w:w="9540" w:type="dxa"/>
        <w:tblInd w:w="93" w:type="dxa"/>
        <w:tblLook w:val="04A0" w:firstRow="1" w:lastRow="0" w:firstColumn="1" w:lastColumn="0" w:noHBand="0" w:noVBand="1"/>
      </w:tblPr>
      <w:tblGrid>
        <w:gridCol w:w="500"/>
        <w:gridCol w:w="960"/>
        <w:gridCol w:w="960"/>
        <w:gridCol w:w="400"/>
        <w:gridCol w:w="1007"/>
        <w:gridCol w:w="1007"/>
        <w:gridCol w:w="960"/>
        <w:gridCol w:w="885"/>
        <w:gridCol w:w="1037"/>
        <w:gridCol w:w="960"/>
        <w:gridCol w:w="960"/>
      </w:tblGrid>
      <w:tr w:rsidR="00455785" w:rsidRPr="00455785" w:rsidTr="00455785">
        <w:trPr>
          <w:trHeight w:val="315"/>
        </w:trPr>
        <w:tc>
          <w:tcPr>
            <w:tcW w:w="50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c>
          <w:tcPr>
            <w:tcW w:w="96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c>
          <w:tcPr>
            <w:tcW w:w="96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c>
          <w:tcPr>
            <w:tcW w:w="40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c>
          <w:tcPr>
            <w:tcW w:w="1920" w:type="dxa"/>
            <w:gridSpan w:val="2"/>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r w:rsidRPr="00455785">
              <w:rPr>
                <w:rFonts w:ascii="Calibri" w:eastAsia="Times New Roman" w:hAnsi="Calibri" w:cs="Times New Roman"/>
                <w:color w:val="000000"/>
                <w:sz w:val="24"/>
                <w:szCs w:val="24"/>
              </w:rPr>
              <w:t>Bill without</w:t>
            </w:r>
          </w:p>
        </w:tc>
        <w:tc>
          <w:tcPr>
            <w:tcW w:w="96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c>
          <w:tcPr>
            <w:tcW w:w="1920" w:type="dxa"/>
            <w:gridSpan w:val="2"/>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r w:rsidRPr="00455785">
              <w:rPr>
                <w:rFonts w:ascii="Calibri" w:eastAsia="Times New Roman" w:hAnsi="Calibri" w:cs="Times New Roman"/>
                <w:color w:val="000000"/>
                <w:sz w:val="24"/>
                <w:szCs w:val="24"/>
              </w:rPr>
              <w:t>Bill with solar</w:t>
            </w:r>
          </w:p>
        </w:tc>
        <w:tc>
          <w:tcPr>
            <w:tcW w:w="96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c>
          <w:tcPr>
            <w:tcW w:w="96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r>
      <w:tr w:rsidR="00455785" w:rsidRPr="00455785" w:rsidTr="00455785">
        <w:trPr>
          <w:trHeight w:val="315"/>
        </w:trPr>
        <w:tc>
          <w:tcPr>
            <w:tcW w:w="50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c>
          <w:tcPr>
            <w:tcW w:w="96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c>
          <w:tcPr>
            <w:tcW w:w="96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c>
          <w:tcPr>
            <w:tcW w:w="40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c>
          <w:tcPr>
            <w:tcW w:w="96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r w:rsidRPr="00455785">
              <w:rPr>
                <w:rFonts w:ascii="Calibri" w:eastAsia="Times New Roman" w:hAnsi="Calibri" w:cs="Times New Roman"/>
                <w:color w:val="000000"/>
                <w:sz w:val="24"/>
                <w:szCs w:val="24"/>
              </w:rPr>
              <w:t>solar</w:t>
            </w:r>
          </w:p>
        </w:tc>
        <w:tc>
          <w:tcPr>
            <w:tcW w:w="96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c>
          <w:tcPr>
            <w:tcW w:w="96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c>
          <w:tcPr>
            <w:tcW w:w="1920" w:type="dxa"/>
            <w:gridSpan w:val="2"/>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r w:rsidRPr="00455785">
              <w:rPr>
                <w:rFonts w:ascii="Calibri" w:eastAsia="Times New Roman" w:hAnsi="Calibri" w:cs="Times New Roman"/>
                <w:color w:val="000000"/>
                <w:sz w:val="24"/>
                <w:szCs w:val="24"/>
              </w:rPr>
              <w:t>and fixed fee</w:t>
            </w:r>
          </w:p>
        </w:tc>
        <w:tc>
          <w:tcPr>
            <w:tcW w:w="96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c>
          <w:tcPr>
            <w:tcW w:w="96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r>
      <w:tr w:rsidR="00455785" w:rsidRPr="00455785" w:rsidTr="00455785">
        <w:trPr>
          <w:trHeight w:val="315"/>
        </w:trPr>
        <w:tc>
          <w:tcPr>
            <w:tcW w:w="1460" w:type="dxa"/>
            <w:gridSpan w:val="2"/>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r w:rsidRPr="00455785">
              <w:rPr>
                <w:rFonts w:ascii="Calibri" w:eastAsia="Times New Roman" w:hAnsi="Calibri" w:cs="Times New Roman"/>
                <w:color w:val="000000"/>
                <w:sz w:val="24"/>
                <w:szCs w:val="24"/>
              </w:rPr>
              <w:t>Fixed Charges</w:t>
            </w:r>
          </w:p>
        </w:tc>
        <w:tc>
          <w:tcPr>
            <w:tcW w:w="96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c>
          <w:tcPr>
            <w:tcW w:w="40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c>
          <w:tcPr>
            <w:tcW w:w="96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c>
          <w:tcPr>
            <w:tcW w:w="96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c>
          <w:tcPr>
            <w:tcW w:w="96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c>
          <w:tcPr>
            <w:tcW w:w="883"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c>
          <w:tcPr>
            <w:tcW w:w="1037"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c>
          <w:tcPr>
            <w:tcW w:w="96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c>
          <w:tcPr>
            <w:tcW w:w="96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r>
      <w:tr w:rsidR="00455785" w:rsidRPr="00455785" w:rsidTr="00455785">
        <w:trPr>
          <w:trHeight w:val="315"/>
        </w:trPr>
        <w:tc>
          <w:tcPr>
            <w:tcW w:w="50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c>
          <w:tcPr>
            <w:tcW w:w="1920" w:type="dxa"/>
            <w:gridSpan w:val="2"/>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r w:rsidRPr="00455785">
              <w:rPr>
                <w:rFonts w:ascii="Calibri" w:eastAsia="Times New Roman" w:hAnsi="Calibri" w:cs="Times New Roman"/>
                <w:color w:val="000000"/>
                <w:sz w:val="24"/>
                <w:szCs w:val="24"/>
              </w:rPr>
              <w:t>customer charge</w:t>
            </w:r>
          </w:p>
        </w:tc>
        <w:tc>
          <w:tcPr>
            <w:tcW w:w="40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c>
          <w:tcPr>
            <w:tcW w:w="96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jc w:val="right"/>
              <w:rPr>
                <w:rFonts w:ascii="Calibri" w:eastAsia="Times New Roman" w:hAnsi="Calibri" w:cs="Times New Roman"/>
                <w:color w:val="000000"/>
                <w:sz w:val="24"/>
                <w:szCs w:val="24"/>
              </w:rPr>
            </w:pPr>
            <w:r w:rsidRPr="00455785">
              <w:rPr>
                <w:rFonts w:ascii="Calibri" w:eastAsia="Times New Roman" w:hAnsi="Calibri" w:cs="Times New Roman"/>
                <w:color w:val="000000"/>
                <w:sz w:val="24"/>
                <w:szCs w:val="24"/>
              </w:rPr>
              <w:t xml:space="preserve">$25.00 </w:t>
            </w:r>
          </w:p>
        </w:tc>
        <w:tc>
          <w:tcPr>
            <w:tcW w:w="96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c>
          <w:tcPr>
            <w:tcW w:w="96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c>
          <w:tcPr>
            <w:tcW w:w="883"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jc w:val="right"/>
              <w:rPr>
                <w:rFonts w:ascii="Calibri" w:eastAsia="Times New Roman" w:hAnsi="Calibri" w:cs="Times New Roman"/>
                <w:color w:val="000000"/>
                <w:sz w:val="24"/>
                <w:szCs w:val="24"/>
              </w:rPr>
            </w:pPr>
            <w:r w:rsidRPr="00455785">
              <w:rPr>
                <w:rFonts w:ascii="Calibri" w:eastAsia="Times New Roman" w:hAnsi="Calibri" w:cs="Times New Roman"/>
                <w:color w:val="000000"/>
                <w:sz w:val="24"/>
                <w:szCs w:val="24"/>
              </w:rPr>
              <w:t xml:space="preserve">$25.00 </w:t>
            </w:r>
          </w:p>
        </w:tc>
        <w:tc>
          <w:tcPr>
            <w:tcW w:w="1037"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c>
          <w:tcPr>
            <w:tcW w:w="96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c>
          <w:tcPr>
            <w:tcW w:w="96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r>
      <w:tr w:rsidR="00455785" w:rsidRPr="00455785" w:rsidTr="00455785">
        <w:trPr>
          <w:trHeight w:val="315"/>
        </w:trPr>
        <w:tc>
          <w:tcPr>
            <w:tcW w:w="50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c>
          <w:tcPr>
            <w:tcW w:w="1920" w:type="dxa"/>
            <w:gridSpan w:val="2"/>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r w:rsidRPr="00455785">
              <w:rPr>
                <w:rFonts w:ascii="Calibri" w:eastAsia="Times New Roman" w:hAnsi="Calibri" w:cs="Times New Roman"/>
                <w:color w:val="000000"/>
                <w:sz w:val="24"/>
                <w:szCs w:val="24"/>
              </w:rPr>
              <w:t>Solar block charge</w:t>
            </w:r>
          </w:p>
        </w:tc>
        <w:tc>
          <w:tcPr>
            <w:tcW w:w="40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c>
          <w:tcPr>
            <w:tcW w:w="96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jc w:val="right"/>
              <w:rPr>
                <w:rFonts w:ascii="Calibri" w:eastAsia="Times New Roman" w:hAnsi="Calibri" w:cs="Times New Roman"/>
                <w:color w:val="000000"/>
                <w:sz w:val="24"/>
                <w:szCs w:val="24"/>
                <w:u w:val="double"/>
              </w:rPr>
            </w:pPr>
            <w:r w:rsidRPr="00455785">
              <w:rPr>
                <w:rFonts w:ascii="Calibri" w:eastAsia="Times New Roman" w:hAnsi="Calibri" w:cs="Times New Roman"/>
                <w:color w:val="000000"/>
                <w:sz w:val="24"/>
                <w:szCs w:val="24"/>
                <w:u w:val="double"/>
              </w:rPr>
              <w:t xml:space="preserve">$0.00 </w:t>
            </w:r>
          </w:p>
        </w:tc>
        <w:tc>
          <w:tcPr>
            <w:tcW w:w="96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c>
          <w:tcPr>
            <w:tcW w:w="96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c>
          <w:tcPr>
            <w:tcW w:w="883"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jc w:val="right"/>
              <w:rPr>
                <w:rFonts w:ascii="Calibri" w:eastAsia="Times New Roman" w:hAnsi="Calibri" w:cs="Times New Roman"/>
                <w:color w:val="000000"/>
                <w:sz w:val="24"/>
                <w:szCs w:val="24"/>
                <w:u w:val="double"/>
              </w:rPr>
            </w:pPr>
            <w:r w:rsidRPr="00455785">
              <w:rPr>
                <w:rFonts w:ascii="Calibri" w:eastAsia="Times New Roman" w:hAnsi="Calibri" w:cs="Times New Roman"/>
                <w:color w:val="000000"/>
                <w:sz w:val="24"/>
                <w:szCs w:val="24"/>
                <w:u w:val="double"/>
              </w:rPr>
              <w:t xml:space="preserve">$30.00 </w:t>
            </w:r>
          </w:p>
        </w:tc>
        <w:tc>
          <w:tcPr>
            <w:tcW w:w="1037"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c>
          <w:tcPr>
            <w:tcW w:w="96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u w:val="double"/>
              </w:rPr>
            </w:pPr>
          </w:p>
        </w:tc>
        <w:tc>
          <w:tcPr>
            <w:tcW w:w="96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r>
      <w:tr w:rsidR="00455785" w:rsidRPr="00455785" w:rsidTr="00455785">
        <w:trPr>
          <w:trHeight w:val="315"/>
        </w:trPr>
        <w:tc>
          <w:tcPr>
            <w:tcW w:w="50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c>
          <w:tcPr>
            <w:tcW w:w="1920" w:type="dxa"/>
            <w:gridSpan w:val="2"/>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r w:rsidRPr="00455785">
              <w:rPr>
                <w:rFonts w:ascii="Calibri" w:eastAsia="Times New Roman" w:hAnsi="Calibri" w:cs="Times New Roman"/>
                <w:color w:val="000000"/>
                <w:sz w:val="24"/>
                <w:szCs w:val="24"/>
              </w:rPr>
              <w:t>total fixed charges</w:t>
            </w:r>
          </w:p>
        </w:tc>
        <w:tc>
          <w:tcPr>
            <w:tcW w:w="40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c>
          <w:tcPr>
            <w:tcW w:w="96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c>
          <w:tcPr>
            <w:tcW w:w="96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jc w:val="right"/>
              <w:rPr>
                <w:rFonts w:ascii="Calibri" w:eastAsia="Times New Roman" w:hAnsi="Calibri" w:cs="Times New Roman"/>
                <w:color w:val="000000"/>
                <w:sz w:val="24"/>
                <w:szCs w:val="24"/>
              </w:rPr>
            </w:pPr>
            <w:r w:rsidRPr="00455785">
              <w:rPr>
                <w:rFonts w:ascii="Calibri" w:eastAsia="Times New Roman" w:hAnsi="Calibri" w:cs="Times New Roman"/>
                <w:color w:val="000000"/>
                <w:sz w:val="24"/>
                <w:szCs w:val="24"/>
              </w:rPr>
              <w:t xml:space="preserve">$25.00 </w:t>
            </w:r>
          </w:p>
        </w:tc>
        <w:tc>
          <w:tcPr>
            <w:tcW w:w="96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c>
          <w:tcPr>
            <w:tcW w:w="883"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c>
          <w:tcPr>
            <w:tcW w:w="1037"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jc w:val="right"/>
              <w:rPr>
                <w:rFonts w:ascii="Calibri" w:eastAsia="Times New Roman" w:hAnsi="Calibri" w:cs="Times New Roman"/>
                <w:color w:val="000000"/>
                <w:sz w:val="24"/>
                <w:szCs w:val="24"/>
              </w:rPr>
            </w:pPr>
            <w:r w:rsidRPr="00455785">
              <w:rPr>
                <w:rFonts w:ascii="Calibri" w:eastAsia="Times New Roman" w:hAnsi="Calibri" w:cs="Times New Roman"/>
                <w:color w:val="000000"/>
                <w:sz w:val="24"/>
                <w:szCs w:val="24"/>
              </w:rPr>
              <w:t xml:space="preserve">$55.00 </w:t>
            </w:r>
          </w:p>
        </w:tc>
        <w:tc>
          <w:tcPr>
            <w:tcW w:w="96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c>
          <w:tcPr>
            <w:tcW w:w="96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r>
      <w:tr w:rsidR="00455785" w:rsidRPr="00455785" w:rsidTr="00455785">
        <w:trPr>
          <w:trHeight w:val="315"/>
        </w:trPr>
        <w:tc>
          <w:tcPr>
            <w:tcW w:w="2420" w:type="dxa"/>
            <w:gridSpan w:val="3"/>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r w:rsidRPr="00455785">
              <w:rPr>
                <w:rFonts w:ascii="Calibri" w:eastAsia="Times New Roman" w:hAnsi="Calibri" w:cs="Times New Roman"/>
                <w:color w:val="000000"/>
                <w:sz w:val="24"/>
                <w:szCs w:val="24"/>
              </w:rPr>
              <w:t>Variable charges</w:t>
            </w:r>
          </w:p>
        </w:tc>
        <w:tc>
          <w:tcPr>
            <w:tcW w:w="40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c>
          <w:tcPr>
            <w:tcW w:w="96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c>
          <w:tcPr>
            <w:tcW w:w="96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c>
          <w:tcPr>
            <w:tcW w:w="96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c>
          <w:tcPr>
            <w:tcW w:w="883"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c>
          <w:tcPr>
            <w:tcW w:w="1037"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c>
          <w:tcPr>
            <w:tcW w:w="96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c>
          <w:tcPr>
            <w:tcW w:w="96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r>
      <w:tr w:rsidR="00455785" w:rsidRPr="00455785" w:rsidTr="00455785">
        <w:trPr>
          <w:trHeight w:val="315"/>
        </w:trPr>
        <w:tc>
          <w:tcPr>
            <w:tcW w:w="50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c>
          <w:tcPr>
            <w:tcW w:w="1920" w:type="dxa"/>
            <w:gridSpan w:val="2"/>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r w:rsidRPr="00455785">
              <w:rPr>
                <w:rFonts w:ascii="Calibri" w:eastAsia="Times New Roman" w:hAnsi="Calibri" w:cs="Times New Roman"/>
                <w:color w:val="000000"/>
                <w:sz w:val="24"/>
                <w:szCs w:val="24"/>
              </w:rPr>
              <w:t>$.10/kwh</w:t>
            </w:r>
          </w:p>
        </w:tc>
        <w:tc>
          <w:tcPr>
            <w:tcW w:w="40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c>
          <w:tcPr>
            <w:tcW w:w="96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jc w:val="right"/>
              <w:rPr>
                <w:rFonts w:ascii="Calibri" w:eastAsia="Times New Roman" w:hAnsi="Calibri" w:cs="Times New Roman"/>
                <w:color w:val="000000"/>
                <w:sz w:val="24"/>
                <w:szCs w:val="24"/>
              </w:rPr>
            </w:pPr>
            <w:r w:rsidRPr="00455785">
              <w:rPr>
                <w:rFonts w:ascii="Calibri" w:eastAsia="Times New Roman" w:hAnsi="Calibri" w:cs="Times New Roman"/>
                <w:color w:val="000000"/>
                <w:sz w:val="24"/>
                <w:szCs w:val="24"/>
              </w:rPr>
              <w:t xml:space="preserve">$100.00 </w:t>
            </w:r>
          </w:p>
        </w:tc>
        <w:tc>
          <w:tcPr>
            <w:tcW w:w="96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c>
          <w:tcPr>
            <w:tcW w:w="96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c>
          <w:tcPr>
            <w:tcW w:w="883"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jc w:val="right"/>
              <w:rPr>
                <w:rFonts w:ascii="Calibri" w:eastAsia="Times New Roman" w:hAnsi="Calibri" w:cs="Times New Roman"/>
                <w:color w:val="000000"/>
                <w:sz w:val="24"/>
                <w:szCs w:val="24"/>
              </w:rPr>
            </w:pPr>
            <w:r w:rsidRPr="00455785">
              <w:rPr>
                <w:rFonts w:ascii="Calibri" w:eastAsia="Times New Roman" w:hAnsi="Calibri" w:cs="Times New Roman"/>
                <w:color w:val="000000"/>
                <w:sz w:val="24"/>
                <w:szCs w:val="24"/>
              </w:rPr>
              <w:t xml:space="preserve">$82.00 </w:t>
            </w:r>
          </w:p>
        </w:tc>
        <w:tc>
          <w:tcPr>
            <w:tcW w:w="1037"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c>
          <w:tcPr>
            <w:tcW w:w="96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c>
          <w:tcPr>
            <w:tcW w:w="96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r>
      <w:tr w:rsidR="00455785" w:rsidRPr="00455785" w:rsidTr="00455785">
        <w:trPr>
          <w:trHeight w:val="315"/>
        </w:trPr>
        <w:tc>
          <w:tcPr>
            <w:tcW w:w="50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c>
          <w:tcPr>
            <w:tcW w:w="1920" w:type="dxa"/>
            <w:gridSpan w:val="2"/>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r w:rsidRPr="00455785">
              <w:rPr>
                <w:rFonts w:ascii="Calibri" w:eastAsia="Times New Roman" w:hAnsi="Calibri" w:cs="Times New Roman"/>
                <w:color w:val="000000"/>
                <w:sz w:val="24"/>
                <w:szCs w:val="24"/>
              </w:rPr>
              <w:t>total variable</w:t>
            </w:r>
          </w:p>
        </w:tc>
        <w:tc>
          <w:tcPr>
            <w:tcW w:w="40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c>
          <w:tcPr>
            <w:tcW w:w="96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c>
          <w:tcPr>
            <w:tcW w:w="96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jc w:val="right"/>
              <w:rPr>
                <w:rFonts w:ascii="Calibri" w:eastAsia="Times New Roman" w:hAnsi="Calibri" w:cs="Times New Roman"/>
                <w:color w:val="000000"/>
                <w:sz w:val="24"/>
                <w:szCs w:val="24"/>
                <w:u w:val="double"/>
              </w:rPr>
            </w:pPr>
            <w:r w:rsidRPr="00455785">
              <w:rPr>
                <w:rFonts w:ascii="Calibri" w:eastAsia="Times New Roman" w:hAnsi="Calibri" w:cs="Times New Roman"/>
                <w:color w:val="000000"/>
                <w:sz w:val="24"/>
                <w:szCs w:val="24"/>
                <w:u w:val="double"/>
              </w:rPr>
              <w:t xml:space="preserve">$100.00 </w:t>
            </w:r>
          </w:p>
        </w:tc>
        <w:tc>
          <w:tcPr>
            <w:tcW w:w="96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u w:val="double"/>
              </w:rPr>
            </w:pPr>
          </w:p>
        </w:tc>
        <w:tc>
          <w:tcPr>
            <w:tcW w:w="883"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u w:val="double"/>
              </w:rPr>
            </w:pPr>
          </w:p>
        </w:tc>
        <w:tc>
          <w:tcPr>
            <w:tcW w:w="1037"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jc w:val="right"/>
              <w:rPr>
                <w:rFonts w:ascii="Calibri" w:eastAsia="Times New Roman" w:hAnsi="Calibri" w:cs="Times New Roman"/>
                <w:color w:val="000000"/>
                <w:sz w:val="24"/>
                <w:szCs w:val="24"/>
                <w:u w:val="double"/>
              </w:rPr>
            </w:pPr>
            <w:r w:rsidRPr="00455785">
              <w:rPr>
                <w:rFonts w:ascii="Calibri" w:eastAsia="Times New Roman" w:hAnsi="Calibri" w:cs="Times New Roman"/>
                <w:color w:val="000000"/>
                <w:sz w:val="24"/>
                <w:szCs w:val="24"/>
                <w:u w:val="double"/>
              </w:rPr>
              <w:t xml:space="preserve">$82.00 </w:t>
            </w:r>
          </w:p>
        </w:tc>
        <w:tc>
          <w:tcPr>
            <w:tcW w:w="96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u w:val="double"/>
              </w:rPr>
            </w:pPr>
          </w:p>
        </w:tc>
        <w:tc>
          <w:tcPr>
            <w:tcW w:w="96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u w:val="double"/>
              </w:rPr>
            </w:pPr>
          </w:p>
        </w:tc>
      </w:tr>
      <w:tr w:rsidR="00455785" w:rsidRPr="00455785" w:rsidTr="00455785">
        <w:trPr>
          <w:trHeight w:val="315"/>
        </w:trPr>
        <w:tc>
          <w:tcPr>
            <w:tcW w:w="50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c>
          <w:tcPr>
            <w:tcW w:w="96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c>
          <w:tcPr>
            <w:tcW w:w="96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c>
          <w:tcPr>
            <w:tcW w:w="40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c>
          <w:tcPr>
            <w:tcW w:w="96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c>
          <w:tcPr>
            <w:tcW w:w="96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c>
          <w:tcPr>
            <w:tcW w:w="96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c>
          <w:tcPr>
            <w:tcW w:w="883"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c>
          <w:tcPr>
            <w:tcW w:w="1037"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c>
          <w:tcPr>
            <w:tcW w:w="96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c>
          <w:tcPr>
            <w:tcW w:w="96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r>
      <w:tr w:rsidR="00455785" w:rsidRPr="00455785" w:rsidTr="00455785">
        <w:trPr>
          <w:trHeight w:val="315"/>
        </w:trPr>
        <w:tc>
          <w:tcPr>
            <w:tcW w:w="2820" w:type="dxa"/>
            <w:gridSpan w:val="4"/>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r w:rsidRPr="00455785">
              <w:rPr>
                <w:rFonts w:ascii="Calibri" w:eastAsia="Times New Roman" w:hAnsi="Calibri" w:cs="Times New Roman"/>
                <w:color w:val="000000"/>
                <w:sz w:val="24"/>
                <w:szCs w:val="24"/>
              </w:rPr>
              <w:t>Total charges before taxes</w:t>
            </w:r>
          </w:p>
        </w:tc>
        <w:tc>
          <w:tcPr>
            <w:tcW w:w="96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c>
          <w:tcPr>
            <w:tcW w:w="96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jc w:val="right"/>
              <w:rPr>
                <w:rFonts w:ascii="Calibri" w:eastAsia="Times New Roman" w:hAnsi="Calibri" w:cs="Times New Roman"/>
                <w:color w:val="000000"/>
                <w:sz w:val="24"/>
                <w:szCs w:val="24"/>
              </w:rPr>
            </w:pPr>
            <w:r w:rsidRPr="00455785">
              <w:rPr>
                <w:rFonts w:ascii="Calibri" w:eastAsia="Times New Roman" w:hAnsi="Calibri" w:cs="Times New Roman"/>
                <w:color w:val="000000"/>
                <w:sz w:val="24"/>
                <w:szCs w:val="24"/>
              </w:rPr>
              <w:t xml:space="preserve">$125.00 </w:t>
            </w:r>
          </w:p>
        </w:tc>
        <w:tc>
          <w:tcPr>
            <w:tcW w:w="96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c>
          <w:tcPr>
            <w:tcW w:w="883"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c>
          <w:tcPr>
            <w:tcW w:w="1037"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jc w:val="right"/>
              <w:rPr>
                <w:rFonts w:ascii="Calibri" w:eastAsia="Times New Roman" w:hAnsi="Calibri" w:cs="Times New Roman"/>
                <w:color w:val="000000"/>
                <w:sz w:val="24"/>
                <w:szCs w:val="24"/>
              </w:rPr>
            </w:pPr>
            <w:r w:rsidRPr="00455785">
              <w:rPr>
                <w:rFonts w:ascii="Calibri" w:eastAsia="Times New Roman" w:hAnsi="Calibri" w:cs="Times New Roman"/>
                <w:color w:val="000000"/>
                <w:sz w:val="24"/>
                <w:szCs w:val="24"/>
              </w:rPr>
              <w:t xml:space="preserve">$137.00 </w:t>
            </w:r>
          </w:p>
        </w:tc>
        <w:tc>
          <w:tcPr>
            <w:tcW w:w="96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c>
          <w:tcPr>
            <w:tcW w:w="96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sz w:val="24"/>
                <w:szCs w:val="24"/>
              </w:rPr>
            </w:pPr>
          </w:p>
        </w:tc>
      </w:tr>
      <w:tr w:rsidR="00455785" w:rsidRPr="00455785" w:rsidTr="00455785">
        <w:trPr>
          <w:trHeight w:val="300"/>
        </w:trPr>
        <w:tc>
          <w:tcPr>
            <w:tcW w:w="50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rPr>
            </w:pPr>
          </w:p>
        </w:tc>
        <w:tc>
          <w:tcPr>
            <w:tcW w:w="40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rPr>
            </w:pPr>
          </w:p>
        </w:tc>
        <w:tc>
          <w:tcPr>
            <w:tcW w:w="883"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rPr>
            </w:pPr>
          </w:p>
        </w:tc>
        <w:tc>
          <w:tcPr>
            <w:tcW w:w="1037"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rPr>
            </w:pPr>
          </w:p>
        </w:tc>
      </w:tr>
      <w:tr w:rsidR="00455785" w:rsidRPr="00455785" w:rsidTr="00455785">
        <w:trPr>
          <w:trHeight w:val="300"/>
        </w:trPr>
        <w:tc>
          <w:tcPr>
            <w:tcW w:w="9540" w:type="dxa"/>
            <w:gridSpan w:val="11"/>
            <w:tcBorders>
              <w:top w:val="nil"/>
              <w:left w:val="nil"/>
              <w:bottom w:val="nil"/>
              <w:right w:val="nil"/>
            </w:tcBorders>
            <w:shd w:val="clear" w:color="auto" w:fill="auto"/>
            <w:noWrap/>
            <w:vAlign w:val="bottom"/>
            <w:hideMark/>
          </w:tcPr>
          <w:p w:rsidR="00455785" w:rsidRPr="00455785" w:rsidRDefault="00455785" w:rsidP="00455785">
            <w:pPr>
              <w:spacing w:after="0" w:line="240" w:lineRule="auto"/>
              <w:rPr>
                <w:rFonts w:ascii="Calibri" w:eastAsia="Times New Roman" w:hAnsi="Calibri" w:cs="Times New Roman"/>
                <w:color w:val="000000"/>
              </w:rPr>
            </w:pPr>
            <w:r w:rsidRPr="00455785">
              <w:rPr>
                <w:rFonts w:ascii="Calibri" w:eastAsia="Times New Roman" w:hAnsi="Calibri" w:cs="Times New Roman"/>
                <w:color w:val="000000"/>
              </w:rPr>
              <w:t>**  Variable charges are based on 1,000 KWH for non-solar and a net of 820 KWH for those with solar</w:t>
            </w:r>
          </w:p>
        </w:tc>
      </w:tr>
    </w:tbl>
    <w:p w:rsidR="00455785" w:rsidRPr="00CA3D37" w:rsidRDefault="00455785" w:rsidP="004B0EE0">
      <w:pPr>
        <w:spacing w:line="240" w:lineRule="auto"/>
        <w:ind w:left="360"/>
        <w:jc w:val="both"/>
        <w:rPr>
          <w:rFonts w:ascii="Times New Roman" w:hAnsi="Times New Roman" w:cs="Times New Roman"/>
          <w:b/>
          <w:sz w:val="28"/>
          <w:szCs w:val="28"/>
        </w:rPr>
      </w:pPr>
    </w:p>
    <w:p w:rsidR="004B0EE0" w:rsidRPr="00CA3D37" w:rsidRDefault="004B0EE0" w:rsidP="004B0EE0">
      <w:pPr>
        <w:spacing w:line="240" w:lineRule="auto"/>
        <w:ind w:left="360"/>
        <w:jc w:val="both"/>
        <w:rPr>
          <w:rFonts w:ascii="Times New Roman" w:hAnsi="Times New Roman" w:cs="Times New Roman"/>
          <w:b/>
          <w:sz w:val="28"/>
          <w:szCs w:val="28"/>
        </w:rPr>
      </w:pPr>
      <w:r w:rsidRPr="00CA3D37">
        <w:rPr>
          <w:rFonts w:ascii="Times New Roman" w:hAnsi="Times New Roman" w:cs="Times New Roman"/>
          <w:b/>
          <w:sz w:val="28"/>
          <w:szCs w:val="28"/>
        </w:rPr>
        <w:t>Question</w:t>
      </w:r>
      <w:r w:rsidR="00F46311" w:rsidRPr="00CA3D37">
        <w:rPr>
          <w:rFonts w:ascii="Times New Roman" w:hAnsi="Times New Roman" w:cs="Times New Roman"/>
          <w:b/>
          <w:sz w:val="28"/>
          <w:szCs w:val="28"/>
        </w:rPr>
        <w:t xml:space="preserve"> 1</w:t>
      </w:r>
      <w:r w:rsidRPr="00CA3D37">
        <w:rPr>
          <w:rFonts w:ascii="Times New Roman" w:hAnsi="Times New Roman" w:cs="Times New Roman"/>
          <w:b/>
          <w:sz w:val="28"/>
          <w:szCs w:val="28"/>
        </w:rPr>
        <w:t xml:space="preserve">:  </w:t>
      </w:r>
      <w:r w:rsidR="00A60E8A" w:rsidRPr="00CA3D37">
        <w:rPr>
          <w:rFonts w:ascii="Times New Roman" w:hAnsi="Times New Roman" w:cs="Times New Roman"/>
          <w:b/>
          <w:sz w:val="28"/>
          <w:szCs w:val="28"/>
        </w:rPr>
        <w:t>A</w:t>
      </w:r>
      <w:r w:rsidR="0097319D" w:rsidRPr="00CA3D37">
        <w:rPr>
          <w:rFonts w:ascii="Times New Roman" w:hAnsi="Times New Roman" w:cs="Times New Roman"/>
          <w:b/>
          <w:sz w:val="28"/>
          <w:szCs w:val="28"/>
        </w:rPr>
        <w:t>re the</w:t>
      </w:r>
      <w:r w:rsidR="00F46311" w:rsidRPr="00CA3D37">
        <w:rPr>
          <w:rFonts w:ascii="Times New Roman" w:hAnsi="Times New Roman" w:cs="Times New Roman"/>
          <w:b/>
          <w:sz w:val="28"/>
          <w:szCs w:val="28"/>
        </w:rPr>
        <w:t xml:space="preserve"> </w:t>
      </w:r>
      <w:r w:rsidR="001322D3" w:rsidRPr="00CA3D37">
        <w:rPr>
          <w:rFonts w:ascii="Times New Roman" w:hAnsi="Times New Roman" w:cs="Times New Roman"/>
          <w:b/>
          <w:sz w:val="28"/>
          <w:szCs w:val="28"/>
        </w:rPr>
        <w:t>Block</w:t>
      </w:r>
      <w:r w:rsidR="00F46311" w:rsidRPr="00CA3D37">
        <w:rPr>
          <w:rFonts w:ascii="Times New Roman" w:hAnsi="Times New Roman" w:cs="Times New Roman"/>
          <w:b/>
          <w:sz w:val="28"/>
          <w:szCs w:val="28"/>
        </w:rPr>
        <w:t xml:space="preserve"> charges</w:t>
      </w:r>
      <w:r w:rsidRPr="00CA3D37">
        <w:rPr>
          <w:rFonts w:ascii="Times New Roman" w:hAnsi="Times New Roman" w:cs="Times New Roman"/>
          <w:b/>
          <w:sz w:val="28"/>
          <w:szCs w:val="28"/>
        </w:rPr>
        <w:t xml:space="preserve"> subject to </w:t>
      </w:r>
      <w:r w:rsidR="003E3C3A">
        <w:rPr>
          <w:rFonts w:ascii="Times New Roman" w:hAnsi="Times New Roman" w:cs="Times New Roman"/>
          <w:b/>
          <w:sz w:val="28"/>
          <w:szCs w:val="28"/>
        </w:rPr>
        <w:t xml:space="preserve">sales tax, and if so is it the </w:t>
      </w:r>
      <w:r w:rsidR="0023725F" w:rsidRPr="00CA3D37">
        <w:rPr>
          <w:rFonts w:ascii="Times New Roman" w:hAnsi="Times New Roman" w:cs="Times New Roman"/>
          <w:b/>
          <w:sz w:val="28"/>
          <w:szCs w:val="28"/>
        </w:rPr>
        <w:t xml:space="preserve">general sales tax at a rate of 6% or the </w:t>
      </w:r>
      <w:r w:rsidR="0097319D" w:rsidRPr="00CA3D37">
        <w:rPr>
          <w:rFonts w:ascii="Times New Roman" w:hAnsi="Times New Roman" w:cs="Times New Roman"/>
          <w:b/>
          <w:sz w:val="28"/>
          <w:szCs w:val="28"/>
        </w:rPr>
        <w:t xml:space="preserve">4.35% </w:t>
      </w:r>
      <w:r w:rsidR="0023725F" w:rsidRPr="00CA3D37">
        <w:rPr>
          <w:rFonts w:ascii="Times New Roman" w:hAnsi="Times New Roman" w:cs="Times New Roman"/>
          <w:b/>
          <w:sz w:val="28"/>
          <w:szCs w:val="28"/>
        </w:rPr>
        <w:t>sales tax on electricity</w:t>
      </w:r>
      <w:r w:rsidR="003E3C3A">
        <w:rPr>
          <w:rFonts w:ascii="Times New Roman" w:hAnsi="Times New Roman" w:cs="Times New Roman"/>
          <w:b/>
          <w:sz w:val="28"/>
          <w:szCs w:val="28"/>
        </w:rPr>
        <w:t>.</w:t>
      </w:r>
    </w:p>
    <w:p w:rsidR="00A60E8A" w:rsidRPr="00CA3D37" w:rsidRDefault="0023725F" w:rsidP="001B4CD2">
      <w:pPr>
        <w:spacing w:line="240" w:lineRule="auto"/>
        <w:ind w:left="360"/>
        <w:jc w:val="both"/>
        <w:rPr>
          <w:rFonts w:ascii="Times New Roman" w:hAnsi="Times New Roman" w:cs="Times New Roman"/>
          <w:sz w:val="28"/>
          <w:szCs w:val="28"/>
        </w:rPr>
      </w:pPr>
      <w:r w:rsidRPr="00CA3D37">
        <w:rPr>
          <w:rFonts w:ascii="Times New Roman" w:hAnsi="Times New Roman" w:cs="Times New Roman"/>
          <w:sz w:val="28"/>
          <w:szCs w:val="28"/>
        </w:rPr>
        <w:t>FECA believes the</w:t>
      </w:r>
      <w:r w:rsidR="00A60E8A" w:rsidRPr="00CA3D37">
        <w:rPr>
          <w:rFonts w:ascii="Times New Roman" w:hAnsi="Times New Roman" w:cs="Times New Roman"/>
          <w:sz w:val="28"/>
          <w:szCs w:val="28"/>
        </w:rPr>
        <w:t xml:space="preserve"> </w:t>
      </w:r>
      <w:r w:rsidRPr="00CA3D37">
        <w:rPr>
          <w:rFonts w:ascii="Times New Roman" w:hAnsi="Times New Roman" w:cs="Times New Roman"/>
          <w:sz w:val="28"/>
          <w:szCs w:val="28"/>
        </w:rPr>
        <w:t xml:space="preserve">fixed charge for the </w:t>
      </w:r>
      <w:r w:rsidR="001322D3" w:rsidRPr="00CA3D37">
        <w:rPr>
          <w:rFonts w:ascii="Times New Roman" w:hAnsi="Times New Roman" w:cs="Times New Roman"/>
          <w:sz w:val="28"/>
          <w:szCs w:val="28"/>
        </w:rPr>
        <w:t>Block</w:t>
      </w:r>
      <w:r w:rsidR="00A60E8A" w:rsidRPr="00CA3D37">
        <w:rPr>
          <w:rFonts w:ascii="Times New Roman" w:hAnsi="Times New Roman" w:cs="Times New Roman"/>
          <w:sz w:val="28"/>
          <w:szCs w:val="28"/>
        </w:rPr>
        <w:t xml:space="preserve"> </w:t>
      </w:r>
      <w:r w:rsidRPr="00CA3D37">
        <w:rPr>
          <w:rFonts w:ascii="Times New Roman" w:hAnsi="Times New Roman" w:cs="Times New Roman"/>
          <w:sz w:val="28"/>
          <w:szCs w:val="28"/>
        </w:rPr>
        <w:t xml:space="preserve">is the </w:t>
      </w:r>
      <w:r w:rsidR="00DA25AF" w:rsidRPr="00CA3D37">
        <w:rPr>
          <w:rFonts w:ascii="Times New Roman" w:hAnsi="Times New Roman" w:cs="Times New Roman"/>
          <w:sz w:val="28"/>
          <w:szCs w:val="28"/>
        </w:rPr>
        <w:t>sale of electricity because the product ultimately received by the consumer is electricity.</w:t>
      </w:r>
      <w:r w:rsidR="001C22A9" w:rsidRPr="00CA3D37">
        <w:rPr>
          <w:rFonts w:ascii="Times New Roman" w:hAnsi="Times New Roman" w:cs="Times New Roman"/>
          <w:sz w:val="28"/>
          <w:szCs w:val="28"/>
        </w:rPr>
        <w:t xml:space="preserve">  </w:t>
      </w:r>
      <w:r w:rsidR="0097319D" w:rsidRPr="00CA3D37">
        <w:rPr>
          <w:rFonts w:ascii="Times New Roman" w:hAnsi="Times New Roman" w:cs="Times New Roman"/>
          <w:sz w:val="28"/>
          <w:szCs w:val="28"/>
        </w:rPr>
        <w:t xml:space="preserve">Therefore, we believe </w:t>
      </w:r>
      <w:r w:rsidRPr="00CA3D37">
        <w:rPr>
          <w:rFonts w:ascii="Times New Roman" w:hAnsi="Times New Roman" w:cs="Times New Roman"/>
          <w:sz w:val="28"/>
          <w:szCs w:val="28"/>
        </w:rPr>
        <w:t xml:space="preserve">the </w:t>
      </w:r>
      <w:r w:rsidR="001C22A9" w:rsidRPr="00CA3D37">
        <w:rPr>
          <w:rFonts w:ascii="Times New Roman" w:hAnsi="Times New Roman" w:cs="Times New Roman"/>
          <w:sz w:val="28"/>
          <w:szCs w:val="28"/>
        </w:rPr>
        <w:t>fixed charge for the Block</w:t>
      </w:r>
      <w:r w:rsidR="0097319D" w:rsidRPr="00CA3D37">
        <w:rPr>
          <w:rFonts w:ascii="Times New Roman" w:hAnsi="Times New Roman" w:cs="Times New Roman"/>
          <w:sz w:val="28"/>
          <w:szCs w:val="28"/>
        </w:rPr>
        <w:t xml:space="preserve"> is subject to the 4.35% sales tax on electricity unless the </w:t>
      </w:r>
      <w:r w:rsidR="00FC3351" w:rsidRPr="00CA3D37">
        <w:rPr>
          <w:rFonts w:ascii="Times New Roman" w:hAnsi="Times New Roman" w:cs="Times New Roman"/>
          <w:sz w:val="28"/>
          <w:szCs w:val="28"/>
        </w:rPr>
        <w:t>end-use consumer</w:t>
      </w:r>
      <w:r w:rsidR="0097319D" w:rsidRPr="00CA3D37">
        <w:rPr>
          <w:rFonts w:ascii="Times New Roman" w:hAnsi="Times New Roman" w:cs="Times New Roman"/>
          <w:sz w:val="28"/>
          <w:szCs w:val="28"/>
        </w:rPr>
        <w:t xml:space="preserve"> is e</w:t>
      </w:r>
      <w:r w:rsidR="00FC3351" w:rsidRPr="00CA3D37">
        <w:rPr>
          <w:rFonts w:ascii="Times New Roman" w:hAnsi="Times New Roman" w:cs="Times New Roman"/>
          <w:sz w:val="28"/>
          <w:szCs w:val="28"/>
        </w:rPr>
        <w:t xml:space="preserve">ntitled to a </w:t>
      </w:r>
      <w:r w:rsidR="0097319D" w:rsidRPr="00CA3D37">
        <w:rPr>
          <w:rFonts w:ascii="Times New Roman" w:hAnsi="Times New Roman" w:cs="Times New Roman"/>
          <w:sz w:val="28"/>
          <w:szCs w:val="28"/>
        </w:rPr>
        <w:t>sales tax</w:t>
      </w:r>
      <w:r w:rsidR="00FC3351" w:rsidRPr="00CA3D37">
        <w:rPr>
          <w:rFonts w:ascii="Times New Roman" w:hAnsi="Times New Roman" w:cs="Times New Roman"/>
          <w:sz w:val="28"/>
          <w:szCs w:val="28"/>
        </w:rPr>
        <w:t xml:space="preserve"> </w:t>
      </w:r>
      <w:r w:rsidR="0097319D" w:rsidRPr="00CA3D37">
        <w:rPr>
          <w:rFonts w:ascii="Times New Roman" w:hAnsi="Times New Roman" w:cs="Times New Roman"/>
          <w:sz w:val="28"/>
          <w:szCs w:val="28"/>
        </w:rPr>
        <w:t>e</w:t>
      </w:r>
      <w:r w:rsidR="00FC3351" w:rsidRPr="00CA3D37">
        <w:rPr>
          <w:rFonts w:ascii="Times New Roman" w:hAnsi="Times New Roman" w:cs="Times New Roman"/>
          <w:sz w:val="28"/>
          <w:szCs w:val="28"/>
        </w:rPr>
        <w:t>xemption</w:t>
      </w:r>
      <w:r w:rsidR="0097319D" w:rsidRPr="00CA3D37">
        <w:rPr>
          <w:rFonts w:ascii="Times New Roman" w:hAnsi="Times New Roman" w:cs="Times New Roman"/>
          <w:sz w:val="28"/>
          <w:szCs w:val="28"/>
        </w:rPr>
        <w:t xml:space="preserve">.  </w:t>
      </w:r>
    </w:p>
    <w:p w:rsidR="003E3C3A" w:rsidRDefault="003E3C3A" w:rsidP="003E3C3A">
      <w:pPr>
        <w:spacing w:line="240" w:lineRule="auto"/>
        <w:ind w:left="360"/>
        <w:jc w:val="both"/>
        <w:rPr>
          <w:rFonts w:ascii="Times New Roman" w:hAnsi="Times New Roman" w:cs="Times New Roman"/>
          <w:b/>
          <w:sz w:val="28"/>
          <w:szCs w:val="28"/>
        </w:rPr>
      </w:pPr>
      <w:r w:rsidRPr="00CA3D37">
        <w:rPr>
          <w:rFonts w:ascii="Times New Roman" w:hAnsi="Times New Roman" w:cs="Times New Roman"/>
          <w:b/>
          <w:sz w:val="28"/>
          <w:szCs w:val="28"/>
        </w:rPr>
        <w:t xml:space="preserve">Question </w:t>
      </w:r>
      <w:r>
        <w:rPr>
          <w:rFonts w:ascii="Times New Roman" w:hAnsi="Times New Roman" w:cs="Times New Roman"/>
          <w:b/>
          <w:sz w:val="28"/>
          <w:szCs w:val="28"/>
        </w:rPr>
        <w:t>2</w:t>
      </w:r>
      <w:r w:rsidRPr="00CA3D37">
        <w:rPr>
          <w:rFonts w:ascii="Times New Roman" w:hAnsi="Times New Roman" w:cs="Times New Roman"/>
          <w:b/>
          <w:sz w:val="28"/>
          <w:szCs w:val="28"/>
        </w:rPr>
        <w:t xml:space="preserve">:  Are the Block charges subject to </w:t>
      </w:r>
      <w:r>
        <w:rPr>
          <w:rFonts w:ascii="Times New Roman" w:hAnsi="Times New Roman" w:cs="Times New Roman"/>
          <w:b/>
          <w:sz w:val="28"/>
          <w:szCs w:val="28"/>
        </w:rPr>
        <w:t>the gross receipts taxes?</w:t>
      </w:r>
    </w:p>
    <w:p w:rsidR="003E3C3A" w:rsidRPr="00CA3D37" w:rsidRDefault="003E3C3A" w:rsidP="003E3C3A">
      <w:pPr>
        <w:spacing w:line="240" w:lineRule="auto"/>
        <w:ind w:left="360"/>
        <w:jc w:val="both"/>
        <w:rPr>
          <w:rFonts w:ascii="Times New Roman" w:hAnsi="Times New Roman" w:cs="Times New Roman"/>
          <w:b/>
          <w:sz w:val="28"/>
          <w:szCs w:val="28"/>
        </w:rPr>
      </w:pPr>
      <w:r w:rsidRPr="00CA3D37">
        <w:rPr>
          <w:rFonts w:ascii="Times New Roman" w:hAnsi="Times New Roman" w:cs="Times New Roman"/>
          <w:sz w:val="28"/>
          <w:szCs w:val="28"/>
        </w:rPr>
        <w:t xml:space="preserve">FECA believes the fixed charge for the Block is the sale of electricity because the product ultimately received by the consumer is electricity.  Therefore, we believe the fixed charge for the Block is subject to the </w:t>
      </w:r>
      <w:r>
        <w:rPr>
          <w:rFonts w:ascii="Times New Roman" w:hAnsi="Times New Roman" w:cs="Times New Roman"/>
          <w:sz w:val="28"/>
          <w:szCs w:val="28"/>
        </w:rPr>
        <w:t xml:space="preserve">gross receipts </w:t>
      </w:r>
      <w:r w:rsidRPr="00CA3D37">
        <w:rPr>
          <w:rFonts w:ascii="Times New Roman" w:hAnsi="Times New Roman" w:cs="Times New Roman"/>
          <w:sz w:val="28"/>
          <w:szCs w:val="28"/>
        </w:rPr>
        <w:t>tax</w:t>
      </w:r>
      <w:r>
        <w:rPr>
          <w:rFonts w:ascii="Times New Roman" w:hAnsi="Times New Roman" w:cs="Times New Roman"/>
          <w:sz w:val="28"/>
          <w:szCs w:val="28"/>
        </w:rPr>
        <w:t>es.</w:t>
      </w:r>
    </w:p>
    <w:p w:rsidR="00F46311" w:rsidRPr="00CA3D37" w:rsidRDefault="00F46311" w:rsidP="004B0EE0">
      <w:pPr>
        <w:spacing w:line="240" w:lineRule="auto"/>
        <w:ind w:left="360"/>
        <w:jc w:val="both"/>
        <w:rPr>
          <w:rFonts w:ascii="Times New Roman" w:hAnsi="Times New Roman" w:cs="Times New Roman"/>
          <w:b/>
          <w:sz w:val="28"/>
          <w:szCs w:val="28"/>
        </w:rPr>
      </w:pPr>
      <w:r w:rsidRPr="00CA3D37">
        <w:rPr>
          <w:rFonts w:ascii="Times New Roman" w:hAnsi="Times New Roman" w:cs="Times New Roman"/>
          <w:b/>
          <w:sz w:val="28"/>
          <w:szCs w:val="28"/>
        </w:rPr>
        <w:t xml:space="preserve">Question </w:t>
      </w:r>
      <w:r w:rsidR="003E3C3A">
        <w:rPr>
          <w:rFonts w:ascii="Times New Roman" w:hAnsi="Times New Roman" w:cs="Times New Roman"/>
          <w:b/>
          <w:sz w:val="28"/>
          <w:szCs w:val="28"/>
        </w:rPr>
        <w:t>3</w:t>
      </w:r>
      <w:r w:rsidRPr="00CA3D37">
        <w:rPr>
          <w:rFonts w:ascii="Times New Roman" w:hAnsi="Times New Roman" w:cs="Times New Roman"/>
          <w:b/>
          <w:sz w:val="28"/>
          <w:szCs w:val="28"/>
        </w:rPr>
        <w:t>:</w:t>
      </w:r>
      <w:r w:rsidR="00A60E8A" w:rsidRPr="00CA3D37">
        <w:rPr>
          <w:rFonts w:ascii="Times New Roman" w:hAnsi="Times New Roman" w:cs="Times New Roman"/>
          <w:b/>
          <w:sz w:val="28"/>
          <w:szCs w:val="28"/>
        </w:rPr>
        <w:t xml:space="preserve">  </w:t>
      </w:r>
      <w:r w:rsidR="00090AEC" w:rsidRPr="00CA3D37">
        <w:rPr>
          <w:rFonts w:ascii="Times New Roman" w:hAnsi="Times New Roman" w:cs="Times New Roman"/>
          <w:b/>
          <w:sz w:val="28"/>
          <w:szCs w:val="28"/>
        </w:rPr>
        <w:t>Whether the KWH credits for the solar electricity reduce the tax base for purposes of the sales and gross receipts taxes</w:t>
      </w:r>
      <w:r w:rsidR="00460D8D" w:rsidRPr="00CA3D37">
        <w:rPr>
          <w:rFonts w:ascii="Times New Roman" w:hAnsi="Times New Roman" w:cs="Times New Roman"/>
          <w:b/>
          <w:sz w:val="28"/>
          <w:szCs w:val="28"/>
        </w:rPr>
        <w:t>?</w:t>
      </w:r>
    </w:p>
    <w:p w:rsidR="00460D8D" w:rsidRPr="00CA3D37" w:rsidRDefault="00460D8D" w:rsidP="004B0EE0">
      <w:pPr>
        <w:spacing w:line="240" w:lineRule="auto"/>
        <w:ind w:left="360"/>
        <w:jc w:val="both"/>
        <w:rPr>
          <w:rFonts w:ascii="Times New Roman" w:hAnsi="Times New Roman" w:cs="Times New Roman"/>
          <w:sz w:val="28"/>
          <w:szCs w:val="28"/>
        </w:rPr>
      </w:pPr>
      <w:r w:rsidRPr="00CA3D37">
        <w:rPr>
          <w:rFonts w:ascii="Times New Roman" w:hAnsi="Times New Roman" w:cs="Times New Roman"/>
          <w:sz w:val="28"/>
          <w:szCs w:val="28"/>
        </w:rPr>
        <w:t xml:space="preserve">FECA believes </w:t>
      </w:r>
      <w:r w:rsidR="009027D8" w:rsidRPr="00CA3D37">
        <w:rPr>
          <w:rFonts w:ascii="Times New Roman" w:hAnsi="Times New Roman" w:cs="Times New Roman"/>
          <w:sz w:val="28"/>
          <w:szCs w:val="28"/>
        </w:rPr>
        <w:t xml:space="preserve">the tax base for calculating the </w:t>
      </w:r>
      <w:r w:rsidRPr="00CA3D37">
        <w:rPr>
          <w:rFonts w:ascii="Times New Roman" w:hAnsi="Times New Roman" w:cs="Times New Roman"/>
          <w:sz w:val="28"/>
          <w:szCs w:val="28"/>
        </w:rPr>
        <w:t xml:space="preserve">gross receipt </w:t>
      </w:r>
      <w:r w:rsidR="00090AEC" w:rsidRPr="00CA3D37">
        <w:rPr>
          <w:rFonts w:ascii="Times New Roman" w:hAnsi="Times New Roman" w:cs="Times New Roman"/>
          <w:sz w:val="28"/>
          <w:szCs w:val="28"/>
        </w:rPr>
        <w:t>tax</w:t>
      </w:r>
      <w:r w:rsidR="001322D3" w:rsidRPr="00CA3D37">
        <w:rPr>
          <w:rFonts w:ascii="Times New Roman" w:hAnsi="Times New Roman" w:cs="Times New Roman"/>
          <w:sz w:val="28"/>
          <w:szCs w:val="28"/>
        </w:rPr>
        <w:t>e</w:t>
      </w:r>
      <w:r w:rsidR="00090AEC" w:rsidRPr="00CA3D37">
        <w:rPr>
          <w:rFonts w:ascii="Times New Roman" w:hAnsi="Times New Roman" w:cs="Times New Roman"/>
          <w:sz w:val="28"/>
          <w:szCs w:val="28"/>
        </w:rPr>
        <w:t xml:space="preserve">s </w:t>
      </w:r>
      <w:r w:rsidR="009027D8" w:rsidRPr="00CA3D37">
        <w:rPr>
          <w:rFonts w:ascii="Times New Roman" w:hAnsi="Times New Roman" w:cs="Times New Roman"/>
          <w:sz w:val="28"/>
          <w:szCs w:val="28"/>
        </w:rPr>
        <w:t xml:space="preserve">should only be based upon the amount </w:t>
      </w:r>
      <w:r w:rsidRPr="00CA3D37">
        <w:rPr>
          <w:rFonts w:ascii="Times New Roman" w:hAnsi="Times New Roman" w:cs="Times New Roman"/>
          <w:sz w:val="28"/>
          <w:szCs w:val="28"/>
        </w:rPr>
        <w:t xml:space="preserve">of money received from </w:t>
      </w:r>
      <w:r w:rsidR="00090AEC" w:rsidRPr="00CA3D37">
        <w:rPr>
          <w:rFonts w:ascii="Times New Roman" w:hAnsi="Times New Roman" w:cs="Times New Roman"/>
          <w:sz w:val="28"/>
          <w:szCs w:val="28"/>
        </w:rPr>
        <w:t xml:space="preserve">the </w:t>
      </w:r>
      <w:r w:rsidR="009027D8" w:rsidRPr="00CA3D37">
        <w:rPr>
          <w:rFonts w:ascii="Times New Roman" w:hAnsi="Times New Roman" w:cs="Times New Roman"/>
          <w:sz w:val="28"/>
          <w:szCs w:val="28"/>
        </w:rPr>
        <w:t xml:space="preserve">end-use </w:t>
      </w:r>
      <w:r w:rsidR="00090AEC" w:rsidRPr="00CA3D37">
        <w:rPr>
          <w:rFonts w:ascii="Times New Roman" w:hAnsi="Times New Roman" w:cs="Times New Roman"/>
          <w:sz w:val="28"/>
          <w:szCs w:val="28"/>
        </w:rPr>
        <w:t>consumer</w:t>
      </w:r>
      <w:r w:rsidR="001322D3" w:rsidRPr="00CA3D37">
        <w:rPr>
          <w:rFonts w:ascii="Times New Roman" w:hAnsi="Times New Roman" w:cs="Times New Roman"/>
          <w:sz w:val="28"/>
          <w:szCs w:val="28"/>
        </w:rPr>
        <w:t xml:space="preserve">, and the sales tax should only be based upon the </w:t>
      </w:r>
      <w:r w:rsidR="009027D8" w:rsidRPr="00CA3D37">
        <w:rPr>
          <w:rFonts w:ascii="Times New Roman" w:hAnsi="Times New Roman" w:cs="Times New Roman"/>
          <w:sz w:val="28"/>
          <w:szCs w:val="28"/>
        </w:rPr>
        <w:t>net amount billed to the consumer for sales taxes.  Therefore</w:t>
      </w:r>
      <w:r w:rsidR="00090AEC" w:rsidRPr="00CA3D37">
        <w:rPr>
          <w:rFonts w:ascii="Times New Roman" w:hAnsi="Times New Roman" w:cs="Times New Roman"/>
          <w:sz w:val="28"/>
          <w:szCs w:val="28"/>
        </w:rPr>
        <w:t xml:space="preserve">, any credits for the </w:t>
      </w:r>
      <w:r w:rsidR="00FC3351" w:rsidRPr="00CA3D37">
        <w:rPr>
          <w:rFonts w:ascii="Times New Roman" w:hAnsi="Times New Roman" w:cs="Times New Roman"/>
          <w:sz w:val="28"/>
          <w:szCs w:val="28"/>
        </w:rPr>
        <w:t xml:space="preserve">end-use consumer’s </w:t>
      </w:r>
      <w:r w:rsidR="00090AEC" w:rsidRPr="00CA3D37">
        <w:rPr>
          <w:rFonts w:ascii="Times New Roman" w:hAnsi="Times New Roman" w:cs="Times New Roman"/>
          <w:sz w:val="28"/>
          <w:szCs w:val="28"/>
        </w:rPr>
        <w:t xml:space="preserve">solar KWHs </w:t>
      </w:r>
      <w:r w:rsidR="001322D3" w:rsidRPr="00CA3D37">
        <w:rPr>
          <w:rFonts w:ascii="Times New Roman" w:hAnsi="Times New Roman" w:cs="Times New Roman"/>
          <w:sz w:val="28"/>
          <w:szCs w:val="28"/>
        </w:rPr>
        <w:t>sh</w:t>
      </w:r>
      <w:r w:rsidR="009027D8" w:rsidRPr="00CA3D37">
        <w:rPr>
          <w:rFonts w:ascii="Times New Roman" w:hAnsi="Times New Roman" w:cs="Times New Roman"/>
          <w:sz w:val="28"/>
          <w:szCs w:val="28"/>
        </w:rPr>
        <w:t>ould offset or be deducted from t</w:t>
      </w:r>
      <w:r w:rsidR="00090AEC" w:rsidRPr="00CA3D37">
        <w:rPr>
          <w:rFonts w:ascii="Times New Roman" w:hAnsi="Times New Roman" w:cs="Times New Roman"/>
          <w:sz w:val="28"/>
          <w:szCs w:val="28"/>
        </w:rPr>
        <w:t xml:space="preserve">he total number of </w:t>
      </w:r>
      <w:r w:rsidR="00FC3351" w:rsidRPr="00CA3D37">
        <w:rPr>
          <w:rFonts w:ascii="Times New Roman" w:hAnsi="Times New Roman" w:cs="Times New Roman"/>
          <w:sz w:val="28"/>
          <w:szCs w:val="28"/>
        </w:rPr>
        <w:t>KWH delivered to the end-use consumer during the billing period</w:t>
      </w:r>
      <w:r w:rsidR="009027D8" w:rsidRPr="00CA3D37">
        <w:rPr>
          <w:rFonts w:ascii="Times New Roman" w:hAnsi="Times New Roman" w:cs="Times New Roman"/>
          <w:sz w:val="28"/>
          <w:szCs w:val="28"/>
        </w:rPr>
        <w:t xml:space="preserve">, </w:t>
      </w:r>
      <w:r w:rsidR="001322D3" w:rsidRPr="00CA3D37">
        <w:rPr>
          <w:rFonts w:ascii="Times New Roman" w:hAnsi="Times New Roman" w:cs="Times New Roman"/>
          <w:sz w:val="28"/>
          <w:szCs w:val="28"/>
        </w:rPr>
        <w:t xml:space="preserve">and </w:t>
      </w:r>
      <w:r w:rsidR="009027D8" w:rsidRPr="00CA3D37">
        <w:rPr>
          <w:rFonts w:ascii="Times New Roman" w:hAnsi="Times New Roman" w:cs="Times New Roman"/>
          <w:sz w:val="28"/>
          <w:szCs w:val="28"/>
        </w:rPr>
        <w:t>reduce the amount the end-use consumer owes the co-op</w:t>
      </w:r>
      <w:r w:rsidR="001322D3" w:rsidRPr="00CA3D37">
        <w:rPr>
          <w:rFonts w:ascii="Times New Roman" w:hAnsi="Times New Roman" w:cs="Times New Roman"/>
          <w:sz w:val="28"/>
          <w:szCs w:val="28"/>
        </w:rPr>
        <w:t>, and therefor</w:t>
      </w:r>
      <w:r w:rsidR="009D67C0">
        <w:rPr>
          <w:rFonts w:ascii="Times New Roman" w:hAnsi="Times New Roman" w:cs="Times New Roman"/>
          <w:sz w:val="28"/>
          <w:szCs w:val="28"/>
        </w:rPr>
        <w:t>e</w:t>
      </w:r>
      <w:r w:rsidR="001322D3" w:rsidRPr="00CA3D37">
        <w:rPr>
          <w:rFonts w:ascii="Times New Roman" w:hAnsi="Times New Roman" w:cs="Times New Roman"/>
          <w:sz w:val="28"/>
          <w:szCs w:val="28"/>
        </w:rPr>
        <w:t xml:space="preserve"> reduce the tax base for the transactions </w:t>
      </w:r>
      <w:r w:rsidR="00FC3351" w:rsidRPr="00CA3D37">
        <w:rPr>
          <w:rFonts w:ascii="Times New Roman" w:hAnsi="Times New Roman" w:cs="Times New Roman"/>
          <w:sz w:val="28"/>
          <w:szCs w:val="28"/>
        </w:rPr>
        <w:t>as set forth in the examples above.</w:t>
      </w:r>
      <w:r w:rsidRPr="00CA3D37">
        <w:rPr>
          <w:rFonts w:ascii="Times New Roman" w:hAnsi="Times New Roman" w:cs="Times New Roman"/>
          <w:sz w:val="28"/>
          <w:szCs w:val="28"/>
        </w:rPr>
        <w:t xml:space="preserve"> </w:t>
      </w:r>
    </w:p>
    <w:p w:rsidR="00ED6AC6" w:rsidRPr="00CA3D37" w:rsidRDefault="00ED6AC6" w:rsidP="004B0EE0">
      <w:pPr>
        <w:spacing w:line="240" w:lineRule="auto"/>
        <w:ind w:left="360"/>
        <w:jc w:val="both"/>
        <w:rPr>
          <w:rFonts w:ascii="Times New Roman" w:hAnsi="Times New Roman" w:cs="Times New Roman"/>
          <w:sz w:val="28"/>
          <w:szCs w:val="28"/>
        </w:rPr>
      </w:pPr>
      <w:r w:rsidRPr="00CA3D37">
        <w:rPr>
          <w:rFonts w:ascii="Times New Roman" w:hAnsi="Times New Roman" w:cs="Times New Roman"/>
          <w:sz w:val="28"/>
          <w:szCs w:val="28"/>
        </w:rPr>
        <w:t>FECA respectfully requests a</w:t>
      </w:r>
      <w:r w:rsidR="00966746">
        <w:rPr>
          <w:rFonts w:ascii="Times New Roman" w:hAnsi="Times New Roman" w:cs="Times New Roman"/>
          <w:sz w:val="28"/>
          <w:szCs w:val="28"/>
        </w:rPr>
        <w:t>n expedited</w:t>
      </w:r>
      <w:r w:rsidRPr="00CA3D37">
        <w:rPr>
          <w:rFonts w:ascii="Times New Roman" w:hAnsi="Times New Roman" w:cs="Times New Roman"/>
          <w:sz w:val="28"/>
          <w:szCs w:val="28"/>
        </w:rPr>
        <w:t xml:space="preserve"> TAA from the Department on the above issues to ensure its members are correctly assessing the gross receipts and sales taxes</w:t>
      </w:r>
      <w:r w:rsidR="00966746">
        <w:rPr>
          <w:rFonts w:ascii="Times New Roman" w:hAnsi="Times New Roman" w:cs="Times New Roman"/>
          <w:sz w:val="28"/>
          <w:szCs w:val="28"/>
        </w:rPr>
        <w:t xml:space="preserve"> in a timely fashion</w:t>
      </w:r>
      <w:bookmarkStart w:id="0" w:name="_GoBack"/>
      <w:bookmarkEnd w:id="0"/>
      <w:r w:rsidRPr="00CA3D37">
        <w:rPr>
          <w:rFonts w:ascii="Times New Roman" w:hAnsi="Times New Roman" w:cs="Times New Roman"/>
          <w:sz w:val="28"/>
          <w:szCs w:val="28"/>
        </w:rPr>
        <w:t>.  Thank you for your assistance and please call me if you have any questions.</w:t>
      </w:r>
    </w:p>
    <w:p w:rsidR="00ED6AC6" w:rsidRPr="00CA3D37" w:rsidRDefault="00ED6AC6" w:rsidP="004B0EE0">
      <w:pPr>
        <w:spacing w:line="240" w:lineRule="auto"/>
        <w:ind w:left="360"/>
        <w:jc w:val="both"/>
        <w:rPr>
          <w:rFonts w:ascii="Times New Roman" w:hAnsi="Times New Roman" w:cs="Times New Roman"/>
          <w:sz w:val="28"/>
          <w:szCs w:val="28"/>
        </w:rPr>
      </w:pPr>
      <w:r w:rsidRPr="00CA3D37">
        <w:rPr>
          <w:rFonts w:ascii="Times New Roman" w:hAnsi="Times New Roman" w:cs="Times New Roman"/>
          <w:sz w:val="28"/>
          <w:szCs w:val="28"/>
        </w:rPr>
        <w:t>Sincerely,</w:t>
      </w:r>
    </w:p>
    <w:p w:rsidR="00ED6AC6" w:rsidRPr="00CA3D37" w:rsidRDefault="00ED6AC6" w:rsidP="004B0EE0">
      <w:pPr>
        <w:spacing w:line="240" w:lineRule="auto"/>
        <w:ind w:left="360"/>
        <w:jc w:val="both"/>
        <w:rPr>
          <w:rFonts w:ascii="Times New Roman" w:hAnsi="Times New Roman" w:cs="Times New Roman"/>
          <w:sz w:val="28"/>
          <w:szCs w:val="28"/>
        </w:rPr>
      </w:pPr>
    </w:p>
    <w:p w:rsidR="00A54CC7" w:rsidRDefault="00ED6AC6" w:rsidP="00913E25">
      <w:pPr>
        <w:spacing w:after="0" w:line="240" w:lineRule="auto"/>
        <w:ind w:left="360"/>
        <w:jc w:val="both"/>
        <w:rPr>
          <w:rFonts w:ascii="Times New Roman" w:hAnsi="Times New Roman" w:cs="Times New Roman"/>
          <w:sz w:val="28"/>
          <w:szCs w:val="28"/>
        </w:rPr>
      </w:pPr>
      <w:r w:rsidRPr="00CA3D37">
        <w:rPr>
          <w:rFonts w:ascii="Times New Roman" w:hAnsi="Times New Roman" w:cs="Times New Roman"/>
          <w:sz w:val="28"/>
          <w:szCs w:val="28"/>
        </w:rPr>
        <w:t>Michelle Hershel, Esquire</w:t>
      </w:r>
    </w:p>
    <w:p w:rsidR="000F257A" w:rsidRPr="00CA3D37" w:rsidRDefault="00ED6AC6" w:rsidP="00913E25">
      <w:pPr>
        <w:spacing w:after="0" w:line="240" w:lineRule="auto"/>
        <w:ind w:left="360"/>
        <w:jc w:val="both"/>
        <w:rPr>
          <w:rFonts w:ascii="Times New Roman" w:hAnsi="Times New Roman" w:cs="Times New Roman"/>
          <w:sz w:val="28"/>
          <w:szCs w:val="28"/>
        </w:rPr>
      </w:pPr>
      <w:r w:rsidRPr="00CA3D37">
        <w:rPr>
          <w:rFonts w:ascii="Times New Roman" w:hAnsi="Times New Roman" w:cs="Times New Roman"/>
          <w:sz w:val="28"/>
          <w:szCs w:val="28"/>
        </w:rPr>
        <w:t>FECA Director of Regulatory Affairs</w:t>
      </w:r>
    </w:p>
    <w:sectPr w:rsidR="000F257A" w:rsidRPr="00CA3D37" w:rsidSect="001322D3">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DD59B4"/>
    <w:multiLevelType w:val="hybridMultilevel"/>
    <w:tmpl w:val="119E20D2"/>
    <w:lvl w:ilvl="0" w:tplc="0D48C2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57A"/>
    <w:rsid w:val="00014EF8"/>
    <w:rsid w:val="0001738B"/>
    <w:rsid w:val="00064643"/>
    <w:rsid w:val="00090AEC"/>
    <w:rsid w:val="000F257A"/>
    <w:rsid w:val="0010393A"/>
    <w:rsid w:val="001322D3"/>
    <w:rsid w:val="00145E29"/>
    <w:rsid w:val="00197C16"/>
    <w:rsid w:val="001A14C0"/>
    <w:rsid w:val="001B4CD2"/>
    <w:rsid w:val="001C22A9"/>
    <w:rsid w:val="001E157D"/>
    <w:rsid w:val="00201BF7"/>
    <w:rsid w:val="00204C84"/>
    <w:rsid w:val="0023725F"/>
    <w:rsid w:val="002832B2"/>
    <w:rsid w:val="002A0F87"/>
    <w:rsid w:val="002B00D4"/>
    <w:rsid w:val="003224DB"/>
    <w:rsid w:val="00364AF8"/>
    <w:rsid w:val="00381B58"/>
    <w:rsid w:val="003D7417"/>
    <w:rsid w:val="003E3C3A"/>
    <w:rsid w:val="00406632"/>
    <w:rsid w:val="00455785"/>
    <w:rsid w:val="00460D8D"/>
    <w:rsid w:val="004A1EDE"/>
    <w:rsid w:val="004B0EE0"/>
    <w:rsid w:val="005A3C43"/>
    <w:rsid w:val="00627E67"/>
    <w:rsid w:val="00634DC2"/>
    <w:rsid w:val="006352B3"/>
    <w:rsid w:val="00664F6F"/>
    <w:rsid w:val="006C057C"/>
    <w:rsid w:val="006C3CF7"/>
    <w:rsid w:val="00712B5E"/>
    <w:rsid w:val="00712BF1"/>
    <w:rsid w:val="00752FEE"/>
    <w:rsid w:val="00787698"/>
    <w:rsid w:val="0083228F"/>
    <w:rsid w:val="00871169"/>
    <w:rsid w:val="00875686"/>
    <w:rsid w:val="008C04D4"/>
    <w:rsid w:val="008F240A"/>
    <w:rsid w:val="008F633A"/>
    <w:rsid w:val="009027D8"/>
    <w:rsid w:val="009115AF"/>
    <w:rsid w:val="00913E25"/>
    <w:rsid w:val="00925050"/>
    <w:rsid w:val="00932C82"/>
    <w:rsid w:val="00966746"/>
    <w:rsid w:val="0097319D"/>
    <w:rsid w:val="0099200B"/>
    <w:rsid w:val="009A1920"/>
    <w:rsid w:val="009A71E7"/>
    <w:rsid w:val="009D67C0"/>
    <w:rsid w:val="009E0535"/>
    <w:rsid w:val="00A54CC7"/>
    <w:rsid w:val="00A60E8A"/>
    <w:rsid w:val="00A97578"/>
    <w:rsid w:val="00B14FDB"/>
    <w:rsid w:val="00B36323"/>
    <w:rsid w:val="00B53D22"/>
    <w:rsid w:val="00B71A1D"/>
    <w:rsid w:val="00BD1BBF"/>
    <w:rsid w:val="00CA35BD"/>
    <w:rsid w:val="00CA3D37"/>
    <w:rsid w:val="00D14D70"/>
    <w:rsid w:val="00D407CB"/>
    <w:rsid w:val="00D53B2B"/>
    <w:rsid w:val="00D60AFA"/>
    <w:rsid w:val="00D87DAB"/>
    <w:rsid w:val="00DA25AF"/>
    <w:rsid w:val="00E302A3"/>
    <w:rsid w:val="00E577CB"/>
    <w:rsid w:val="00E64072"/>
    <w:rsid w:val="00E77A6F"/>
    <w:rsid w:val="00E966E0"/>
    <w:rsid w:val="00EA2444"/>
    <w:rsid w:val="00EA4525"/>
    <w:rsid w:val="00ED6AC6"/>
    <w:rsid w:val="00F0094E"/>
    <w:rsid w:val="00F41443"/>
    <w:rsid w:val="00F46311"/>
    <w:rsid w:val="00F64CA8"/>
    <w:rsid w:val="00F965D6"/>
    <w:rsid w:val="00FC3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EE0"/>
    <w:pPr>
      <w:ind w:left="720"/>
      <w:contextualSpacing/>
    </w:pPr>
  </w:style>
  <w:style w:type="paragraph" w:styleId="BalloonText">
    <w:name w:val="Balloon Text"/>
    <w:basedOn w:val="Normal"/>
    <w:link w:val="BalloonTextChar"/>
    <w:uiPriority w:val="99"/>
    <w:semiHidden/>
    <w:unhideWhenUsed/>
    <w:rsid w:val="00197C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C16"/>
    <w:rPr>
      <w:rFonts w:ascii="Tahoma" w:hAnsi="Tahoma" w:cs="Tahoma"/>
      <w:sz w:val="16"/>
      <w:szCs w:val="16"/>
    </w:rPr>
  </w:style>
  <w:style w:type="character" w:styleId="CommentReference">
    <w:name w:val="annotation reference"/>
    <w:basedOn w:val="DefaultParagraphFont"/>
    <w:uiPriority w:val="99"/>
    <w:semiHidden/>
    <w:unhideWhenUsed/>
    <w:rsid w:val="00787698"/>
    <w:rPr>
      <w:sz w:val="16"/>
      <w:szCs w:val="16"/>
    </w:rPr>
  </w:style>
  <w:style w:type="paragraph" w:styleId="CommentText">
    <w:name w:val="annotation text"/>
    <w:basedOn w:val="Normal"/>
    <w:link w:val="CommentTextChar"/>
    <w:uiPriority w:val="99"/>
    <w:semiHidden/>
    <w:unhideWhenUsed/>
    <w:rsid w:val="00787698"/>
    <w:pPr>
      <w:spacing w:line="240" w:lineRule="auto"/>
    </w:pPr>
    <w:rPr>
      <w:sz w:val="20"/>
      <w:szCs w:val="20"/>
    </w:rPr>
  </w:style>
  <w:style w:type="character" w:customStyle="1" w:styleId="CommentTextChar">
    <w:name w:val="Comment Text Char"/>
    <w:basedOn w:val="DefaultParagraphFont"/>
    <w:link w:val="CommentText"/>
    <w:uiPriority w:val="99"/>
    <w:semiHidden/>
    <w:rsid w:val="00787698"/>
    <w:rPr>
      <w:sz w:val="20"/>
      <w:szCs w:val="20"/>
    </w:rPr>
  </w:style>
  <w:style w:type="paragraph" w:styleId="CommentSubject">
    <w:name w:val="annotation subject"/>
    <w:basedOn w:val="CommentText"/>
    <w:next w:val="CommentText"/>
    <w:link w:val="CommentSubjectChar"/>
    <w:uiPriority w:val="99"/>
    <w:semiHidden/>
    <w:unhideWhenUsed/>
    <w:rsid w:val="00787698"/>
    <w:rPr>
      <w:b/>
      <w:bCs/>
    </w:rPr>
  </w:style>
  <w:style w:type="character" w:customStyle="1" w:styleId="CommentSubjectChar">
    <w:name w:val="Comment Subject Char"/>
    <w:basedOn w:val="CommentTextChar"/>
    <w:link w:val="CommentSubject"/>
    <w:uiPriority w:val="99"/>
    <w:semiHidden/>
    <w:rsid w:val="0078769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EE0"/>
    <w:pPr>
      <w:ind w:left="720"/>
      <w:contextualSpacing/>
    </w:pPr>
  </w:style>
  <w:style w:type="paragraph" w:styleId="BalloonText">
    <w:name w:val="Balloon Text"/>
    <w:basedOn w:val="Normal"/>
    <w:link w:val="BalloonTextChar"/>
    <w:uiPriority w:val="99"/>
    <w:semiHidden/>
    <w:unhideWhenUsed/>
    <w:rsid w:val="00197C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C16"/>
    <w:rPr>
      <w:rFonts w:ascii="Tahoma" w:hAnsi="Tahoma" w:cs="Tahoma"/>
      <w:sz w:val="16"/>
      <w:szCs w:val="16"/>
    </w:rPr>
  </w:style>
  <w:style w:type="character" w:styleId="CommentReference">
    <w:name w:val="annotation reference"/>
    <w:basedOn w:val="DefaultParagraphFont"/>
    <w:uiPriority w:val="99"/>
    <w:semiHidden/>
    <w:unhideWhenUsed/>
    <w:rsid w:val="00787698"/>
    <w:rPr>
      <w:sz w:val="16"/>
      <w:szCs w:val="16"/>
    </w:rPr>
  </w:style>
  <w:style w:type="paragraph" w:styleId="CommentText">
    <w:name w:val="annotation text"/>
    <w:basedOn w:val="Normal"/>
    <w:link w:val="CommentTextChar"/>
    <w:uiPriority w:val="99"/>
    <w:semiHidden/>
    <w:unhideWhenUsed/>
    <w:rsid w:val="00787698"/>
    <w:pPr>
      <w:spacing w:line="240" w:lineRule="auto"/>
    </w:pPr>
    <w:rPr>
      <w:sz w:val="20"/>
      <w:szCs w:val="20"/>
    </w:rPr>
  </w:style>
  <w:style w:type="character" w:customStyle="1" w:styleId="CommentTextChar">
    <w:name w:val="Comment Text Char"/>
    <w:basedOn w:val="DefaultParagraphFont"/>
    <w:link w:val="CommentText"/>
    <w:uiPriority w:val="99"/>
    <w:semiHidden/>
    <w:rsid w:val="00787698"/>
    <w:rPr>
      <w:sz w:val="20"/>
      <w:szCs w:val="20"/>
    </w:rPr>
  </w:style>
  <w:style w:type="paragraph" w:styleId="CommentSubject">
    <w:name w:val="annotation subject"/>
    <w:basedOn w:val="CommentText"/>
    <w:next w:val="CommentText"/>
    <w:link w:val="CommentSubjectChar"/>
    <w:uiPriority w:val="99"/>
    <w:semiHidden/>
    <w:unhideWhenUsed/>
    <w:rsid w:val="00787698"/>
    <w:rPr>
      <w:b/>
      <w:bCs/>
    </w:rPr>
  </w:style>
  <w:style w:type="character" w:customStyle="1" w:styleId="CommentSubjectChar">
    <w:name w:val="Comment Subject Char"/>
    <w:basedOn w:val="CommentTextChar"/>
    <w:link w:val="CommentSubject"/>
    <w:uiPriority w:val="99"/>
    <w:semiHidden/>
    <w:rsid w:val="007876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52952">
      <w:bodyDiv w:val="1"/>
      <w:marLeft w:val="0"/>
      <w:marRight w:val="0"/>
      <w:marTop w:val="0"/>
      <w:marBottom w:val="0"/>
      <w:divBdr>
        <w:top w:val="none" w:sz="0" w:space="0" w:color="auto"/>
        <w:left w:val="none" w:sz="0" w:space="0" w:color="auto"/>
        <w:bottom w:val="none" w:sz="0" w:space="0" w:color="auto"/>
        <w:right w:val="none" w:sz="0" w:space="0" w:color="auto"/>
      </w:divBdr>
    </w:div>
    <w:div w:id="117574064">
      <w:bodyDiv w:val="1"/>
      <w:marLeft w:val="0"/>
      <w:marRight w:val="0"/>
      <w:marTop w:val="0"/>
      <w:marBottom w:val="0"/>
      <w:divBdr>
        <w:top w:val="none" w:sz="0" w:space="0" w:color="auto"/>
        <w:left w:val="none" w:sz="0" w:space="0" w:color="auto"/>
        <w:bottom w:val="none" w:sz="0" w:space="0" w:color="auto"/>
        <w:right w:val="none" w:sz="0" w:space="0" w:color="auto"/>
      </w:divBdr>
    </w:div>
    <w:div w:id="128981354">
      <w:bodyDiv w:val="1"/>
      <w:marLeft w:val="0"/>
      <w:marRight w:val="0"/>
      <w:marTop w:val="0"/>
      <w:marBottom w:val="0"/>
      <w:divBdr>
        <w:top w:val="none" w:sz="0" w:space="0" w:color="auto"/>
        <w:left w:val="none" w:sz="0" w:space="0" w:color="auto"/>
        <w:bottom w:val="none" w:sz="0" w:space="0" w:color="auto"/>
        <w:right w:val="none" w:sz="0" w:space="0" w:color="auto"/>
      </w:divBdr>
    </w:div>
    <w:div w:id="1013652552">
      <w:bodyDiv w:val="1"/>
      <w:marLeft w:val="0"/>
      <w:marRight w:val="0"/>
      <w:marTop w:val="0"/>
      <w:marBottom w:val="0"/>
      <w:divBdr>
        <w:top w:val="none" w:sz="0" w:space="0" w:color="auto"/>
        <w:left w:val="none" w:sz="0" w:space="0" w:color="auto"/>
        <w:bottom w:val="none" w:sz="0" w:space="0" w:color="auto"/>
        <w:right w:val="none" w:sz="0" w:space="0" w:color="auto"/>
      </w:divBdr>
    </w:div>
    <w:div w:id="1595819216">
      <w:bodyDiv w:val="1"/>
      <w:marLeft w:val="0"/>
      <w:marRight w:val="0"/>
      <w:marTop w:val="0"/>
      <w:marBottom w:val="0"/>
      <w:divBdr>
        <w:top w:val="none" w:sz="0" w:space="0" w:color="auto"/>
        <w:left w:val="none" w:sz="0" w:space="0" w:color="auto"/>
        <w:bottom w:val="none" w:sz="0" w:space="0" w:color="auto"/>
        <w:right w:val="none" w:sz="0" w:space="0" w:color="auto"/>
      </w:divBdr>
    </w:div>
    <w:div w:id="208417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1325</Words>
  <Characters>7554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Michelle</cp:lastModifiedBy>
  <cp:revision>13</cp:revision>
  <cp:lastPrinted>2017-06-20T13:58:00Z</cp:lastPrinted>
  <dcterms:created xsi:type="dcterms:W3CDTF">2017-06-15T18:47:00Z</dcterms:created>
  <dcterms:modified xsi:type="dcterms:W3CDTF">2017-06-20T13:58:00Z</dcterms:modified>
</cp:coreProperties>
</file>