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AB" w:rsidRDefault="00D541AB"/>
    <w:tbl>
      <w:tblPr>
        <w:tblW w:w="963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33"/>
        <w:gridCol w:w="2964"/>
        <w:gridCol w:w="3333"/>
      </w:tblGrid>
      <w:tr w:rsidR="001700B5" w:rsidTr="007E58FB">
        <w:trPr>
          <w:trHeight w:val="1776"/>
          <w:jc w:val="center"/>
        </w:trPr>
        <w:tc>
          <w:tcPr>
            <w:tcW w:w="3333" w:type="dxa"/>
            <w:shd w:val="clear" w:color="auto" w:fill="auto"/>
          </w:tcPr>
          <w:p w:rsidR="001700B5" w:rsidRDefault="001700B5" w:rsidP="007E58FB">
            <w:pPr>
              <w:pStyle w:val="ChairmanAddress"/>
            </w:pPr>
            <w:bookmarkStart w:id="0" w:name="Seal" w:colFirst="1" w:colLast="1"/>
          </w:p>
          <w:p w:rsidR="001700B5" w:rsidRDefault="001700B5" w:rsidP="007E58FB">
            <w:pPr>
              <w:pStyle w:val="ChairmanAddressSC"/>
            </w:pPr>
            <w:bookmarkStart w:id="1" w:name="leftAddress"/>
            <w:bookmarkEnd w:id="1"/>
            <w:r>
              <w:t>Commissioners:</w:t>
            </w:r>
          </w:p>
          <w:p w:rsidR="001700B5" w:rsidRDefault="001700B5" w:rsidP="007E58FB">
            <w:pPr>
              <w:pStyle w:val="ChairmanAddressSC"/>
            </w:pPr>
            <w:r>
              <w:t>Julie I. Brown, Chairman</w:t>
            </w:r>
          </w:p>
          <w:p w:rsidR="001700B5" w:rsidRDefault="001700B5" w:rsidP="007E58FB">
            <w:pPr>
              <w:pStyle w:val="ChairmanAddressSC"/>
            </w:pPr>
            <w:r>
              <w:t>Art Graham</w:t>
            </w:r>
          </w:p>
          <w:p w:rsidR="001700B5" w:rsidRDefault="001700B5" w:rsidP="007E58FB">
            <w:pPr>
              <w:pStyle w:val="ChairmanAddressSC"/>
            </w:pPr>
            <w:r>
              <w:t>Ronald A. Brisé</w:t>
            </w:r>
          </w:p>
          <w:p w:rsidR="001700B5" w:rsidRDefault="001700B5" w:rsidP="007E58FB">
            <w:pPr>
              <w:pStyle w:val="ChairmanAddressSC"/>
            </w:pPr>
            <w:r>
              <w:t xml:space="preserve">Donald J. </w:t>
            </w:r>
            <w:proofErr w:type="spellStart"/>
            <w:r>
              <w:t>Polmann</w:t>
            </w:r>
            <w:proofErr w:type="spellEnd"/>
          </w:p>
          <w:p w:rsidR="001700B5" w:rsidRDefault="001700B5" w:rsidP="007E58FB">
            <w:pPr>
              <w:pStyle w:val="ChairmanAddressSC"/>
            </w:pPr>
            <w:r>
              <w:t>Gary F. Clark</w:t>
            </w:r>
          </w:p>
          <w:p w:rsidR="001700B5" w:rsidRDefault="001700B5" w:rsidP="007E58FB">
            <w:pPr>
              <w:pStyle w:val="ChairmanAddress"/>
            </w:pPr>
          </w:p>
        </w:tc>
        <w:tc>
          <w:tcPr>
            <w:tcW w:w="2964" w:type="dxa"/>
            <w:shd w:val="clear" w:color="auto" w:fill="auto"/>
          </w:tcPr>
          <w:p w:rsidR="001700B5" w:rsidRDefault="001700B5" w:rsidP="007E58FB">
            <w:pPr>
              <w:pStyle w:val="StateOfFlorida"/>
            </w:pPr>
            <w:r>
              <w:t>State of Florida</w:t>
            </w:r>
          </w:p>
          <w:p w:rsidR="001700B5" w:rsidRDefault="001700B5" w:rsidP="007E58F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13140B" wp14:editId="59F4C0FD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shd w:val="clear" w:color="auto" w:fill="auto"/>
          </w:tcPr>
          <w:p w:rsidR="001700B5" w:rsidRPr="00FB4559" w:rsidRDefault="001700B5" w:rsidP="007E58FB">
            <w:pPr>
              <w:pStyle w:val="InsideAddress"/>
              <w:jc w:val="left"/>
              <w:rPr>
                <w:smallCaps/>
                <w:sz w:val="20"/>
              </w:rPr>
            </w:pPr>
          </w:p>
          <w:p w:rsidR="001700B5" w:rsidRDefault="001700B5" w:rsidP="007E58FB">
            <w:pPr>
              <w:pStyle w:val="ChairmanAddressSC2"/>
            </w:pPr>
            <w:bookmarkStart w:id="2" w:name="rightAddress"/>
            <w:bookmarkEnd w:id="2"/>
          </w:p>
          <w:p w:rsidR="001700B5" w:rsidRDefault="001700B5" w:rsidP="007E58FB">
            <w:pPr>
              <w:pStyle w:val="ChairmanAddressSC2"/>
            </w:pPr>
            <w:r>
              <w:t>Office of the General Counsel</w:t>
            </w:r>
          </w:p>
          <w:p w:rsidR="001700B5" w:rsidRDefault="001700B5" w:rsidP="007E58FB">
            <w:pPr>
              <w:pStyle w:val="ChairmanAddressSC2"/>
            </w:pPr>
            <w:r>
              <w:t>Keith C. Hetrick</w:t>
            </w:r>
          </w:p>
          <w:p w:rsidR="001700B5" w:rsidRDefault="001700B5" w:rsidP="007E58FB">
            <w:pPr>
              <w:pStyle w:val="ChairmanAddressSC2"/>
            </w:pPr>
            <w:r>
              <w:t>General Counsel</w:t>
            </w:r>
          </w:p>
          <w:p w:rsidR="001700B5" w:rsidRPr="00FB4559" w:rsidRDefault="001700B5" w:rsidP="007E58FB">
            <w:pPr>
              <w:pStyle w:val="ChairmanAddressSC2"/>
            </w:pPr>
            <w:r>
              <w:t>(850) 413-6199</w:t>
            </w:r>
          </w:p>
        </w:tc>
      </w:tr>
      <w:tr w:rsidR="001700B5" w:rsidTr="007E58FB">
        <w:trPr>
          <w:trHeight w:val="735"/>
          <w:jc w:val="center"/>
        </w:trPr>
        <w:tc>
          <w:tcPr>
            <w:tcW w:w="9630" w:type="dxa"/>
            <w:gridSpan w:val="3"/>
            <w:shd w:val="clear" w:color="auto" w:fill="auto"/>
          </w:tcPr>
          <w:p w:rsidR="001700B5" w:rsidRDefault="001700B5" w:rsidP="007E58FB">
            <w:pPr>
              <w:pStyle w:val="PSCTitle"/>
            </w:pPr>
            <w:bookmarkStart w:id="3" w:name="PSC"/>
            <w:bookmarkEnd w:id="0"/>
            <w:r>
              <w:t>Public Service Commission</w:t>
            </w:r>
            <w:bookmarkEnd w:id="3"/>
          </w:p>
        </w:tc>
      </w:tr>
    </w:tbl>
    <w:p w:rsidR="001700B5" w:rsidRDefault="001700B5" w:rsidP="001700B5">
      <w:pPr>
        <w:jc w:val="center"/>
      </w:pPr>
      <w:bookmarkStart w:id="4" w:name="currentDate"/>
      <w:bookmarkEnd w:id="4"/>
      <w:r>
        <w:t>December 18, 2017</w:t>
      </w:r>
    </w:p>
    <w:p w:rsidR="001700B5" w:rsidRDefault="001700B5" w:rsidP="001700B5"/>
    <w:p w:rsidR="001700B5" w:rsidRPr="00B22DED" w:rsidRDefault="001700B5" w:rsidP="001700B5">
      <w:pPr>
        <w:jc w:val="right"/>
        <w:rPr>
          <w:b/>
        </w:rPr>
      </w:pPr>
      <w:r>
        <w:rPr>
          <w:b/>
        </w:rPr>
        <w:t>STAFF’S SECOND</w:t>
      </w:r>
      <w:r w:rsidRPr="00B22DED">
        <w:rPr>
          <w:b/>
        </w:rPr>
        <w:t xml:space="preserve"> DATA REQUEST</w:t>
      </w:r>
    </w:p>
    <w:p w:rsidR="001700B5" w:rsidRPr="00B22DED" w:rsidRDefault="001700B5" w:rsidP="001700B5">
      <w:pPr>
        <w:jc w:val="right"/>
        <w:rPr>
          <w:i/>
        </w:rPr>
      </w:pPr>
      <w:proofErr w:type="gramStart"/>
      <w:r w:rsidRPr="00B22DED">
        <w:rPr>
          <w:i/>
        </w:rPr>
        <w:t>via</w:t>
      </w:r>
      <w:proofErr w:type="gramEnd"/>
      <w:r w:rsidRPr="00B22DED">
        <w:rPr>
          <w:i/>
        </w:rPr>
        <w:t xml:space="preserve"> email</w:t>
      </w:r>
    </w:p>
    <w:p w:rsidR="001700B5" w:rsidRPr="00680AEA" w:rsidRDefault="001700B5" w:rsidP="001700B5">
      <w:r w:rsidRPr="00680AEA">
        <w:t>To:</w:t>
      </w:r>
    </w:p>
    <w:p w:rsidR="001700B5" w:rsidRDefault="001700B5" w:rsidP="001700B5"/>
    <w:p w:rsidR="001700B5" w:rsidRPr="00680AEA" w:rsidRDefault="001700B5" w:rsidP="001700B5">
      <w:pPr>
        <w:pStyle w:val="LetterheadRecipient"/>
        <w:jc w:val="left"/>
        <w:rPr>
          <w:spacing w:val="-6"/>
        </w:rPr>
      </w:pPr>
      <w:bookmarkStart w:id="5" w:name="Recipient"/>
      <w:bookmarkEnd w:id="5"/>
      <w:r w:rsidRPr="00680AEA">
        <w:rPr>
          <w:spacing w:val="-6"/>
        </w:rPr>
        <w:t>Duke Energy Florida, LLC (</w:t>
      </w:r>
      <w:hyperlink r:id="rId9" w:history="1">
        <w:r w:rsidRPr="00680AEA">
          <w:rPr>
            <w:rStyle w:val="Hyperlink"/>
            <w:spacing w:val="-6"/>
          </w:rPr>
          <w:t>Matthew.Bernier@duke-energy.com</w:t>
        </w:r>
      </w:hyperlink>
      <w:r w:rsidRPr="00680AEA">
        <w:rPr>
          <w:spacing w:val="-6"/>
        </w:rPr>
        <w:t xml:space="preserve">, </w:t>
      </w:r>
      <w:hyperlink r:id="rId10" w:history="1">
        <w:r w:rsidRPr="00680AEA">
          <w:rPr>
            <w:rStyle w:val="Hyperlink"/>
            <w:spacing w:val="-6"/>
          </w:rPr>
          <w:t>dianne.triplett@duke-energy.com</w:t>
        </w:r>
      </w:hyperlink>
      <w:r w:rsidRPr="00680AEA">
        <w:rPr>
          <w:spacing w:val="-6"/>
        </w:rPr>
        <w:t>)</w:t>
      </w:r>
    </w:p>
    <w:p w:rsidR="001700B5" w:rsidRDefault="001700B5" w:rsidP="001700B5">
      <w:pPr>
        <w:pStyle w:val="LetterheadRecipient"/>
      </w:pPr>
      <w:r>
        <w:t>Florida Power &amp; Light Company (</w:t>
      </w:r>
      <w:hyperlink r:id="rId11" w:history="1">
        <w:r w:rsidRPr="00D3170C">
          <w:rPr>
            <w:rStyle w:val="Hyperlink"/>
          </w:rPr>
          <w:t>ken.rubin@fpl.com</w:t>
        </w:r>
      </w:hyperlink>
      <w:r>
        <w:t xml:space="preserve">, </w:t>
      </w:r>
      <w:hyperlink r:id="rId12" w:history="1">
        <w:r w:rsidRPr="00D3170C">
          <w:rPr>
            <w:rStyle w:val="Hyperlink"/>
          </w:rPr>
          <w:t>kevin.donaldson@fpl.com</w:t>
        </w:r>
      </w:hyperlink>
      <w:r>
        <w:t xml:space="preserve">) </w:t>
      </w:r>
    </w:p>
    <w:p w:rsidR="005B1D59" w:rsidRDefault="005B1D59" w:rsidP="001700B5">
      <w:pPr>
        <w:pStyle w:val="LetterheadRecipient"/>
      </w:pPr>
      <w:r>
        <w:t>Florida Public Utilities Company (</w:t>
      </w:r>
      <w:hyperlink r:id="rId13" w:history="1">
        <w:r w:rsidRPr="009E6A6C">
          <w:rPr>
            <w:rStyle w:val="Hyperlink"/>
          </w:rPr>
          <w:t>bkeating@gunster.com</w:t>
        </w:r>
      </w:hyperlink>
      <w:r>
        <w:t>)</w:t>
      </w:r>
    </w:p>
    <w:p w:rsidR="001700B5" w:rsidRDefault="001700B5" w:rsidP="001700B5">
      <w:pPr>
        <w:pStyle w:val="LetterheadRecipient"/>
      </w:pPr>
      <w:r>
        <w:t>Gulf Power Company (</w:t>
      </w:r>
      <w:hyperlink r:id="rId14" w:history="1">
        <w:r w:rsidRPr="00F3162F">
          <w:rPr>
            <w:rStyle w:val="Hyperlink"/>
          </w:rPr>
          <w:t>jastone@southernco.com</w:t>
        </w:r>
      </w:hyperlink>
      <w:r>
        <w:t xml:space="preserve">, </w:t>
      </w:r>
      <w:hyperlink r:id="rId15" w:history="1">
        <w:r w:rsidRPr="00F3162F">
          <w:rPr>
            <w:rStyle w:val="Hyperlink"/>
          </w:rPr>
          <w:t>rab@beggslane.com</w:t>
        </w:r>
      </w:hyperlink>
      <w:r>
        <w:t>)</w:t>
      </w:r>
    </w:p>
    <w:p w:rsidR="001700B5" w:rsidRDefault="001700B5" w:rsidP="001700B5">
      <w:pPr>
        <w:pStyle w:val="LetterheadRecipient"/>
      </w:pPr>
      <w:r>
        <w:t>Tampa Electric Company (</w:t>
      </w:r>
      <w:hyperlink r:id="rId16" w:history="1">
        <w:r w:rsidRPr="00F3162F">
          <w:rPr>
            <w:rStyle w:val="Hyperlink"/>
          </w:rPr>
          <w:t>jbeasley@ausley.com</w:t>
        </w:r>
      </w:hyperlink>
      <w:r>
        <w:t>)</w:t>
      </w:r>
    </w:p>
    <w:p w:rsidR="001700B5" w:rsidRDefault="001700B5" w:rsidP="001700B5">
      <w:pPr>
        <w:pStyle w:val="LetterheadRecipient"/>
        <w:rPr>
          <w:color w:val="1F497D"/>
        </w:rPr>
      </w:pPr>
      <w:r>
        <w:t>Municipal Group (</w:t>
      </w:r>
      <w:hyperlink r:id="rId17" w:history="1">
        <w:r>
          <w:rPr>
            <w:rStyle w:val="Hyperlink"/>
          </w:rPr>
          <w:t>AZubaly@publicpower.com</w:t>
        </w:r>
      </w:hyperlink>
      <w:r>
        <w:rPr>
          <w:color w:val="1F497D"/>
        </w:rPr>
        <w:t>)</w:t>
      </w:r>
    </w:p>
    <w:p w:rsidR="001700B5" w:rsidRDefault="001700B5" w:rsidP="001700B5">
      <w:pPr>
        <w:pStyle w:val="LetterheadRecipient"/>
        <w:rPr>
          <w:color w:val="1F497D"/>
        </w:rPr>
      </w:pPr>
      <w:r w:rsidRPr="00B22DED">
        <w:t>Lee County</w:t>
      </w:r>
      <w:r>
        <w:rPr>
          <w:color w:val="1F497D"/>
        </w:rPr>
        <w:t xml:space="preserve"> (</w:t>
      </w:r>
      <w:hyperlink r:id="rId18" w:history="1">
        <w:r>
          <w:rPr>
            <w:rStyle w:val="Hyperlink"/>
          </w:rPr>
          <w:t>dennie.hamilton@lcec.net</w:t>
        </w:r>
      </w:hyperlink>
      <w:r>
        <w:rPr>
          <w:color w:val="1F497D"/>
        </w:rPr>
        <w:t>)</w:t>
      </w:r>
    </w:p>
    <w:p w:rsidR="001700B5" w:rsidRPr="00B22DED" w:rsidRDefault="001700B5" w:rsidP="001700B5">
      <w:pPr>
        <w:pStyle w:val="LetterheadRecipient"/>
        <w:rPr>
          <w:color w:val="1F497D"/>
        </w:rPr>
      </w:pPr>
      <w:r w:rsidRPr="00B22DED">
        <w:t>Cooperative Group</w:t>
      </w:r>
      <w:r>
        <w:rPr>
          <w:color w:val="1F497D"/>
        </w:rPr>
        <w:t xml:space="preserve"> (</w:t>
      </w:r>
      <w:hyperlink r:id="rId19" w:history="1">
        <w:r>
          <w:rPr>
            <w:rStyle w:val="Hyperlink"/>
          </w:rPr>
          <w:t>mhershel@feca.com</w:t>
        </w:r>
      </w:hyperlink>
      <w:r>
        <w:t>)</w:t>
      </w:r>
    </w:p>
    <w:p w:rsidR="001700B5" w:rsidRDefault="001700B5" w:rsidP="001700B5">
      <w:pPr>
        <w:pStyle w:val="LetterheadRecipient"/>
      </w:pPr>
      <w:bookmarkStart w:id="6" w:name="_GoBack"/>
      <w:bookmarkEnd w:id="6"/>
    </w:p>
    <w:p w:rsidR="001700B5" w:rsidRDefault="001700B5" w:rsidP="001700B5">
      <w:pPr>
        <w:pStyle w:val="LetterheadSubject"/>
      </w:pPr>
      <w:bookmarkStart w:id="7" w:name="Subject"/>
      <w:r>
        <w:t>Re: Docket No. 20170215-EU - Review of electric utility hurricane preparedness and restoration actions.</w:t>
      </w:r>
    </w:p>
    <w:p w:rsidR="001700B5" w:rsidRDefault="001700B5" w:rsidP="001700B5">
      <w:pPr>
        <w:pStyle w:val="LetterheadSalutation"/>
      </w:pPr>
      <w:bookmarkStart w:id="8" w:name="Salutation"/>
      <w:bookmarkEnd w:id="7"/>
      <w:bookmarkEnd w:id="8"/>
      <w:r>
        <w:t>To Whom It May Concern:</w:t>
      </w:r>
    </w:p>
    <w:p w:rsidR="001700B5" w:rsidRDefault="00836128" w:rsidP="001700B5">
      <w:pPr>
        <w:pStyle w:val="LetterheadRecipient"/>
        <w:tabs>
          <w:tab w:val="left" w:pos="720"/>
        </w:tabs>
      </w:pPr>
      <w:bookmarkStart w:id="9" w:name="startType"/>
      <w:bookmarkEnd w:id="9"/>
      <w:r>
        <w:tab/>
      </w:r>
      <w:r w:rsidR="001700B5">
        <w:t>By this letter, the Commission staff requests that each utility provide responses to the following data requests.</w:t>
      </w:r>
    </w:p>
    <w:p w:rsidR="003F3260" w:rsidRPr="003F3260" w:rsidRDefault="003F3260" w:rsidP="003F3260"/>
    <w:p w:rsidR="000874F2" w:rsidRPr="0051030A" w:rsidRDefault="00F80A29" w:rsidP="000874F2">
      <w:pPr>
        <w:pStyle w:val="Heading2"/>
        <w:numPr>
          <w:ilvl w:val="0"/>
          <w:numId w:val="0"/>
        </w:numPr>
        <w:ind w:left="720" w:hanging="720"/>
        <w:rPr>
          <w:b/>
        </w:rPr>
      </w:pPr>
      <w:r>
        <w:rPr>
          <w:b/>
        </w:rPr>
        <w:t>Underground Facilities</w:t>
      </w:r>
    </w:p>
    <w:p w:rsidR="000874F2" w:rsidRDefault="00F80A29" w:rsidP="000874F2">
      <w:pPr>
        <w:pStyle w:val="Heading2"/>
      </w:pPr>
      <w:r>
        <w:t>For each year, p</w:t>
      </w:r>
      <w:r w:rsidR="000874F2">
        <w:t xml:space="preserve">lease </w:t>
      </w:r>
      <w:r w:rsidR="00B6064F">
        <w:t>complete the follow</w:t>
      </w:r>
      <w:r w:rsidR="00A661E0">
        <w:t>ing</w:t>
      </w:r>
      <w:r w:rsidR="00B6064F">
        <w:t xml:space="preserve"> table</w:t>
      </w:r>
      <w:r w:rsidR="00697203">
        <w:t>s</w:t>
      </w:r>
      <w:r w:rsidR="00122EAA">
        <w:t xml:space="preserve"> </w:t>
      </w:r>
      <w:r w:rsidR="00A661E0">
        <w:t>sum</w:t>
      </w:r>
      <w:r w:rsidR="00836128">
        <w:t xml:space="preserve">marizing the number of miles of </w:t>
      </w:r>
      <w:r w:rsidR="00697203">
        <w:t xml:space="preserve">transmission and distribution </w:t>
      </w:r>
      <w:r w:rsidR="00A661E0">
        <w:t>underground facilities</w:t>
      </w:r>
      <w:r w:rsidR="00697203">
        <w:t xml:space="preserve"> </w:t>
      </w:r>
      <w:r w:rsidR="00A661E0">
        <w:t>by county</w:t>
      </w:r>
      <w:r>
        <w:t xml:space="preserve"> from</w:t>
      </w:r>
      <w:r w:rsidR="00122EAA">
        <w:t xml:space="preserve"> 2006 through 2017</w:t>
      </w:r>
      <w:r w:rsidR="00D525A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790"/>
        <w:gridCol w:w="2484"/>
        <w:gridCol w:w="2394"/>
      </w:tblGrid>
      <w:tr w:rsidR="001B0BB0" w:rsidTr="00D43FF2">
        <w:tc>
          <w:tcPr>
            <w:tcW w:w="9576" w:type="dxa"/>
            <w:gridSpan w:val="4"/>
          </w:tcPr>
          <w:p w:rsidR="001B0BB0" w:rsidRDefault="00697203" w:rsidP="00B6064F">
            <w:pPr>
              <w:pStyle w:val="Heading3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Transmission</w:t>
            </w:r>
          </w:p>
        </w:tc>
      </w:tr>
      <w:tr w:rsidR="00B6064F" w:rsidTr="00D43FF2">
        <w:tc>
          <w:tcPr>
            <w:tcW w:w="9576" w:type="dxa"/>
            <w:gridSpan w:val="4"/>
          </w:tcPr>
          <w:p w:rsidR="00B6064F" w:rsidRPr="00122EAA" w:rsidRDefault="00122EAA" w:rsidP="00B6064F">
            <w:pPr>
              <w:pStyle w:val="Heading3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</w:tr>
      <w:tr w:rsidR="00B6064F" w:rsidTr="00B6064F">
        <w:tc>
          <w:tcPr>
            <w:tcW w:w="1908" w:type="dxa"/>
          </w:tcPr>
          <w:p w:rsidR="00B6064F" w:rsidRPr="00122EAA" w:rsidRDefault="00B6064F" w:rsidP="00B6064F">
            <w:pPr>
              <w:pStyle w:val="Heading3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</w:rPr>
            </w:pPr>
            <w:r w:rsidRPr="00122EAA">
              <w:rPr>
                <w:b/>
                <w:sz w:val="22"/>
              </w:rPr>
              <w:t>County</w:t>
            </w:r>
          </w:p>
        </w:tc>
        <w:tc>
          <w:tcPr>
            <w:tcW w:w="2790" w:type="dxa"/>
          </w:tcPr>
          <w:p w:rsidR="00B6064F" w:rsidRPr="00122EAA" w:rsidRDefault="00B6064F" w:rsidP="00B6064F">
            <w:pPr>
              <w:pStyle w:val="Heading3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</w:rPr>
            </w:pPr>
            <w:r w:rsidRPr="00122EAA">
              <w:rPr>
                <w:b/>
                <w:sz w:val="22"/>
              </w:rPr>
              <w:t>Overhead to Underground</w:t>
            </w:r>
          </w:p>
        </w:tc>
        <w:tc>
          <w:tcPr>
            <w:tcW w:w="2484" w:type="dxa"/>
          </w:tcPr>
          <w:p w:rsidR="00B6064F" w:rsidRPr="00122EAA" w:rsidRDefault="00B6064F" w:rsidP="00B6064F">
            <w:pPr>
              <w:jc w:val="center"/>
              <w:rPr>
                <w:b/>
                <w:sz w:val="22"/>
              </w:rPr>
            </w:pPr>
            <w:r w:rsidRPr="00122EAA">
              <w:rPr>
                <w:b/>
                <w:sz w:val="22"/>
              </w:rPr>
              <w:t>New Construction</w:t>
            </w:r>
          </w:p>
        </w:tc>
        <w:tc>
          <w:tcPr>
            <w:tcW w:w="2394" w:type="dxa"/>
          </w:tcPr>
          <w:p w:rsidR="00B6064F" w:rsidRPr="00122EAA" w:rsidRDefault="00B6064F" w:rsidP="00B6064F">
            <w:pPr>
              <w:pStyle w:val="Heading3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</w:rPr>
            </w:pPr>
            <w:r w:rsidRPr="00122EAA">
              <w:rPr>
                <w:b/>
                <w:sz w:val="22"/>
              </w:rPr>
              <w:t>Total Miles</w:t>
            </w:r>
          </w:p>
        </w:tc>
      </w:tr>
      <w:tr w:rsidR="00B6064F" w:rsidTr="00B6064F">
        <w:tc>
          <w:tcPr>
            <w:tcW w:w="1908" w:type="dxa"/>
          </w:tcPr>
          <w:p w:rsidR="00B6064F" w:rsidRDefault="00B6064F" w:rsidP="00B6064F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790" w:type="dxa"/>
          </w:tcPr>
          <w:p w:rsidR="00B6064F" w:rsidRDefault="00B6064F" w:rsidP="00B6064F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484" w:type="dxa"/>
          </w:tcPr>
          <w:p w:rsidR="00B6064F" w:rsidRDefault="00B6064F" w:rsidP="00B6064F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394" w:type="dxa"/>
          </w:tcPr>
          <w:p w:rsidR="00B6064F" w:rsidRDefault="00B6064F" w:rsidP="00B6064F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</w:tr>
      <w:tr w:rsidR="00B6064F" w:rsidTr="00B6064F">
        <w:tc>
          <w:tcPr>
            <w:tcW w:w="1908" w:type="dxa"/>
          </w:tcPr>
          <w:p w:rsidR="00B6064F" w:rsidRDefault="00B6064F" w:rsidP="00B6064F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790" w:type="dxa"/>
          </w:tcPr>
          <w:p w:rsidR="00B6064F" w:rsidRDefault="00B6064F" w:rsidP="00B6064F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484" w:type="dxa"/>
          </w:tcPr>
          <w:p w:rsidR="00B6064F" w:rsidRDefault="00B6064F" w:rsidP="00B6064F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394" w:type="dxa"/>
          </w:tcPr>
          <w:p w:rsidR="00B6064F" w:rsidRDefault="00B6064F" w:rsidP="00B6064F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</w:tr>
    </w:tbl>
    <w:p w:rsidR="00D525A7" w:rsidRDefault="00D525A7" w:rsidP="00D525A7"/>
    <w:p w:rsidR="001B0BB0" w:rsidRDefault="001B0BB0" w:rsidP="00D525A7"/>
    <w:p w:rsidR="00836128" w:rsidRDefault="00836128" w:rsidP="00D525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790"/>
        <w:gridCol w:w="2484"/>
        <w:gridCol w:w="2394"/>
      </w:tblGrid>
      <w:tr w:rsidR="001B0BB0" w:rsidTr="00551752">
        <w:tc>
          <w:tcPr>
            <w:tcW w:w="9576" w:type="dxa"/>
            <w:gridSpan w:val="4"/>
          </w:tcPr>
          <w:p w:rsidR="001B0BB0" w:rsidRDefault="00697203" w:rsidP="00551752">
            <w:pPr>
              <w:pStyle w:val="Heading3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Distribution</w:t>
            </w:r>
          </w:p>
        </w:tc>
      </w:tr>
      <w:tr w:rsidR="001B0BB0" w:rsidTr="00551752">
        <w:tc>
          <w:tcPr>
            <w:tcW w:w="9576" w:type="dxa"/>
            <w:gridSpan w:val="4"/>
          </w:tcPr>
          <w:p w:rsidR="001B0BB0" w:rsidRPr="00122EAA" w:rsidRDefault="001B0BB0" w:rsidP="00551752">
            <w:pPr>
              <w:pStyle w:val="Heading3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</w:tr>
      <w:tr w:rsidR="001B0BB0" w:rsidTr="00551752">
        <w:tc>
          <w:tcPr>
            <w:tcW w:w="1908" w:type="dxa"/>
          </w:tcPr>
          <w:p w:rsidR="001B0BB0" w:rsidRPr="00122EAA" w:rsidRDefault="001B0BB0" w:rsidP="00551752">
            <w:pPr>
              <w:pStyle w:val="Heading3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</w:rPr>
            </w:pPr>
            <w:r w:rsidRPr="00122EAA">
              <w:rPr>
                <w:b/>
                <w:sz w:val="22"/>
              </w:rPr>
              <w:t>County</w:t>
            </w:r>
          </w:p>
        </w:tc>
        <w:tc>
          <w:tcPr>
            <w:tcW w:w="2790" w:type="dxa"/>
          </w:tcPr>
          <w:p w:rsidR="001B0BB0" w:rsidRPr="00122EAA" w:rsidRDefault="001B0BB0" w:rsidP="00551752">
            <w:pPr>
              <w:pStyle w:val="Heading3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</w:rPr>
            </w:pPr>
            <w:r w:rsidRPr="00122EAA">
              <w:rPr>
                <w:b/>
                <w:sz w:val="22"/>
              </w:rPr>
              <w:t>Overhead to Underground</w:t>
            </w:r>
          </w:p>
        </w:tc>
        <w:tc>
          <w:tcPr>
            <w:tcW w:w="2484" w:type="dxa"/>
          </w:tcPr>
          <w:p w:rsidR="001B0BB0" w:rsidRPr="00122EAA" w:rsidRDefault="001B0BB0" w:rsidP="00551752">
            <w:pPr>
              <w:jc w:val="center"/>
              <w:rPr>
                <w:b/>
                <w:sz w:val="22"/>
              </w:rPr>
            </w:pPr>
            <w:r w:rsidRPr="00122EAA">
              <w:rPr>
                <w:b/>
                <w:sz w:val="22"/>
              </w:rPr>
              <w:t>New Construction</w:t>
            </w:r>
          </w:p>
        </w:tc>
        <w:tc>
          <w:tcPr>
            <w:tcW w:w="2394" w:type="dxa"/>
          </w:tcPr>
          <w:p w:rsidR="001B0BB0" w:rsidRPr="00122EAA" w:rsidRDefault="001B0BB0" w:rsidP="00551752">
            <w:pPr>
              <w:pStyle w:val="Heading3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</w:rPr>
            </w:pPr>
            <w:r w:rsidRPr="00122EAA">
              <w:rPr>
                <w:b/>
                <w:sz w:val="22"/>
              </w:rPr>
              <w:t>Total Miles</w:t>
            </w:r>
          </w:p>
        </w:tc>
      </w:tr>
      <w:tr w:rsidR="001B0BB0" w:rsidTr="00551752">
        <w:tc>
          <w:tcPr>
            <w:tcW w:w="1908" w:type="dxa"/>
          </w:tcPr>
          <w:p w:rsidR="001B0BB0" w:rsidRDefault="001B0BB0" w:rsidP="00551752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790" w:type="dxa"/>
          </w:tcPr>
          <w:p w:rsidR="001B0BB0" w:rsidRDefault="001B0BB0" w:rsidP="00551752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484" w:type="dxa"/>
          </w:tcPr>
          <w:p w:rsidR="001B0BB0" w:rsidRDefault="001B0BB0" w:rsidP="00551752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394" w:type="dxa"/>
          </w:tcPr>
          <w:p w:rsidR="001B0BB0" w:rsidRDefault="001B0BB0" w:rsidP="00551752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</w:tr>
      <w:tr w:rsidR="001B0BB0" w:rsidTr="00551752">
        <w:tc>
          <w:tcPr>
            <w:tcW w:w="1908" w:type="dxa"/>
          </w:tcPr>
          <w:p w:rsidR="001B0BB0" w:rsidRDefault="001B0BB0" w:rsidP="00551752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790" w:type="dxa"/>
          </w:tcPr>
          <w:p w:rsidR="001B0BB0" w:rsidRDefault="001B0BB0" w:rsidP="00551752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484" w:type="dxa"/>
          </w:tcPr>
          <w:p w:rsidR="001B0BB0" w:rsidRDefault="001B0BB0" w:rsidP="00551752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394" w:type="dxa"/>
          </w:tcPr>
          <w:p w:rsidR="001B0BB0" w:rsidRDefault="001B0BB0" w:rsidP="00551752">
            <w:pPr>
              <w:pStyle w:val="Heading3"/>
              <w:numPr>
                <w:ilvl w:val="0"/>
                <w:numId w:val="0"/>
              </w:numPr>
              <w:spacing w:line="240" w:lineRule="auto"/>
            </w:pPr>
          </w:p>
        </w:tc>
      </w:tr>
    </w:tbl>
    <w:p w:rsidR="001B0BB0" w:rsidRDefault="001B0BB0" w:rsidP="00D525A7"/>
    <w:p w:rsidR="00F80A29" w:rsidRPr="00D525A7" w:rsidRDefault="00F80A29" w:rsidP="00D525A7"/>
    <w:p w:rsidR="00CF6F4F" w:rsidRPr="0051030A" w:rsidRDefault="00CF6F4F" w:rsidP="00CF6F4F">
      <w:pPr>
        <w:pStyle w:val="Heading2"/>
        <w:numPr>
          <w:ilvl w:val="0"/>
          <w:numId w:val="0"/>
        </w:numPr>
        <w:ind w:left="720" w:hanging="720"/>
        <w:rPr>
          <w:b/>
        </w:rPr>
      </w:pPr>
      <w:r>
        <w:rPr>
          <w:b/>
        </w:rPr>
        <w:t>Forensic Data</w:t>
      </w:r>
    </w:p>
    <w:p w:rsidR="007C3BF4" w:rsidRDefault="006F31F5" w:rsidP="00836128">
      <w:pPr>
        <w:pStyle w:val="Heading2"/>
      </w:pPr>
      <w:r>
        <w:t>For Hurricanes Hermine, Matthew, Irma, Maria, and Nate, pl</w:t>
      </w:r>
      <w:r w:rsidR="00CF6F4F" w:rsidRPr="00CF6F4F">
        <w:t>ease</w:t>
      </w:r>
      <w:r w:rsidR="00CF6F4F">
        <w:t xml:space="preserve"> </w:t>
      </w:r>
      <w:r w:rsidR="007C3BF4">
        <w:t>provide a complete copy of the utility’s post-storm forensic review of damaged infrastructure. If a forensic review was not performed or not documented, please explain why.</w:t>
      </w:r>
    </w:p>
    <w:p w:rsidR="004833FE" w:rsidRPr="004833FE" w:rsidRDefault="004833FE" w:rsidP="004833FE"/>
    <w:p w:rsidR="00CF6F4F" w:rsidRDefault="008B68E3" w:rsidP="00CF6F4F">
      <w:pPr>
        <w:pStyle w:val="Heading2"/>
        <w:numPr>
          <w:ilvl w:val="0"/>
          <w:numId w:val="0"/>
        </w:numPr>
        <w:ind w:left="720" w:hanging="720"/>
        <w:rPr>
          <w:b/>
        </w:rPr>
      </w:pPr>
      <w:r>
        <w:rPr>
          <w:b/>
        </w:rPr>
        <w:t>Coordination</w:t>
      </w:r>
    </w:p>
    <w:p w:rsidR="007C3BF4" w:rsidRDefault="000A194E" w:rsidP="001B0BB0">
      <w:pPr>
        <w:pStyle w:val="Heading2"/>
      </w:pPr>
      <w:r>
        <w:t>F</w:t>
      </w:r>
      <w:r w:rsidRPr="000A194E">
        <w:t>or Hurricanes Hermine,</w:t>
      </w:r>
      <w:r>
        <w:t xml:space="preserve"> Matthew, Irma, Maria, and Nate, p</w:t>
      </w:r>
      <w:r w:rsidR="00CF6F4F" w:rsidRPr="00CF6F4F">
        <w:t>lease</w:t>
      </w:r>
      <w:r w:rsidR="001B0BB0">
        <w:t xml:space="preserve"> provide the name, frequency, and description of</w:t>
      </w:r>
      <w:r w:rsidR="007C3BF4">
        <w:t xml:space="preserve"> </w:t>
      </w:r>
      <w:r w:rsidR="006F31F5">
        <w:t>non-</w:t>
      </w:r>
      <w:r w:rsidR="006F31F5" w:rsidRPr="007C3BF4">
        <w:t>Emergency Operations Centers</w:t>
      </w:r>
      <w:r w:rsidR="006F31F5">
        <w:t xml:space="preserve"> </w:t>
      </w:r>
      <w:r w:rsidR="00134FF5">
        <w:t xml:space="preserve">related </w:t>
      </w:r>
      <w:r w:rsidR="00CF6F4F">
        <w:t>coordination</w:t>
      </w:r>
      <w:r w:rsidR="007C3BF4">
        <w:t xml:space="preserve"> efforts </w:t>
      </w:r>
      <w:r w:rsidR="00CF6F4F">
        <w:t>with local governments</w:t>
      </w:r>
      <w:r w:rsidRPr="000A194E">
        <w:t xml:space="preserve"> </w:t>
      </w:r>
      <w:r w:rsidRPr="005B5506">
        <w:t>before, during</w:t>
      </w:r>
      <w:r>
        <w:t>, and after restoration,</w:t>
      </w:r>
      <w:r w:rsidR="007C3BF4">
        <w:t xml:space="preserve"> including</w:t>
      </w:r>
      <w:r>
        <w:t xml:space="preserve"> the following.</w:t>
      </w:r>
      <w:r w:rsidR="001B0BB0">
        <w:t xml:space="preserve"> </w:t>
      </w:r>
    </w:p>
    <w:p w:rsidR="000A194E" w:rsidRDefault="000A194E" w:rsidP="000A194E">
      <w:pPr>
        <w:pStyle w:val="Heading3"/>
      </w:pPr>
      <w:r>
        <w:t>Storm preparation</w:t>
      </w:r>
    </w:p>
    <w:p w:rsidR="000A194E" w:rsidRDefault="000A194E" w:rsidP="000A194E">
      <w:pPr>
        <w:pStyle w:val="Heading3"/>
      </w:pPr>
      <w:r>
        <w:t>Critical infrastructure</w:t>
      </w:r>
    </w:p>
    <w:p w:rsidR="000A194E" w:rsidRDefault="000A194E" w:rsidP="000A194E">
      <w:pPr>
        <w:pStyle w:val="Heading3"/>
      </w:pPr>
      <w:r>
        <w:t>Tree trimming, planting or relocation of trees</w:t>
      </w:r>
    </w:p>
    <w:p w:rsidR="007A4CAD" w:rsidRDefault="000A194E" w:rsidP="007A4CAD">
      <w:pPr>
        <w:pStyle w:val="Heading3"/>
      </w:pPr>
      <w:r>
        <w:t>Hardening and underground projects</w:t>
      </w:r>
    </w:p>
    <w:p w:rsidR="007A4CAD" w:rsidRPr="007A4CAD" w:rsidRDefault="007A4CAD" w:rsidP="007A4CAD">
      <w:pPr>
        <w:pStyle w:val="Heading3"/>
      </w:pPr>
      <w:r>
        <w:t>Shared facilities</w:t>
      </w:r>
    </w:p>
    <w:p w:rsidR="007C3BF4" w:rsidRDefault="007A4CAD" w:rsidP="007C3BF4">
      <w:pPr>
        <w:pStyle w:val="Heading3"/>
      </w:pPr>
      <w:r>
        <w:t>Other</w:t>
      </w:r>
    </w:p>
    <w:p w:rsidR="004833FE" w:rsidRPr="004833FE" w:rsidRDefault="004833FE" w:rsidP="004833FE"/>
    <w:p w:rsidR="008B68E3" w:rsidRDefault="007C3BF4" w:rsidP="00A46E34">
      <w:pPr>
        <w:pStyle w:val="Heading2"/>
      </w:pPr>
      <w:r>
        <w:t xml:space="preserve">Please </w:t>
      </w:r>
      <w:r w:rsidR="00A46E34">
        <w:t>complete</w:t>
      </w:r>
      <w:r>
        <w:t xml:space="preserve"> the </w:t>
      </w:r>
      <w:r w:rsidRPr="007C3BF4">
        <w:t>following</w:t>
      </w:r>
      <w:r w:rsidR="00A46E34">
        <w:t xml:space="preserve"> tables</w:t>
      </w:r>
      <w:r w:rsidRPr="007C3BF4">
        <w:t xml:space="preserve"> </w:t>
      </w:r>
      <w:r>
        <w:t xml:space="preserve">on </w:t>
      </w:r>
      <w:r w:rsidR="00A46E34">
        <w:t xml:space="preserve">county and state </w:t>
      </w:r>
      <w:r w:rsidRPr="007C3BF4">
        <w:t>Emergency Operations Centers</w:t>
      </w:r>
      <w:r>
        <w:t xml:space="preserve"> staffing</w:t>
      </w:r>
      <w:r w:rsidR="006F31F5">
        <w:t xml:space="preserve"> for Hurricanes Hermine, Matthew, Irma, Maria, and Nate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46E34" w:rsidTr="00E226BC">
        <w:tc>
          <w:tcPr>
            <w:tcW w:w="9576" w:type="dxa"/>
            <w:gridSpan w:val="3"/>
          </w:tcPr>
          <w:p w:rsidR="00A46E34" w:rsidRPr="00A46E34" w:rsidRDefault="00A46E34" w:rsidP="00A46E34">
            <w:pPr>
              <w:jc w:val="center"/>
              <w:rPr>
                <w:b/>
              </w:rPr>
            </w:pPr>
            <w:r w:rsidRPr="00A46E34">
              <w:rPr>
                <w:b/>
              </w:rPr>
              <w:t>Staffing for County Emergency Operations Centers</w:t>
            </w:r>
          </w:p>
        </w:tc>
      </w:tr>
      <w:tr w:rsidR="00A46E34" w:rsidTr="00A46E34">
        <w:tc>
          <w:tcPr>
            <w:tcW w:w="3192" w:type="dxa"/>
          </w:tcPr>
          <w:p w:rsidR="00A46E34" w:rsidRPr="00A46E34" w:rsidRDefault="00A46E34" w:rsidP="00A46E34">
            <w:pPr>
              <w:jc w:val="center"/>
              <w:rPr>
                <w:b/>
              </w:rPr>
            </w:pPr>
            <w:r w:rsidRPr="00A46E34">
              <w:rPr>
                <w:b/>
              </w:rPr>
              <w:t>Number of Utility Personnel</w:t>
            </w:r>
          </w:p>
        </w:tc>
        <w:tc>
          <w:tcPr>
            <w:tcW w:w="3192" w:type="dxa"/>
          </w:tcPr>
          <w:p w:rsidR="00A46E34" w:rsidRPr="00A46E34" w:rsidRDefault="00A46E34" w:rsidP="00A46E34">
            <w:pPr>
              <w:jc w:val="center"/>
              <w:rPr>
                <w:b/>
              </w:rPr>
            </w:pPr>
            <w:r w:rsidRPr="00A46E34">
              <w:rPr>
                <w:b/>
              </w:rPr>
              <w:t>Function</w:t>
            </w:r>
          </w:p>
        </w:tc>
        <w:tc>
          <w:tcPr>
            <w:tcW w:w="3192" w:type="dxa"/>
          </w:tcPr>
          <w:p w:rsidR="00A46E34" w:rsidRPr="00A46E34" w:rsidRDefault="00A46E34" w:rsidP="00A46E34">
            <w:pPr>
              <w:jc w:val="center"/>
              <w:rPr>
                <w:b/>
              </w:rPr>
            </w:pPr>
            <w:r w:rsidRPr="00A46E34">
              <w:rPr>
                <w:b/>
              </w:rPr>
              <w:t>Total Man-Hours</w:t>
            </w:r>
          </w:p>
        </w:tc>
      </w:tr>
      <w:tr w:rsidR="00A46E34" w:rsidTr="00A46E34">
        <w:tc>
          <w:tcPr>
            <w:tcW w:w="3192" w:type="dxa"/>
          </w:tcPr>
          <w:p w:rsidR="00A46E34" w:rsidRDefault="00A46E34" w:rsidP="00A46E34"/>
        </w:tc>
        <w:tc>
          <w:tcPr>
            <w:tcW w:w="3192" w:type="dxa"/>
          </w:tcPr>
          <w:p w:rsidR="00A46E34" w:rsidRDefault="00A46E34" w:rsidP="00A46E34"/>
        </w:tc>
        <w:tc>
          <w:tcPr>
            <w:tcW w:w="3192" w:type="dxa"/>
          </w:tcPr>
          <w:p w:rsidR="00A46E34" w:rsidRDefault="00A46E34" w:rsidP="00A46E34"/>
        </w:tc>
      </w:tr>
      <w:tr w:rsidR="00A46E34" w:rsidTr="00A46E34">
        <w:tc>
          <w:tcPr>
            <w:tcW w:w="3192" w:type="dxa"/>
          </w:tcPr>
          <w:p w:rsidR="00A46E34" w:rsidRDefault="00A46E34" w:rsidP="00A46E34"/>
        </w:tc>
        <w:tc>
          <w:tcPr>
            <w:tcW w:w="3192" w:type="dxa"/>
          </w:tcPr>
          <w:p w:rsidR="00A46E34" w:rsidRDefault="00A46E34" w:rsidP="00A46E34"/>
        </w:tc>
        <w:tc>
          <w:tcPr>
            <w:tcW w:w="3192" w:type="dxa"/>
          </w:tcPr>
          <w:p w:rsidR="00A46E34" w:rsidRDefault="00A46E34" w:rsidP="00A46E34"/>
        </w:tc>
      </w:tr>
    </w:tbl>
    <w:p w:rsidR="00A46E34" w:rsidRDefault="00A46E34" w:rsidP="00A46E34"/>
    <w:p w:rsidR="00A46E34" w:rsidRDefault="00A46E34" w:rsidP="00A46E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46E34" w:rsidTr="00551752">
        <w:tc>
          <w:tcPr>
            <w:tcW w:w="9576" w:type="dxa"/>
            <w:gridSpan w:val="3"/>
          </w:tcPr>
          <w:p w:rsidR="00A46E34" w:rsidRPr="00A46E34" w:rsidRDefault="00A46E34" w:rsidP="00A46E34">
            <w:pPr>
              <w:jc w:val="center"/>
              <w:rPr>
                <w:b/>
              </w:rPr>
            </w:pPr>
            <w:r w:rsidRPr="00A46E34">
              <w:rPr>
                <w:b/>
              </w:rPr>
              <w:t>Staffing for State Emergency Operations Center</w:t>
            </w:r>
          </w:p>
        </w:tc>
      </w:tr>
      <w:tr w:rsidR="00A46E34" w:rsidTr="00551752">
        <w:tc>
          <w:tcPr>
            <w:tcW w:w="3192" w:type="dxa"/>
          </w:tcPr>
          <w:p w:rsidR="00A46E34" w:rsidRPr="00A46E34" w:rsidRDefault="00A46E34" w:rsidP="00551752">
            <w:pPr>
              <w:jc w:val="center"/>
              <w:rPr>
                <w:b/>
              </w:rPr>
            </w:pPr>
            <w:r w:rsidRPr="00A46E34">
              <w:rPr>
                <w:b/>
              </w:rPr>
              <w:t>Number of Utility Personnel</w:t>
            </w:r>
          </w:p>
        </w:tc>
        <w:tc>
          <w:tcPr>
            <w:tcW w:w="3192" w:type="dxa"/>
          </w:tcPr>
          <w:p w:rsidR="00A46E34" w:rsidRPr="00A46E34" w:rsidRDefault="00A46E34" w:rsidP="00551752">
            <w:pPr>
              <w:jc w:val="center"/>
              <w:rPr>
                <w:b/>
              </w:rPr>
            </w:pPr>
            <w:r w:rsidRPr="00A46E34">
              <w:rPr>
                <w:b/>
              </w:rPr>
              <w:t>Function</w:t>
            </w:r>
          </w:p>
        </w:tc>
        <w:tc>
          <w:tcPr>
            <w:tcW w:w="3192" w:type="dxa"/>
          </w:tcPr>
          <w:p w:rsidR="00A46E34" w:rsidRPr="00A46E34" w:rsidRDefault="00A46E34" w:rsidP="00551752">
            <w:pPr>
              <w:jc w:val="center"/>
              <w:rPr>
                <w:b/>
              </w:rPr>
            </w:pPr>
            <w:r w:rsidRPr="00A46E34">
              <w:rPr>
                <w:b/>
              </w:rPr>
              <w:t>Total Man-Hours</w:t>
            </w:r>
          </w:p>
        </w:tc>
      </w:tr>
      <w:tr w:rsidR="00A46E34" w:rsidTr="00551752">
        <w:tc>
          <w:tcPr>
            <w:tcW w:w="3192" w:type="dxa"/>
          </w:tcPr>
          <w:p w:rsidR="00A46E34" w:rsidRDefault="00A46E34" w:rsidP="00551752"/>
        </w:tc>
        <w:tc>
          <w:tcPr>
            <w:tcW w:w="3192" w:type="dxa"/>
          </w:tcPr>
          <w:p w:rsidR="00A46E34" w:rsidRDefault="00A46E34" w:rsidP="00551752"/>
        </w:tc>
        <w:tc>
          <w:tcPr>
            <w:tcW w:w="3192" w:type="dxa"/>
          </w:tcPr>
          <w:p w:rsidR="00A46E34" w:rsidRDefault="00A46E34" w:rsidP="00551752"/>
        </w:tc>
      </w:tr>
      <w:tr w:rsidR="00A46E34" w:rsidTr="00551752">
        <w:tc>
          <w:tcPr>
            <w:tcW w:w="3192" w:type="dxa"/>
          </w:tcPr>
          <w:p w:rsidR="00A46E34" w:rsidRDefault="00A46E34" w:rsidP="00551752"/>
        </w:tc>
        <w:tc>
          <w:tcPr>
            <w:tcW w:w="3192" w:type="dxa"/>
          </w:tcPr>
          <w:p w:rsidR="00A46E34" w:rsidRDefault="00A46E34" w:rsidP="00551752"/>
        </w:tc>
        <w:tc>
          <w:tcPr>
            <w:tcW w:w="3192" w:type="dxa"/>
          </w:tcPr>
          <w:p w:rsidR="00A46E34" w:rsidRDefault="00A46E34" w:rsidP="00551752"/>
        </w:tc>
      </w:tr>
    </w:tbl>
    <w:p w:rsidR="00CF6F4F" w:rsidRPr="00CF6F4F" w:rsidRDefault="00CF6F4F" w:rsidP="00CF6F4F"/>
    <w:p w:rsidR="0051030A" w:rsidRPr="0051030A" w:rsidRDefault="000874F2" w:rsidP="0051030A">
      <w:pPr>
        <w:pStyle w:val="Heading2"/>
        <w:numPr>
          <w:ilvl w:val="0"/>
          <w:numId w:val="0"/>
        </w:numPr>
        <w:ind w:left="720" w:hanging="720"/>
        <w:rPr>
          <w:b/>
        </w:rPr>
      </w:pPr>
      <w:r>
        <w:rPr>
          <w:b/>
        </w:rPr>
        <w:t>Solar</w:t>
      </w:r>
    </w:p>
    <w:p w:rsidR="000874F2" w:rsidRDefault="000874F2" w:rsidP="000874F2">
      <w:pPr>
        <w:pStyle w:val="Heading2"/>
      </w:pPr>
      <w:r>
        <w:t xml:space="preserve">Please provide the following information for utility interconnections with customer-owned solar generation that did not operate </w:t>
      </w:r>
      <w:r w:rsidR="005039E1">
        <w:t>as designed and consistent with the tariff</w:t>
      </w:r>
      <w:r>
        <w:t xml:space="preserve"> during the extreme weather events that occurred in 2015 through 2017.</w:t>
      </w:r>
    </w:p>
    <w:p w:rsidR="000874F2" w:rsidRDefault="000874F2" w:rsidP="000874F2">
      <w:pPr>
        <w:pStyle w:val="Heading3"/>
      </w:pPr>
      <w:proofErr w:type="gramStart"/>
      <w:r>
        <w:t>The number of failures.</w:t>
      </w:r>
      <w:proofErr w:type="gramEnd"/>
    </w:p>
    <w:p w:rsidR="000874F2" w:rsidRDefault="000874F2" w:rsidP="000874F2">
      <w:pPr>
        <w:pStyle w:val="Heading3"/>
      </w:pPr>
      <w:proofErr w:type="gramStart"/>
      <w:r>
        <w:t>A description of the cause or causes of such failures.</w:t>
      </w:r>
      <w:proofErr w:type="gramEnd"/>
    </w:p>
    <w:p w:rsidR="000874F2" w:rsidRDefault="000874F2" w:rsidP="000874F2">
      <w:pPr>
        <w:pStyle w:val="Heading3"/>
      </w:pPr>
      <w:proofErr w:type="gramStart"/>
      <w:r>
        <w:t>Possible failure remediation and associated cost.</w:t>
      </w:r>
      <w:proofErr w:type="gramEnd"/>
    </w:p>
    <w:p w:rsidR="000874F2" w:rsidRDefault="000874F2" w:rsidP="000874F2">
      <w:pPr>
        <w:pStyle w:val="Heading3"/>
      </w:pPr>
      <w:r>
        <w:t>Discuss whether the failures contributed to an increase or decrease in the utility’s service restoration time and, if possible, provide an estimate of the duration impact.</w:t>
      </w:r>
    </w:p>
    <w:p w:rsidR="000874F2" w:rsidRDefault="000874F2" w:rsidP="00836128">
      <w:pPr>
        <w:pStyle w:val="Heading3"/>
      </w:pPr>
      <w:r>
        <w:t>Discuss whether the failures contributed to an increase or decrease in the utility’s service restoration costs and, if possible, provide an estimate of the restoration cost impact.</w:t>
      </w:r>
    </w:p>
    <w:p w:rsidR="004833FE" w:rsidRPr="004833FE" w:rsidRDefault="004833FE" w:rsidP="004833FE"/>
    <w:p w:rsidR="000874F2" w:rsidRDefault="000874F2" w:rsidP="000874F2">
      <w:pPr>
        <w:pStyle w:val="Heading2"/>
      </w:pPr>
      <w:r>
        <w:t xml:space="preserve">Please provide the following information for utility interconnections with customer-owned solar generation that operated as </w:t>
      </w:r>
      <w:r w:rsidR="005039E1">
        <w:t>designed and consistent with the tariff</w:t>
      </w:r>
      <w:r>
        <w:t xml:space="preserve"> during the extreme weather events that occurred in 2015 through 2017.</w:t>
      </w:r>
    </w:p>
    <w:p w:rsidR="000874F2" w:rsidRDefault="000874F2" w:rsidP="000874F2">
      <w:pPr>
        <w:pStyle w:val="Heading3"/>
      </w:pPr>
      <w:r>
        <w:t>Discuss whether these interconnections contributed to an increase or decrease in the utility’s service restoration time and, if possible, provide an estimate of the duration impact.</w:t>
      </w:r>
    </w:p>
    <w:p w:rsidR="000874F2" w:rsidRDefault="000874F2" w:rsidP="004833FE">
      <w:pPr>
        <w:pStyle w:val="Heading3"/>
      </w:pPr>
      <w:r>
        <w:lastRenderedPageBreak/>
        <w:t>Discuss whether these interconnections increased or decreased the utility’s service restoration costs and, if possible, provide an estimate of the restoration cost impact.</w:t>
      </w:r>
    </w:p>
    <w:p w:rsidR="004833FE" w:rsidRPr="004833FE" w:rsidRDefault="004833FE" w:rsidP="004833FE"/>
    <w:p w:rsidR="000874F2" w:rsidRDefault="000874F2" w:rsidP="000874F2">
      <w:pPr>
        <w:pStyle w:val="Heading2"/>
      </w:pPr>
      <w:r>
        <w:t xml:space="preserve">Without compromising safety, are there changes to the </w:t>
      </w:r>
      <w:proofErr w:type="gramStart"/>
      <w:r>
        <w:t>utility’s</w:t>
      </w:r>
      <w:proofErr w:type="gramEnd"/>
      <w:r>
        <w:t xml:space="preserve"> interconnection with customer-owned solar generation that would enable the customer’s facilities to be energized by its solar generation should the utility be unable to provide electric service due to a future storm damaging utility infrastructure?</w:t>
      </w:r>
    </w:p>
    <w:p w:rsidR="000874F2" w:rsidRDefault="000874F2" w:rsidP="000874F2">
      <w:pPr>
        <w:pStyle w:val="Heading3"/>
      </w:pPr>
      <w:r>
        <w:t>If yes, please provide the following information:</w:t>
      </w:r>
    </w:p>
    <w:p w:rsidR="000874F2" w:rsidRDefault="000874F2" w:rsidP="000874F2">
      <w:pPr>
        <w:pStyle w:val="Heading4"/>
      </w:pPr>
      <w:r>
        <w:t>Please describe the suggested changes to the utility’s interconnection.</w:t>
      </w:r>
    </w:p>
    <w:p w:rsidR="000874F2" w:rsidRDefault="000874F2" w:rsidP="004833FE">
      <w:pPr>
        <w:pStyle w:val="Heading4"/>
      </w:pPr>
      <w:r>
        <w:t>If the utility is not pursuing the interconnection changes please explain why.</w:t>
      </w:r>
    </w:p>
    <w:p w:rsidR="004833FE" w:rsidRPr="004833FE" w:rsidRDefault="004833FE" w:rsidP="004833FE"/>
    <w:p w:rsidR="000874F2" w:rsidRDefault="000874F2" w:rsidP="004833FE">
      <w:pPr>
        <w:pStyle w:val="Heading2"/>
      </w:pPr>
      <w:r>
        <w:t>Without compromising safety, please describe potential changes to a customer’s facilities that the customer can implement to enable the customer’s facilities to be energized by its solar generation should the utility be unable to provide electric service due to a future storm event that damages utility infrastructure.  Include in your response whether the utility makes it a practice to inform the customer of such options.</w:t>
      </w:r>
    </w:p>
    <w:p w:rsidR="004833FE" w:rsidRPr="004833FE" w:rsidRDefault="004833FE" w:rsidP="004833FE"/>
    <w:p w:rsidR="000874F2" w:rsidRDefault="000874F2" w:rsidP="000874F2">
      <w:pPr>
        <w:pStyle w:val="Heading2"/>
      </w:pPr>
      <w:r>
        <w:t>Without compromising safety, please describe any potential changes to rules or tariffs pertaining to utility interconnections with customer-owned solar generation that would enable the customer’s facilities to be energized by its solar generation should the utility be unable to provide electric service due to a future storm event that damages utility infrastructure.</w:t>
      </w:r>
    </w:p>
    <w:p w:rsidR="000874F2" w:rsidRDefault="000874F2" w:rsidP="000874F2">
      <w:pPr>
        <w:pStyle w:val="Heading2"/>
        <w:numPr>
          <w:ilvl w:val="0"/>
          <w:numId w:val="0"/>
        </w:numPr>
        <w:ind w:left="720"/>
      </w:pPr>
    </w:p>
    <w:p w:rsidR="000874F2" w:rsidRDefault="000874F2" w:rsidP="000874F2">
      <w:pPr>
        <w:pStyle w:val="Heading2"/>
      </w:pPr>
      <w:r>
        <w:lastRenderedPageBreak/>
        <w:t>Please provide the following information for utility interconnections with utility-scale solar generation that did not operate as</w:t>
      </w:r>
      <w:r w:rsidR="005039E1">
        <w:t xml:space="preserve"> designed</w:t>
      </w:r>
      <w:r>
        <w:t xml:space="preserve"> during the extreme weather events that occurred in 2015 through 2017.</w:t>
      </w:r>
    </w:p>
    <w:p w:rsidR="000874F2" w:rsidRDefault="000874F2" w:rsidP="000874F2">
      <w:pPr>
        <w:pStyle w:val="Heading3"/>
      </w:pPr>
      <w:proofErr w:type="gramStart"/>
      <w:r>
        <w:t>The number of failures.</w:t>
      </w:r>
      <w:proofErr w:type="gramEnd"/>
    </w:p>
    <w:p w:rsidR="000874F2" w:rsidRDefault="000874F2" w:rsidP="000874F2">
      <w:pPr>
        <w:pStyle w:val="Heading3"/>
      </w:pPr>
      <w:proofErr w:type="gramStart"/>
      <w:r>
        <w:t>A description of the cause or causes of such failures.</w:t>
      </w:r>
      <w:proofErr w:type="gramEnd"/>
    </w:p>
    <w:p w:rsidR="000874F2" w:rsidRDefault="000874F2" w:rsidP="000874F2">
      <w:pPr>
        <w:pStyle w:val="Heading3"/>
      </w:pPr>
      <w:proofErr w:type="gramStart"/>
      <w:r>
        <w:t>Possible failure remediation and associated cost.</w:t>
      </w:r>
      <w:proofErr w:type="gramEnd"/>
    </w:p>
    <w:p w:rsidR="000874F2" w:rsidRDefault="000874F2" w:rsidP="000874F2">
      <w:pPr>
        <w:pStyle w:val="Heading3"/>
      </w:pPr>
      <w:r>
        <w:t>Discuss whether the failures contributed to an increase or decrease in the utility’s service restoration time and, if possible, provide an estimate of the duration impact.</w:t>
      </w:r>
    </w:p>
    <w:p w:rsidR="000874F2" w:rsidRDefault="000874F2" w:rsidP="000874F2">
      <w:pPr>
        <w:pStyle w:val="Heading3"/>
      </w:pPr>
      <w:r>
        <w:t>Discuss whether the failures contributed to an increase or decrease in the utility’s service restoration costs and, if possible, provide an estimate of the restoration cost impact.</w:t>
      </w:r>
    </w:p>
    <w:p w:rsidR="000874F2" w:rsidRPr="000874F2" w:rsidRDefault="000874F2" w:rsidP="000874F2"/>
    <w:p w:rsidR="000874F2" w:rsidRDefault="000874F2" w:rsidP="000874F2">
      <w:pPr>
        <w:pStyle w:val="Heading2"/>
      </w:pPr>
      <w:r>
        <w:t xml:space="preserve">Please provide the following information for utility interconnections with utility-scale solar generation that operated as </w:t>
      </w:r>
      <w:r w:rsidR="005039E1">
        <w:t>designed</w:t>
      </w:r>
      <w:r>
        <w:t xml:space="preserve"> during the extreme weather events that occurred in 2015 through 2017.</w:t>
      </w:r>
    </w:p>
    <w:p w:rsidR="000874F2" w:rsidRDefault="000874F2" w:rsidP="000874F2">
      <w:pPr>
        <w:pStyle w:val="Heading3"/>
      </w:pPr>
      <w:r>
        <w:t>Discuss whether these interconnections contributed to an increase or decrease in the utility’s service restoration time and, if possible, provide an estimate of the duration impact.</w:t>
      </w:r>
    </w:p>
    <w:p w:rsidR="000874F2" w:rsidRDefault="000874F2" w:rsidP="000874F2">
      <w:pPr>
        <w:pStyle w:val="Heading3"/>
      </w:pPr>
      <w:r>
        <w:t>Discuss whether these interconnections increased or decreased the utility’s service restoration costs and, if possible, provide an estimate of the restoration cost impact.</w:t>
      </w:r>
    </w:p>
    <w:p w:rsidR="004833FE" w:rsidRDefault="004833FE" w:rsidP="004833FE"/>
    <w:p w:rsidR="004833FE" w:rsidRDefault="004833FE" w:rsidP="004833FE"/>
    <w:p w:rsidR="004833FE" w:rsidRDefault="004833FE" w:rsidP="004833FE"/>
    <w:p w:rsidR="004833FE" w:rsidRDefault="004833FE" w:rsidP="004833FE">
      <w:pPr>
        <w:pStyle w:val="LetterheadRecipient"/>
        <w:tabs>
          <w:tab w:val="left" w:pos="720"/>
        </w:tabs>
      </w:pPr>
      <w:r>
        <w:lastRenderedPageBreak/>
        <w:tab/>
        <w:t xml:space="preserve">Please file all responses electronically no later than January 18, 2018 from the Commission’s website at </w:t>
      </w:r>
      <w:hyperlink r:id="rId20" w:history="1">
        <w:r>
          <w:rPr>
            <w:rStyle w:val="Hyperlink"/>
          </w:rPr>
          <w:t>www.floridapsc.com</w:t>
        </w:r>
      </w:hyperlink>
      <w:r>
        <w:t xml:space="preserve">, by selecting the </w:t>
      </w:r>
      <w:r w:rsidRPr="00916FFC">
        <w:rPr>
          <w:rStyle w:val="Strong"/>
        </w:rPr>
        <w:t>Clerk’s Office</w:t>
      </w:r>
      <w:r>
        <w:t xml:space="preserve"> tab and </w:t>
      </w:r>
      <w:r w:rsidRPr="00916FFC">
        <w:rPr>
          <w:rStyle w:val="Strong"/>
        </w:rPr>
        <w:t>Electronic Filing Web Form</w:t>
      </w:r>
      <w:r w:rsidR="005B1D59">
        <w:t xml:space="preserve">.  </w:t>
      </w:r>
      <w:r>
        <w:t xml:space="preserve">Please contact me at </w:t>
      </w:r>
      <w:hyperlink r:id="rId21" w:history="1">
        <w:r w:rsidRPr="00F07F54">
          <w:rPr>
            <w:rStyle w:val="Hyperlink"/>
          </w:rPr>
          <w:t>wtaylor@psc.state.fl.us</w:t>
        </w:r>
      </w:hyperlink>
      <w:r>
        <w:t xml:space="preserve"> or at 850.413.6175 if you have any legal questions, or contact Emily Knoblauch for technical questions at </w:t>
      </w:r>
      <w:hyperlink r:id="rId22" w:history="1">
        <w:r w:rsidRPr="00F07F54">
          <w:rPr>
            <w:rStyle w:val="Hyperlink"/>
          </w:rPr>
          <w:t>eknoblau@psc.state.fl.us</w:t>
        </w:r>
      </w:hyperlink>
      <w:r>
        <w:t xml:space="preserve"> or at 850.413.6632.</w:t>
      </w:r>
    </w:p>
    <w:p w:rsidR="004833FE" w:rsidRDefault="004833FE" w:rsidP="004833FE">
      <w:pPr>
        <w:pStyle w:val="LetterheadRecipient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33FE" w:rsidRDefault="004833FE" w:rsidP="004833FE">
      <w:pPr>
        <w:pStyle w:val="LetterheadRecipient"/>
        <w:tabs>
          <w:tab w:val="left" w:pos="720"/>
        </w:tabs>
        <w:ind w:left="5040"/>
      </w:pPr>
      <w:r>
        <w:t>Sincerely,</w:t>
      </w:r>
    </w:p>
    <w:p w:rsidR="004833FE" w:rsidRDefault="004833FE" w:rsidP="004833FE">
      <w:pPr>
        <w:pStyle w:val="LetterheadRecipient"/>
        <w:tabs>
          <w:tab w:val="left" w:pos="720"/>
        </w:tabs>
      </w:pPr>
    </w:p>
    <w:p w:rsidR="004833FE" w:rsidRDefault="004833FE" w:rsidP="004833FE">
      <w:pPr>
        <w:pStyle w:val="LetterheadRecipient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/s/</w:t>
      </w:r>
      <w:r w:rsidRPr="00680AEA">
        <w:rPr>
          <w:i/>
        </w:rPr>
        <w:t>Wesley Taylor</w:t>
      </w:r>
    </w:p>
    <w:p w:rsidR="004833FE" w:rsidRDefault="004833FE" w:rsidP="004833FE">
      <w:pPr>
        <w:pStyle w:val="LetterheadRecipient"/>
        <w:tabs>
          <w:tab w:val="left" w:pos="720"/>
        </w:tabs>
      </w:pPr>
    </w:p>
    <w:p w:rsidR="004833FE" w:rsidRDefault="004833FE" w:rsidP="004833FE">
      <w:pPr>
        <w:pStyle w:val="LetterheadRecipient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Wesley Taylor</w:t>
      </w:r>
    </w:p>
    <w:p w:rsidR="004833FE" w:rsidRDefault="004833FE" w:rsidP="004833FE">
      <w:pPr>
        <w:pStyle w:val="LetterheadRecipient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Attorney</w:t>
      </w:r>
    </w:p>
    <w:p w:rsidR="004833FE" w:rsidRDefault="004833FE" w:rsidP="004833FE">
      <w:pPr>
        <w:pStyle w:val="LetterheadRecipient"/>
        <w:tabs>
          <w:tab w:val="left" w:pos="720"/>
        </w:tabs>
      </w:pPr>
    </w:p>
    <w:p w:rsidR="004833FE" w:rsidRDefault="004833FE" w:rsidP="004833FE">
      <w:pPr>
        <w:pStyle w:val="LetterheadRecipient"/>
        <w:tabs>
          <w:tab w:val="left" w:pos="720"/>
        </w:tabs>
      </w:pPr>
      <w:r>
        <w:t>WDT/as</w:t>
      </w:r>
    </w:p>
    <w:p w:rsidR="004833FE" w:rsidRDefault="004833FE" w:rsidP="004833FE">
      <w:pPr>
        <w:pStyle w:val="LetterheadRecipient"/>
        <w:tabs>
          <w:tab w:val="left" w:pos="720"/>
        </w:tabs>
      </w:pPr>
    </w:p>
    <w:p w:rsidR="004833FE" w:rsidRDefault="004833FE" w:rsidP="004833FE">
      <w:pPr>
        <w:pStyle w:val="LetterheadRecipient"/>
        <w:tabs>
          <w:tab w:val="left" w:pos="720"/>
        </w:tabs>
      </w:pPr>
      <w:r>
        <w:t>cc:</w:t>
      </w:r>
      <w:r>
        <w:tab/>
      </w:r>
      <w:smartTag w:uri="urn:schemas-microsoft-com:office:smarttags" w:element="PersonName">
        <w:smartTag w:uri="urn:schemas:contacts" w:element="GivenName">
          <w:r>
            <w:t>Office</w:t>
          </w:r>
        </w:smartTag>
        <w:r>
          <w:t xml:space="preserve"> </w:t>
        </w:r>
        <w:smartTag w:uri="urn:schemas:contacts" w:element="middlename">
          <w:r>
            <w:t>of</w:t>
          </w:r>
        </w:smartTag>
        <w:r>
          <w:t xml:space="preserve"> </w:t>
        </w:r>
        <w:smartTag w:uri="urn:schemas:contacts" w:element="middlename">
          <w:r>
            <w:t>Commission</w:t>
          </w:r>
        </w:smartTag>
        <w:r>
          <w:t xml:space="preserve"> </w:t>
        </w:r>
        <w:smartTag w:uri="urn:schemas-microsoft-com:office:smarttags" w:element="PlaceName">
          <w:r>
            <w:t>Clerk</w:t>
          </w:r>
        </w:smartTag>
      </w:smartTag>
    </w:p>
    <w:p w:rsidR="004833FE" w:rsidRDefault="004833FE" w:rsidP="004833FE">
      <w:pPr>
        <w:pStyle w:val="LetterheadRecipient"/>
        <w:tabs>
          <w:tab w:val="left" w:pos="720"/>
        </w:tabs>
      </w:pPr>
      <w:r>
        <w:tab/>
        <w:t>Office of Public Counsel (</w:t>
      </w:r>
      <w:hyperlink r:id="rId23" w:history="1">
        <w:r w:rsidRPr="00F3162F">
          <w:rPr>
            <w:rStyle w:val="Hyperlink"/>
          </w:rPr>
          <w:t>kelly.jr@leg.state.fl.us</w:t>
        </w:r>
      </w:hyperlink>
      <w:r>
        <w:t xml:space="preserve">, </w:t>
      </w:r>
      <w:hyperlink r:id="rId24" w:history="1">
        <w:r w:rsidRPr="00F3162F">
          <w:rPr>
            <w:rStyle w:val="Hyperlink"/>
          </w:rPr>
          <w:t>sayler.erik@leg.state.fl.us</w:t>
        </w:r>
      </w:hyperlink>
      <w:r>
        <w:t>)</w:t>
      </w:r>
    </w:p>
    <w:p w:rsidR="004833FE" w:rsidRDefault="004833FE" w:rsidP="004833FE">
      <w:pPr>
        <w:pStyle w:val="LetterheadBody"/>
      </w:pPr>
    </w:p>
    <w:p w:rsidR="004833FE" w:rsidRPr="004833FE" w:rsidRDefault="004833FE" w:rsidP="004833FE"/>
    <w:p w:rsidR="00640897" w:rsidRPr="00640897" w:rsidRDefault="00640897" w:rsidP="00F0140B">
      <w:pPr>
        <w:pStyle w:val="Heading2"/>
        <w:numPr>
          <w:ilvl w:val="0"/>
          <w:numId w:val="0"/>
        </w:numPr>
      </w:pPr>
    </w:p>
    <w:sectPr w:rsidR="00640897" w:rsidRPr="00640897">
      <w:headerReference w:type="default" r:id="rId25"/>
      <w:pgSz w:w="12240" w:h="15840" w:code="1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AB" w:rsidRDefault="00EE63AB">
      <w:r>
        <w:separator/>
      </w:r>
    </w:p>
  </w:endnote>
  <w:endnote w:type="continuationSeparator" w:id="0">
    <w:p w:rsidR="00EE63AB" w:rsidRDefault="00EE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Type Md BT">
    <w:panose1 w:val="02090504030505020304"/>
    <w:charset w:val="00"/>
    <w:family w:val="roman"/>
    <w:pitch w:val="variable"/>
    <w:sig w:usb0="00000087" w:usb1="00000000" w:usb2="00000000" w:usb3="00000000" w:csb0="0000001B" w:csb1="00000000"/>
  </w:font>
  <w:font w:name="Albertus Medium">
    <w:panose1 w:val="020E0602030304020303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AB" w:rsidRDefault="00EE63AB">
      <w:r>
        <w:separator/>
      </w:r>
    </w:p>
  </w:footnote>
  <w:footnote w:type="continuationSeparator" w:id="0">
    <w:p w:rsidR="00EE63AB" w:rsidRDefault="00EE6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58" w:rsidRDefault="000E3058">
    <w:pPr>
      <w:pStyle w:val="Header"/>
      <w:rPr>
        <w:rStyle w:val="PageNumber"/>
      </w:rPr>
    </w:pPr>
  </w:p>
  <w:p w:rsidR="000E3058" w:rsidRDefault="000E30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A7207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68C27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696A9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862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562E7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5C03568"/>
    <w:multiLevelType w:val="hybridMultilevel"/>
    <w:tmpl w:val="1E146A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0269D8"/>
    <w:multiLevelType w:val="multilevel"/>
    <w:tmpl w:val="AD96D50E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pStyle w:val="Heading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>
    <w:nsid w:val="690C32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C233BD1"/>
    <w:multiLevelType w:val="hybridMultilevel"/>
    <w:tmpl w:val="F5601B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FE191C"/>
    <w:multiLevelType w:val="hybridMultilevel"/>
    <w:tmpl w:val="2D765E04"/>
    <w:lvl w:ilvl="0" w:tplc="F83814DA">
      <w:start w:val="1"/>
      <w:numFmt w:val="lowerLetter"/>
      <w:lvlText w:val="(%1)"/>
      <w:lvlJc w:val="left"/>
      <w:pPr>
        <w:tabs>
          <w:tab w:val="num" w:pos="1776"/>
        </w:tabs>
        <w:ind w:left="1776" w:hanging="10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7942B69"/>
    <w:multiLevelType w:val="hybridMultilevel"/>
    <w:tmpl w:val="2640AE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57315"/>
    <w:multiLevelType w:val="hybridMultilevel"/>
    <w:tmpl w:val="8F74CF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340CE54-E9E0-4853-B003-B5788ECC6E36}"/>
    <w:docVar w:name="dgnword-eventsink" w:val="12804328"/>
    <w:docVar w:name="ResetMargins" w:val="-1"/>
  </w:docVars>
  <w:rsids>
    <w:rsidRoot w:val="00EE63AB"/>
    <w:rsid w:val="000874F2"/>
    <w:rsid w:val="000909AB"/>
    <w:rsid w:val="000A194E"/>
    <w:rsid w:val="000E3058"/>
    <w:rsid w:val="00122EAA"/>
    <w:rsid w:val="00134FF5"/>
    <w:rsid w:val="001700B5"/>
    <w:rsid w:val="001B0BB0"/>
    <w:rsid w:val="0038140C"/>
    <w:rsid w:val="00392F46"/>
    <w:rsid w:val="003F3260"/>
    <w:rsid w:val="00434CDD"/>
    <w:rsid w:val="004833FE"/>
    <w:rsid w:val="004D11A5"/>
    <w:rsid w:val="005039E1"/>
    <w:rsid w:val="0051030A"/>
    <w:rsid w:val="00513965"/>
    <w:rsid w:val="0052330B"/>
    <w:rsid w:val="00596A13"/>
    <w:rsid w:val="005B1D59"/>
    <w:rsid w:val="005B5506"/>
    <w:rsid w:val="00640897"/>
    <w:rsid w:val="00697203"/>
    <w:rsid w:val="006E4474"/>
    <w:rsid w:val="006F31F5"/>
    <w:rsid w:val="00762122"/>
    <w:rsid w:val="007A4CAD"/>
    <w:rsid w:val="007C3BF4"/>
    <w:rsid w:val="00812B9F"/>
    <w:rsid w:val="00830A54"/>
    <w:rsid w:val="00836128"/>
    <w:rsid w:val="00853919"/>
    <w:rsid w:val="008B68E3"/>
    <w:rsid w:val="008D29F9"/>
    <w:rsid w:val="008E793C"/>
    <w:rsid w:val="009403DE"/>
    <w:rsid w:val="009867E9"/>
    <w:rsid w:val="00A303F9"/>
    <w:rsid w:val="00A46E34"/>
    <w:rsid w:val="00A661E0"/>
    <w:rsid w:val="00A8046A"/>
    <w:rsid w:val="00AD5C83"/>
    <w:rsid w:val="00B6064F"/>
    <w:rsid w:val="00BC40A3"/>
    <w:rsid w:val="00C36DBF"/>
    <w:rsid w:val="00CD6BA4"/>
    <w:rsid w:val="00CF6F4F"/>
    <w:rsid w:val="00D00260"/>
    <w:rsid w:val="00D525A7"/>
    <w:rsid w:val="00D541AB"/>
    <w:rsid w:val="00D62968"/>
    <w:rsid w:val="00D90B69"/>
    <w:rsid w:val="00DA4376"/>
    <w:rsid w:val="00EC6172"/>
    <w:rsid w:val="00EE397B"/>
    <w:rsid w:val="00EE63AB"/>
    <w:rsid w:val="00F0140B"/>
    <w:rsid w:val="00F80A29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:contacts" w:name="middlename"/>
  <w:smartTagType w:namespaceuri="urn:schemas:contacts" w:name="GivenNam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pPr>
      <w:numPr>
        <w:numId w:val="7"/>
      </w:numPr>
      <w:spacing w:line="480" w:lineRule="auto"/>
      <w:jc w:val="center"/>
      <w:outlineLvl w:val="0"/>
    </w:pPr>
    <w:rPr>
      <w:rFonts w:cs="Arial"/>
      <w:bCs/>
      <w:sz w:val="24"/>
      <w:szCs w:val="32"/>
      <w:u w:val="single"/>
    </w:rPr>
  </w:style>
  <w:style w:type="paragraph" w:styleId="Heading2">
    <w:name w:val="heading 2"/>
    <w:next w:val="Normal"/>
    <w:qFormat/>
    <w:pPr>
      <w:numPr>
        <w:ilvl w:val="1"/>
        <w:numId w:val="7"/>
      </w:numPr>
      <w:spacing w:line="480" w:lineRule="auto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next w:val="Normal"/>
    <w:qFormat/>
    <w:pPr>
      <w:numPr>
        <w:ilvl w:val="2"/>
        <w:numId w:val="7"/>
      </w:numPr>
      <w:spacing w:line="480" w:lineRule="auto"/>
      <w:outlineLvl w:val="2"/>
    </w:pPr>
    <w:rPr>
      <w:rFonts w:cs="Arial"/>
      <w:bCs/>
      <w:sz w:val="24"/>
      <w:szCs w:val="26"/>
    </w:rPr>
  </w:style>
  <w:style w:type="paragraph" w:styleId="Heading4">
    <w:name w:val="heading 4"/>
    <w:next w:val="Normal"/>
    <w:qFormat/>
    <w:pPr>
      <w:numPr>
        <w:ilvl w:val="3"/>
        <w:numId w:val="7"/>
      </w:numPr>
      <w:spacing w:line="480" w:lineRule="auto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Hang">
    <w:name w:val="BoldHang"/>
    <w:basedOn w:val="Normal"/>
    <w:pPr>
      <w:spacing w:line="480" w:lineRule="auto"/>
      <w:ind w:left="720" w:hanging="720"/>
    </w:pPr>
    <w:rPr>
      <w:b/>
    </w:rPr>
  </w:style>
  <w:style w:type="paragraph" w:customStyle="1" w:styleId="BALStyle1">
    <w:name w:val="BALStyle1"/>
    <w:basedOn w:val="Normal"/>
    <w:rPr>
      <w:rFonts w:ascii="AmerType Md BT" w:hAnsi="AmerType Md BT"/>
      <w:b/>
    </w:rPr>
  </w:style>
  <w:style w:type="paragraph" w:customStyle="1" w:styleId="BALStyle2">
    <w:name w:val="BALStyle2"/>
    <w:basedOn w:val="Normal"/>
    <w:pPr>
      <w:spacing w:line="360" w:lineRule="auto"/>
    </w:pPr>
    <w:rPr>
      <w:rFonts w:ascii="Albertus Medium" w:hAnsi="Albertus Medium"/>
      <w:i/>
    </w:rPr>
  </w:style>
  <w:style w:type="paragraph" w:customStyle="1" w:styleId="BALStyle3">
    <w:name w:val="BALStyle3"/>
    <w:basedOn w:val="Normal"/>
    <w:pPr>
      <w:jc w:val="center"/>
    </w:pPr>
    <w:rPr>
      <w:u w:val="single"/>
    </w:rPr>
  </w:style>
  <w:style w:type="paragraph" w:customStyle="1" w:styleId="BlockText5">
    <w:name w:val="Block Text .5&quot;"/>
    <w:basedOn w:val="Normal"/>
    <w:pPr>
      <w:ind w:left="720" w:right="720"/>
    </w:pPr>
  </w:style>
  <w:style w:type="paragraph" w:customStyle="1" w:styleId="BlockText1">
    <w:name w:val="Block Text 1&quot;"/>
    <w:basedOn w:val="Normal"/>
    <w:pPr>
      <w:ind w:left="1440" w:right="1440"/>
    </w:pPr>
  </w:style>
  <w:style w:type="paragraph" w:customStyle="1" w:styleId="BlockText15">
    <w:name w:val="Block Text 1.5&quot;"/>
    <w:basedOn w:val="Normal"/>
    <w:pPr>
      <w:ind w:left="2160" w:right="2160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OrderFootnote">
    <w:name w:val="OrderFootnote"/>
    <w:basedOn w:val="FootnoteText"/>
    <w:pPr>
      <w:spacing w:after="240"/>
      <w:ind w:firstLine="432"/>
      <w:jc w:val="both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RuleTOC">
    <w:name w:val="RuleTOC"/>
    <w:basedOn w:val="OrderHanging"/>
    <w:pPr>
      <w:ind w:left="1296" w:hanging="1296"/>
    </w:pPr>
  </w:style>
  <w:style w:type="paragraph" w:styleId="TOC1">
    <w:name w:val="toc 1"/>
    <w:aliases w:val="RulesTOC"/>
    <w:basedOn w:val="Normal"/>
    <w:next w:val="Normal"/>
    <w:autoRedefine/>
    <w:pPr>
      <w:autoSpaceDE w:val="0"/>
      <w:autoSpaceDN w:val="0"/>
      <w:adjustRightInd w:val="0"/>
      <w:ind w:left="1008" w:hanging="1008"/>
    </w:pPr>
    <w:rPr>
      <w:szCs w:val="20"/>
    </w:rPr>
  </w:style>
  <w:style w:type="paragraph" w:customStyle="1" w:styleId="PSCRules">
    <w:name w:val="PSCRules"/>
    <w:basedOn w:val="TOC1"/>
    <w:pPr>
      <w:tabs>
        <w:tab w:val="right" w:leader="dot" w:pos="9350"/>
      </w:tabs>
    </w:pPr>
    <w:rPr>
      <w:noProof/>
      <w:szCs w:val="24"/>
    </w:rPr>
  </w:style>
  <w:style w:type="character" w:styleId="Hyperlink">
    <w:name w:val="Hyperlink"/>
    <w:aliases w:val="RuleHyperlink"/>
    <w:basedOn w:val="DefaultParagraphFont"/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OrderBody">
    <w:name w:val="Order Body"/>
    <w:basedOn w:val="Normal"/>
    <w:link w:val="OrderBodyChar"/>
    <w:pPr>
      <w:jc w:val="both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derBodyChar">
    <w:name w:val="Order Body Char"/>
    <w:basedOn w:val="DefaultParagraphFont"/>
    <w:link w:val="OrderBody"/>
    <w:rPr>
      <w:sz w:val="24"/>
      <w:szCs w:val="24"/>
      <w:lang w:val="en-US" w:eastAsia="en-US" w:bidi="ar-SA"/>
    </w:rPr>
  </w:style>
  <w:style w:type="paragraph" w:customStyle="1" w:styleId="InterProdBody">
    <w:name w:val="InterProdBody"/>
    <w:basedOn w:val="Normal"/>
    <w:pPr>
      <w:spacing w:line="480" w:lineRule="auto"/>
      <w:jc w:val="both"/>
    </w:pPr>
  </w:style>
  <w:style w:type="paragraph" w:customStyle="1" w:styleId="InterProdTitle">
    <w:name w:val="InterProdTitle"/>
    <w:basedOn w:val="Normal"/>
    <w:pPr>
      <w:jc w:val="center"/>
    </w:pPr>
    <w:rPr>
      <w:cap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rderHeading">
    <w:name w:val="Order Heading"/>
    <w:basedOn w:val="Normal"/>
    <w:pPr>
      <w:jc w:val="center"/>
    </w:pPr>
  </w:style>
  <w:style w:type="paragraph" w:styleId="BalloonText">
    <w:name w:val="Balloon Text"/>
    <w:basedOn w:val="Normal"/>
    <w:link w:val="BalloonTextChar"/>
    <w:rsid w:val="00CD6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B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BF4"/>
    <w:pPr>
      <w:ind w:left="720"/>
      <w:contextualSpacing/>
    </w:pPr>
  </w:style>
  <w:style w:type="paragraph" w:customStyle="1" w:styleId="InsideAddress">
    <w:name w:val="Inside Address"/>
    <w:basedOn w:val="Normal"/>
    <w:rsid w:val="001700B5"/>
    <w:pPr>
      <w:spacing w:line="220" w:lineRule="atLeast"/>
      <w:jc w:val="both"/>
    </w:pPr>
    <w:rPr>
      <w:szCs w:val="20"/>
    </w:rPr>
  </w:style>
  <w:style w:type="paragraph" w:customStyle="1" w:styleId="StateOfFlorida">
    <w:name w:val="StateOfFlorida"/>
    <w:basedOn w:val="Normal"/>
    <w:rsid w:val="001700B5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sid w:val="001700B5"/>
    <w:pPr>
      <w:jc w:val="both"/>
    </w:pPr>
    <w:rPr>
      <w:spacing w:val="-5"/>
      <w:sz w:val="20"/>
      <w:szCs w:val="20"/>
    </w:rPr>
  </w:style>
  <w:style w:type="paragraph" w:customStyle="1" w:styleId="LetterheadRecipient">
    <w:name w:val="Letterhead Recipient"/>
    <w:basedOn w:val="Normal"/>
    <w:rsid w:val="001700B5"/>
    <w:pPr>
      <w:jc w:val="both"/>
    </w:pPr>
  </w:style>
  <w:style w:type="paragraph" w:customStyle="1" w:styleId="PSCTitle">
    <w:name w:val="PSCTitle"/>
    <w:rsid w:val="001700B5"/>
    <w:pPr>
      <w:jc w:val="center"/>
    </w:pPr>
    <w:rPr>
      <w:sz w:val="52"/>
      <w:szCs w:val="52"/>
    </w:rPr>
  </w:style>
  <w:style w:type="paragraph" w:customStyle="1" w:styleId="LetterheadSalutation">
    <w:name w:val="Letterhead Salutation"/>
    <w:basedOn w:val="Normal"/>
    <w:next w:val="Normal"/>
    <w:rsid w:val="001700B5"/>
    <w:pPr>
      <w:spacing w:before="240" w:after="240"/>
      <w:jc w:val="both"/>
    </w:pPr>
    <w:rPr>
      <w:szCs w:val="20"/>
    </w:rPr>
  </w:style>
  <w:style w:type="paragraph" w:customStyle="1" w:styleId="LetterheadSubject">
    <w:name w:val="Letterhead Subject"/>
    <w:basedOn w:val="Normal"/>
    <w:next w:val="LetterheadSalutation"/>
    <w:rsid w:val="001700B5"/>
    <w:pPr>
      <w:spacing w:before="240"/>
      <w:jc w:val="both"/>
    </w:pPr>
    <w:rPr>
      <w:b/>
      <w:szCs w:val="20"/>
    </w:rPr>
  </w:style>
  <w:style w:type="paragraph" w:customStyle="1" w:styleId="ChairmanAddressSC">
    <w:name w:val="Chairman Address SC"/>
    <w:basedOn w:val="Normal"/>
    <w:rsid w:val="001700B5"/>
    <w:pPr>
      <w:jc w:val="both"/>
    </w:pPr>
    <w:rPr>
      <w:smallCaps/>
      <w:spacing w:val="-5"/>
      <w:sz w:val="20"/>
      <w:szCs w:val="20"/>
    </w:rPr>
  </w:style>
  <w:style w:type="paragraph" w:customStyle="1" w:styleId="ChairmanAddressSC2">
    <w:name w:val="Chairman Address SC 2"/>
    <w:basedOn w:val="ChairmanAddressSC"/>
    <w:rsid w:val="001700B5"/>
    <w:pPr>
      <w:jc w:val="center"/>
    </w:pPr>
    <w:rPr>
      <w:szCs w:val="24"/>
    </w:rPr>
  </w:style>
  <w:style w:type="paragraph" w:customStyle="1" w:styleId="LetterheadBody">
    <w:name w:val="Letterhead Body"/>
    <w:basedOn w:val="Normal"/>
    <w:rsid w:val="004833FE"/>
    <w:pPr>
      <w:spacing w:after="240"/>
      <w:jc w:val="both"/>
    </w:pPr>
  </w:style>
  <w:style w:type="character" w:styleId="Strong">
    <w:name w:val="Strong"/>
    <w:uiPriority w:val="22"/>
    <w:qFormat/>
    <w:rsid w:val="00483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pPr>
      <w:numPr>
        <w:numId w:val="7"/>
      </w:numPr>
      <w:spacing w:line="480" w:lineRule="auto"/>
      <w:jc w:val="center"/>
      <w:outlineLvl w:val="0"/>
    </w:pPr>
    <w:rPr>
      <w:rFonts w:cs="Arial"/>
      <w:bCs/>
      <w:sz w:val="24"/>
      <w:szCs w:val="32"/>
      <w:u w:val="single"/>
    </w:rPr>
  </w:style>
  <w:style w:type="paragraph" w:styleId="Heading2">
    <w:name w:val="heading 2"/>
    <w:next w:val="Normal"/>
    <w:qFormat/>
    <w:pPr>
      <w:numPr>
        <w:ilvl w:val="1"/>
        <w:numId w:val="7"/>
      </w:numPr>
      <w:spacing w:line="480" w:lineRule="auto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next w:val="Normal"/>
    <w:qFormat/>
    <w:pPr>
      <w:numPr>
        <w:ilvl w:val="2"/>
        <w:numId w:val="7"/>
      </w:numPr>
      <w:spacing w:line="480" w:lineRule="auto"/>
      <w:outlineLvl w:val="2"/>
    </w:pPr>
    <w:rPr>
      <w:rFonts w:cs="Arial"/>
      <w:bCs/>
      <w:sz w:val="24"/>
      <w:szCs w:val="26"/>
    </w:rPr>
  </w:style>
  <w:style w:type="paragraph" w:styleId="Heading4">
    <w:name w:val="heading 4"/>
    <w:next w:val="Normal"/>
    <w:qFormat/>
    <w:pPr>
      <w:numPr>
        <w:ilvl w:val="3"/>
        <w:numId w:val="7"/>
      </w:numPr>
      <w:spacing w:line="480" w:lineRule="auto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Hang">
    <w:name w:val="BoldHang"/>
    <w:basedOn w:val="Normal"/>
    <w:pPr>
      <w:spacing w:line="480" w:lineRule="auto"/>
      <w:ind w:left="720" w:hanging="720"/>
    </w:pPr>
    <w:rPr>
      <w:b/>
    </w:rPr>
  </w:style>
  <w:style w:type="paragraph" w:customStyle="1" w:styleId="BALStyle1">
    <w:name w:val="BALStyle1"/>
    <w:basedOn w:val="Normal"/>
    <w:rPr>
      <w:rFonts w:ascii="AmerType Md BT" w:hAnsi="AmerType Md BT"/>
      <w:b/>
    </w:rPr>
  </w:style>
  <w:style w:type="paragraph" w:customStyle="1" w:styleId="BALStyle2">
    <w:name w:val="BALStyle2"/>
    <w:basedOn w:val="Normal"/>
    <w:pPr>
      <w:spacing w:line="360" w:lineRule="auto"/>
    </w:pPr>
    <w:rPr>
      <w:rFonts w:ascii="Albertus Medium" w:hAnsi="Albertus Medium"/>
      <w:i/>
    </w:rPr>
  </w:style>
  <w:style w:type="paragraph" w:customStyle="1" w:styleId="BALStyle3">
    <w:name w:val="BALStyle3"/>
    <w:basedOn w:val="Normal"/>
    <w:pPr>
      <w:jc w:val="center"/>
    </w:pPr>
    <w:rPr>
      <w:u w:val="single"/>
    </w:rPr>
  </w:style>
  <w:style w:type="paragraph" w:customStyle="1" w:styleId="BlockText5">
    <w:name w:val="Block Text .5&quot;"/>
    <w:basedOn w:val="Normal"/>
    <w:pPr>
      <w:ind w:left="720" w:right="720"/>
    </w:pPr>
  </w:style>
  <w:style w:type="paragraph" w:customStyle="1" w:styleId="BlockText1">
    <w:name w:val="Block Text 1&quot;"/>
    <w:basedOn w:val="Normal"/>
    <w:pPr>
      <w:ind w:left="1440" w:right="1440"/>
    </w:pPr>
  </w:style>
  <w:style w:type="paragraph" w:customStyle="1" w:styleId="BlockText15">
    <w:name w:val="Block Text 1.5&quot;"/>
    <w:basedOn w:val="Normal"/>
    <w:pPr>
      <w:ind w:left="2160" w:right="2160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OrderFootnote">
    <w:name w:val="OrderFootnote"/>
    <w:basedOn w:val="FootnoteText"/>
    <w:pPr>
      <w:spacing w:after="240"/>
      <w:ind w:firstLine="432"/>
      <w:jc w:val="both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RuleTOC">
    <w:name w:val="RuleTOC"/>
    <w:basedOn w:val="OrderHanging"/>
    <w:pPr>
      <w:ind w:left="1296" w:hanging="1296"/>
    </w:pPr>
  </w:style>
  <w:style w:type="paragraph" w:styleId="TOC1">
    <w:name w:val="toc 1"/>
    <w:aliases w:val="RulesTOC"/>
    <w:basedOn w:val="Normal"/>
    <w:next w:val="Normal"/>
    <w:autoRedefine/>
    <w:pPr>
      <w:autoSpaceDE w:val="0"/>
      <w:autoSpaceDN w:val="0"/>
      <w:adjustRightInd w:val="0"/>
      <w:ind w:left="1008" w:hanging="1008"/>
    </w:pPr>
    <w:rPr>
      <w:szCs w:val="20"/>
    </w:rPr>
  </w:style>
  <w:style w:type="paragraph" w:customStyle="1" w:styleId="PSCRules">
    <w:name w:val="PSCRules"/>
    <w:basedOn w:val="TOC1"/>
    <w:pPr>
      <w:tabs>
        <w:tab w:val="right" w:leader="dot" w:pos="9350"/>
      </w:tabs>
    </w:pPr>
    <w:rPr>
      <w:noProof/>
      <w:szCs w:val="24"/>
    </w:rPr>
  </w:style>
  <w:style w:type="character" w:styleId="Hyperlink">
    <w:name w:val="Hyperlink"/>
    <w:aliases w:val="RuleHyperlink"/>
    <w:basedOn w:val="DefaultParagraphFont"/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OrderBody">
    <w:name w:val="Order Body"/>
    <w:basedOn w:val="Normal"/>
    <w:link w:val="OrderBodyChar"/>
    <w:pPr>
      <w:jc w:val="both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derBodyChar">
    <w:name w:val="Order Body Char"/>
    <w:basedOn w:val="DefaultParagraphFont"/>
    <w:link w:val="OrderBody"/>
    <w:rPr>
      <w:sz w:val="24"/>
      <w:szCs w:val="24"/>
      <w:lang w:val="en-US" w:eastAsia="en-US" w:bidi="ar-SA"/>
    </w:rPr>
  </w:style>
  <w:style w:type="paragraph" w:customStyle="1" w:styleId="InterProdBody">
    <w:name w:val="InterProdBody"/>
    <w:basedOn w:val="Normal"/>
    <w:pPr>
      <w:spacing w:line="480" w:lineRule="auto"/>
      <w:jc w:val="both"/>
    </w:pPr>
  </w:style>
  <w:style w:type="paragraph" w:customStyle="1" w:styleId="InterProdTitle">
    <w:name w:val="InterProdTitle"/>
    <w:basedOn w:val="Normal"/>
    <w:pPr>
      <w:jc w:val="center"/>
    </w:pPr>
    <w:rPr>
      <w:cap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rderHeading">
    <w:name w:val="Order Heading"/>
    <w:basedOn w:val="Normal"/>
    <w:pPr>
      <w:jc w:val="center"/>
    </w:pPr>
  </w:style>
  <w:style w:type="paragraph" w:styleId="BalloonText">
    <w:name w:val="Balloon Text"/>
    <w:basedOn w:val="Normal"/>
    <w:link w:val="BalloonTextChar"/>
    <w:rsid w:val="00CD6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B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BF4"/>
    <w:pPr>
      <w:ind w:left="720"/>
      <w:contextualSpacing/>
    </w:pPr>
  </w:style>
  <w:style w:type="paragraph" w:customStyle="1" w:styleId="InsideAddress">
    <w:name w:val="Inside Address"/>
    <w:basedOn w:val="Normal"/>
    <w:rsid w:val="001700B5"/>
    <w:pPr>
      <w:spacing w:line="220" w:lineRule="atLeast"/>
      <w:jc w:val="both"/>
    </w:pPr>
    <w:rPr>
      <w:szCs w:val="20"/>
    </w:rPr>
  </w:style>
  <w:style w:type="paragraph" w:customStyle="1" w:styleId="StateOfFlorida">
    <w:name w:val="StateOfFlorida"/>
    <w:basedOn w:val="Normal"/>
    <w:rsid w:val="001700B5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sid w:val="001700B5"/>
    <w:pPr>
      <w:jc w:val="both"/>
    </w:pPr>
    <w:rPr>
      <w:spacing w:val="-5"/>
      <w:sz w:val="20"/>
      <w:szCs w:val="20"/>
    </w:rPr>
  </w:style>
  <w:style w:type="paragraph" w:customStyle="1" w:styleId="LetterheadRecipient">
    <w:name w:val="Letterhead Recipient"/>
    <w:basedOn w:val="Normal"/>
    <w:rsid w:val="001700B5"/>
    <w:pPr>
      <w:jc w:val="both"/>
    </w:pPr>
  </w:style>
  <w:style w:type="paragraph" w:customStyle="1" w:styleId="PSCTitle">
    <w:name w:val="PSCTitle"/>
    <w:rsid w:val="001700B5"/>
    <w:pPr>
      <w:jc w:val="center"/>
    </w:pPr>
    <w:rPr>
      <w:sz w:val="52"/>
      <w:szCs w:val="52"/>
    </w:rPr>
  </w:style>
  <w:style w:type="paragraph" w:customStyle="1" w:styleId="LetterheadSalutation">
    <w:name w:val="Letterhead Salutation"/>
    <w:basedOn w:val="Normal"/>
    <w:next w:val="Normal"/>
    <w:rsid w:val="001700B5"/>
    <w:pPr>
      <w:spacing w:before="240" w:after="240"/>
      <w:jc w:val="both"/>
    </w:pPr>
    <w:rPr>
      <w:szCs w:val="20"/>
    </w:rPr>
  </w:style>
  <w:style w:type="paragraph" w:customStyle="1" w:styleId="LetterheadSubject">
    <w:name w:val="Letterhead Subject"/>
    <w:basedOn w:val="Normal"/>
    <w:next w:val="LetterheadSalutation"/>
    <w:rsid w:val="001700B5"/>
    <w:pPr>
      <w:spacing w:before="240"/>
      <w:jc w:val="both"/>
    </w:pPr>
    <w:rPr>
      <w:b/>
      <w:szCs w:val="20"/>
    </w:rPr>
  </w:style>
  <w:style w:type="paragraph" w:customStyle="1" w:styleId="ChairmanAddressSC">
    <w:name w:val="Chairman Address SC"/>
    <w:basedOn w:val="Normal"/>
    <w:rsid w:val="001700B5"/>
    <w:pPr>
      <w:jc w:val="both"/>
    </w:pPr>
    <w:rPr>
      <w:smallCaps/>
      <w:spacing w:val="-5"/>
      <w:sz w:val="20"/>
      <w:szCs w:val="20"/>
    </w:rPr>
  </w:style>
  <w:style w:type="paragraph" w:customStyle="1" w:styleId="ChairmanAddressSC2">
    <w:name w:val="Chairman Address SC 2"/>
    <w:basedOn w:val="ChairmanAddressSC"/>
    <w:rsid w:val="001700B5"/>
    <w:pPr>
      <w:jc w:val="center"/>
    </w:pPr>
    <w:rPr>
      <w:szCs w:val="24"/>
    </w:rPr>
  </w:style>
  <w:style w:type="paragraph" w:customStyle="1" w:styleId="LetterheadBody">
    <w:name w:val="Letterhead Body"/>
    <w:basedOn w:val="Normal"/>
    <w:rsid w:val="004833FE"/>
    <w:pPr>
      <w:spacing w:after="240"/>
      <w:jc w:val="both"/>
    </w:pPr>
  </w:style>
  <w:style w:type="character" w:styleId="Strong">
    <w:name w:val="Strong"/>
    <w:uiPriority w:val="22"/>
    <w:qFormat/>
    <w:rsid w:val="00483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keating@gunster.com" TargetMode="External"/><Relationship Id="rId18" Type="http://schemas.openxmlformats.org/officeDocument/2006/relationships/hyperlink" Target="mailto:dennie.hamilton@lcec.ne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wtaylor@psc.state.fl.u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evin.donaldson@fpl.com" TargetMode="External"/><Relationship Id="rId17" Type="http://schemas.openxmlformats.org/officeDocument/2006/relationships/hyperlink" Target="mailto:AZubaly@publicpower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beasley@ausley.com" TargetMode="External"/><Relationship Id="rId20" Type="http://schemas.openxmlformats.org/officeDocument/2006/relationships/hyperlink" Target="http://www.floridapsc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en.rubin@fpl.com" TargetMode="External"/><Relationship Id="rId24" Type="http://schemas.openxmlformats.org/officeDocument/2006/relationships/hyperlink" Target="mailto:sayler.erik@leg.state.fl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b@beggslane.com" TargetMode="External"/><Relationship Id="rId23" Type="http://schemas.openxmlformats.org/officeDocument/2006/relationships/hyperlink" Target="mailto:kelly.jr@leg.state.fl.us" TargetMode="External"/><Relationship Id="rId10" Type="http://schemas.openxmlformats.org/officeDocument/2006/relationships/hyperlink" Target="mailto:dianne.triplett@duke-energy.com" TargetMode="External"/><Relationship Id="rId19" Type="http://schemas.openxmlformats.org/officeDocument/2006/relationships/hyperlink" Target="mailto:mhershel@fec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thew.Bernier@duke-energy.com" TargetMode="External"/><Relationship Id="rId14" Type="http://schemas.openxmlformats.org/officeDocument/2006/relationships/hyperlink" Target="mailto:jastone@southernco.com" TargetMode="External"/><Relationship Id="rId22" Type="http://schemas.openxmlformats.org/officeDocument/2006/relationships/hyperlink" Target="mailto:eknoblau@psc.state.fl.u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959</Words>
  <Characters>6685</Characters>
  <Application>Microsoft Office Word</Application>
  <DocSecurity>0</DocSecurity>
  <Lines>371</Lines>
  <Paragraphs>159</Paragraphs>
  <ScaleCrop>false</ScaleCrop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2017-12-18T15:34:00Z</dcterms:created>
  <dcterms:modified xsi:type="dcterms:W3CDTF">2017-12-18T15:35:00Z</dcterms:modified>
</cp:coreProperties>
</file>